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01" w:rsidRDefault="000271E6" w:rsidP="008339B2">
      <w:pPr>
        <w:rPr>
          <w:rFonts w:hint="eastAsia"/>
        </w:rPr>
      </w:pPr>
      <w:bookmarkStart w:id="0" w:name="OLE_LINK1"/>
      <w:r>
        <w:rPr>
          <w:rFonts w:hint="eastAsia"/>
        </w:rPr>
        <w:t>第１号様式</w:t>
      </w:r>
    </w:p>
    <w:tbl>
      <w:tblPr>
        <w:tblpPr w:leftFromText="142" w:rightFromText="142" w:vertAnchor="text" w:horzAnchor="margin" w:tblpX="396" w:tblpY="2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1134"/>
        <w:gridCol w:w="567"/>
        <w:gridCol w:w="709"/>
        <w:gridCol w:w="284"/>
        <w:gridCol w:w="913"/>
      </w:tblGrid>
      <w:tr w:rsidR="00E741A1" w:rsidTr="00E741A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202" w:type="dxa"/>
            <w:gridSpan w:val="2"/>
            <w:vMerge w:val="restart"/>
            <w:tcBorders>
              <w:top w:val="nil"/>
              <w:left w:val="nil"/>
            </w:tcBorders>
          </w:tcPr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41A1" w:rsidRPr="008D0301" w:rsidRDefault="00E741A1" w:rsidP="00E741A1">
            <w:pPr>
              <w:overflowPunct w:val="0"/>
              <w:spacing w:line="24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</w:t>
            </w:r>
          </w:p>
        </w:tc>
        <w:tc>
          <w:tcPr>
            <w:tcW w:w="1276" w:type="dxa"/>
            <w:gridSpan w:val="2"/>
            <w:vAlign w:val="center"/>
          </w:tcPr>
          <w:p w:rsidR="00E741A1" w:rsidRPr="008D0301" w:rsidRDefault="00E741A1" w:rsidP="00E741A1">
            <w:pPr>
              <w:overflowPunct w:val="0"/>
              <w:spacing w:line="24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197" w:type="dxa"/>
            <w:gridSpan w:val="2"/>
            <w:vAlign w:val="center"/>
          </w:tcPr>
          <w:p w:rsidR="00E741A1" w:rsidRPr="008D0301" w:rsidRDefault="00E741A1" w:rsidP="00E741A1">
            <w:pPr>
              <w:overflowPunct w:val="0"/>
              <w:spacing w:line="240" w:lineRule="exact"/>
              <w:ind w:right="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館長</w:t>
            </w:r>
          </w:p>
        </w:tc>
      </w:tr>
      <w:tr w:rsidR="00E741A1" w:rsidTr="00E741A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202" w:type="dxa"/>
            <w:gridSpan w:val="2"/>
            <w:vMerge/>
            <w:tcBorders>
              <w:left w:val="nil"/>
            </w:tcBorders>
          </w:tcPr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2"/>
                <w:szCs w:val="22"/>
              </w:rPr>
            </w:pPr>
          </w:p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1A1" w:rsidRDefault="00E741A1" w:rsidP="00E741A1">
            <w:pPr>
              <w:widowControl/>
              <w:kinsoku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  <w:p w:rsidR="00E741A1" w:rsidRDefault="00E741A1" w:rsidP="00E741A1">
            <w:pPr>
              <w:widowControl/>
              <w:kinsoku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741A1" w:rsidRDefault="00E741A1" w:rsidP="00E741A1">
            <w:pPr>
              <w:widowControl/>
              <w:kinsoku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  <w:p w:rsidR="00E741A1" w:rsidRDefault="00E741A1" w:rsidP="00E741A1">
            <w:pPr>
              <w:widowControl/>
              <w:kinsoku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  <w:p w:rsidR="00E741A1" w:rsidRDefault="00E741A1" w:rsidP="00E741A1">
            <w:pPr>
              <w:overflowPunct w:val="0"/>
              <w:spacing w:line="240" w:lineRule="exact"/>
              <w:ind w:right="6"/>
              <w:rPr>
                <w:rFonts w:hint="eastAsia"/>
                <w:sz w:val="22"/>
                <w:szCs w:val="22"/>
              </w:rPr>
            </w:pPr>
          </w:p>
        </w:tc>
      </w:tr>
      <w:tr w:rsid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3993"/>
        </w:trPr>
        <w:tc>
          <w:tcPr>
            <w:tcW w:w="880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3531B" w:rsidRPr="0063531B" w:rsidRDefault="0063531B" w:rsidP="00E741A1">
            <w:pPr>
              <w:overflowPunct w:val="0"/>
              <w:spacing w:line="240" w:lineRule="exact"/>
              <w:ind w:right="6"/>
              <w:jc w:val="center"/>
              <w:rPr>
                <w:rFonts w:hint="eastAsia"/>
                <w:sz w:val="21"/>
                <w:szCs w:val="21"/>
              </w:rPr>
            </w:pPr>
          </w:p>
          <w:p w:rsidR="0063531B" w:rsidRDefault="007874A1" w:rsidP="00E741A1">
            <w:pPr>
              <w:overflowPunct w:val="0"/>
              <w:spacing w:line="440" w:lineRule="exact"/>
              <w:ind w:right="6"/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歴史的公文書等利用</w:t>
            </w:r>
            <w:r w:rsidR="00EF0269">
              <w:rPr>
                <w:rFonts w:eastAsia="ＭＳ ゴシック" w:hint="eastAsia"/>
                <w:b/>
                <w:bCs/>
                <w:sz w:val="32"/>
              </w:rPr>
              <w:t>承認</w:t>
            </w:r>
            <w:r w:rsidR="0063531B" w:rsidRPr="00544A0B">
              <w:rPr>
                <w:rFonts w:eastAsia="ＭＳ ゴシック" w:hint="eastAsia"/>
                <w:b/>
                <w:bCs/>
                <w:sz w:val="32"/>
              </w:rPr>
              <w:t>申請書</w:t>
            </w:r>
          </w:p>
          <w:p w:rsidR="0063531B" w:rsidRDefault="0063531B" w:rsidP="00E741A1">
            <w:pPr>
              <w:wordWrap w:val="0"/>
              <w:overflowPunct w:val="0"/>
              <w:spacing w:line="240" w:lineRule="exact"/>
              <w:ind w:right="216"/>
              <w:jc w:val="right"/>
              <w:rPr>
                <w:rFonts w:hint="eastAsia"/>
              </w:rPr>
            </w:pPr>
          </w:p>
          <w:p w:rsidR="0063531B" w:rsidRPr="0063531B" w:rsidRDefault="003B2197" w:rsidP="00E741A1">
            <w:pPr>
              <w:overflowPunct w:val="0"/>
              <w:ind w:right="216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</w:t>
            </w:r>
            <w:r w:rsidR="0063531B" w:rsidRPr="0063531B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63531B" w:rsidRPr="00A03761" w:rsidRDefault="0063531B" w:rsidP="00E741A1">
            <w:pPr>
              <w:overflowPunct w:val="0"/>
              <w:ind w:left="21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03761">
              <w:rPr>
                <w:rFonts w:hint="eastAsia"/>
                <w:sz w:val="28"/>
                <w:szCs w:val="28"/>
              </w:rPr>
              <w:t>川崎市長</w:t>
            </w:r>
            <w:r w:rsidR="00E741A1"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F6284C" w:rsidRPr="00A93CF5" w:rsidRDefault="0099236B" w:rsidP="00E741A1">
            <w:pPr>
              <w:overflowPunct w:val="0"/>
              <w:spacing w:line="300" w:lineRule="exact"/>
              <w:ind w:right="216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　　　　　</w:t>
            </w:r>
          </w:p>
          <w:p w:rsidR="00D46C79" w:rsidRDefault="00F6284C" w:rsidP="00E741A1">
            <w:pPr>
              <w:overflowPunct w:val="0"/>
              <w:spacing w:line="300" w:lineRule="exact"/>
              <w:ind w:leftChars="1276" w:left="2912" w:rightChars="83" w:right="18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F6284C" w:rsidRPr="00D46C79" w:rsidRDefault="00F6284C" w:rsidP="00E741A1">
            <w:pPr>
              <w:overflowPunct w:val="0"/>
              <w:spacing w:line="300" w:lineRule="exact"/>
              <w:ind w:leftChars="1276" w:left="2912" w:rightChars="83" w:right="189"/>
              <w:rPr>
                <w:rFonts w:hint="eastAsia"/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  <w:p w:rsidR="00D46C79" w:rsidRPr="0099236B" w:rsidRDefault="00770B9F" w:rsidP="00E741A1">
            <w:pPr>
              <w:overflowPunct w:val="0"/>
              <w:spacing w:line="300" w:lineRule="exact"/>
              <w:ind w:leftChars="1276" w:left="2912" w:rightChars="83" w:right="189"/>
              <w:rPr>
                <w:rFonts w:hint="eastAsia"/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 xml:space="preserve">氏　</w:t>
            </w:r>
            <w:r w:rsidR="00F6284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99236B" w:rsidRDefault="003B2197" w:rsidP="00E741A1">
            <w:pPr>
              <w:tabs>
                <w:tab w:val="left" w:pos="5768"/>
                <w:tab w:val="left" w:pos="8060"/>
              </w:tabs>
              <w:overflowPunct w:val="0"/>
              <w:spacing w:line="300" w:lineRule="exact"/>
              <w:ind w:rightChars="81" w:right="185" w:firstLineChars="1470" w:firstLine="2914"/>
              <w:rPr>
                <w:rFonts w:hint="eastAsia"/>
                <w:sz w:val="21"/>
                <w:szCs w:val="21"/>
              </w:rPr>
            </w:pPr>
            <w:r w:rsidRPr="006938BB">
              <w:rPr>
                <w:rFonts w:hint="eastAsia"/>
                <w:sz w:val="21"/>
                <w:szCs w:val="21"/>
              </w:rPr>
              <w:t xml:space="preserve">電　</w:t>
            </w:r>
            <w:r w:rsidR="00F6284C">
              <w:rPr>
                <w:rFonts w:hint="eastAsia"/>
                <w:sz w:val="21"/>
                <w:szCs w:val="21"/>
              </w:rPr>
              <w:t xml:space="preserve">　</w:t>
            </w:r>
            <w:r w:rsidRPr="006938BB">
              <w:rPr>
                <w:rFonts w:hint="eastAsia"/>
                <w:sz w:val="21"/>
                <w:szCs w:val="21"/>
              </w:rPr>
              <w:t>話</w:t>
            </w:r>
          </w:p>
          <w:p w:rsidR="00A93CF5" w:rsidRDefault="00A93CF5" w:rsidP="00E741A1">
            <w:pPr>
              <w:ind w:left="3799" w:hangingChars="1917" w:hanging="379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6717FD">
              <w:rPr>
                <w:rFonts w:hint="eastAsia"/>
                <w:sz w:val="21"/>
                <w:szCs w:val="21"/>
              </w:rPr>
              <w:t xml:space="preserve">　</w:t>
            </w:r>
            <w:bookmarkStart w:id="1" w:name="_GoBack"/>
            <w:r w:rsidR="000D661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C4B23">
              <w:rPr>
                <w:rFonts w:hint="eastAsia"/>
                <w:sz w:val="21"/>
                <w:szCs w:val="21"/>
              </w:rPr>
              <w:t>法人その他の団体にあっては、事務所又は事業所</w:t>
            </w:r>
          </w:p>
          <w:p w:rsidR="00A93CF5" w:rsidRPr="00A93CF5" w:rsidRDefault="00A93CF5" w:rsidP="00E741A1">
            <w:pPr>
              <w:ind w:firstLineChars="1911" w:firstLine="3788"/>
              <w:rPr>
                <w:rFonts w:hint="eastAsia"/>
                <w:sz w:val="21"/>
                <w:szCs w:val="21"/>
              </w:rPr>
            </w:pPr>
            <w:r w:rsidRPr="00EC4B23">
              <w:rPr>
                <w:rFonts w:hint="eastAsia"/>
                <w:sz w:val="21"/>
                <w:szCs w:val="21"/>
              </w:rPr>
              <w:t>の所在地、名称及び代表者の氏名）</w:t>
            </w:r>
          </w:p>
          <w:bookmarkEnd w:id="1"/>
          <w:p w:rsidR="00A93CF5" w:rsidRPr="00A93CF5" w:rsidRDefault="00A93CF5" w:rsidP="00E741A1">
            <w:pPr>
              <w:tabs>
                <w:tab w:val="left" w:pos="5768"/>
                <w:tab w:val="left" w:pos="8060"/>
              </w:tabs>
              <w:overflowPunct w:val="0"/>
              <w:spacing w:line="300" w:lineRule="exact"/>
              <w:ind w:rightChars="81" w:right="185"/>
              <w:rPr>
                <w:rFonts w:hint="eastAsia"/>
                <w:sz w:val="21"/>
                <w:szCs w:val="21"/>
                <w:u w:val="dotted"/>
              </w:rPr>
            </w:pPr>
          </w:p>
          <w:p w:rsidR="0063531B" w:rsidRDefault="0063531B" w:rsidP="00E741A1">
            <w:pPr>
              <w:wordWrap w:val="0"/>
              <w:overflowPunct w:val="0"/>
              <w:rPr>
                <w:rFonts w:hint="eastAsia"/>
              </w:rPr>
            </w:pPr>
            <w:r w:rsidRPr="0063531B">
              <w:rPr>
                <w:rFonts w:hint="eastAsia"/>
                <w:sz w:val="21"/>
                <w:szCs w:val="21"/>
              </w:rPr>
              <w:t xml:space="preserve">　次のとおり</w:t>
            </w:r>
            <w:r w:rsidR="004512BC">
              <w:rPr>
                <w:rFonts w:hint="eastAsia"/>
                <w:sz w:val="21"/>
                <w:szCs w:val="21"/>
              </w:rPr>
              <w:t>利用を</w:t>
            </w:r>
            <w:r w:rsidRPr="0063531B">
              <w:rPr>
                <w:rFonts w:hint="eastAsia"/>
                <w:sz w:val="21"/>
                <w:szCs w:val="21"/>
              </w:rPr>
              <w:t>申請します。</w:t>
            </w:r>
          </w:p>
        </w:tc>
      </w:tr>
      <w:tr w:rsidR="0063531B" w:rsidTr="00E741A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31B" w:rsidRPr="00367169" w:rsidRDefault="007874A1" w:rsidP="00E741A1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  <w:kern w:val="0"/>
              </w:rPr>
              <w:t>利用</w:t>
            </w:r>
            <w:r w:rsidR="0063531B" w:rsidRPr="00367169">
              <w:rPr>
                <w:rFonts w:ascii="Century" w:hint="eastAsia"/>
                <w:kern w:val="0"/>
              </w:rPr>
              <w:t>目的</w:t>
            </w:r>
          </w:p>
        </w:tc>
        <w:tc>
          <w:tcPr>
            <w:tcW w:w="7150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31B" w:rsidRDefault="0063531B" w:rsidP="00E741A1">
            <w:pPr>
              <w:wordWrap w:val="0"/>
              <w:overflowPunct w:val="0"/>
              <w:rPr>
                <w:rFonts w:hint="eastAsia"/>
              </w:rPr>
            </w:pPr>
          </w:p>
          <w:p w:rsidR="007874A1" w:rsidRDefault="007874A1" w:rsidP="00E741A1">
            <w:pPr>
              <w:wordWrap w:val="0"/>
              <w:overflowPunct w:val="0"/>
              <w:rPr>
                <w:rFonts w:hint="eastAsia"/>
              </w:rPr>
            </w:pPr>
          </w:p>
          <w:p w:rsidR="004C0F14" w:rsidRPr="00367169" w:rsidRDefault="004C0F14" w:rsidP="00E741A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65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  <w:kern w:val="0"/>
              </w:rPr>
              <w:t>整理番号</w:t>
            </w:r>
          </w:p>
        </w:tc>
        <w:tc>
          <w:tcPr>
            <w:tcW w:w="5244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int="eastAsia"/>
                <w:szCs w:val="21"/>
              </w:rPr>
            </w:pPr>
            <w:r>
              <w:rPr>
                <w:rFonts w:hint="eastAsia"/>
                <w:szCs w:val="21"/>
              </w:rPr>
              <w:t>簿冊</w:t>
            </w:r>
            <w:r w:rsidRPr="00367169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・文書名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pStyle w:val="a4"/>
              <w:overflowPunct w:val="0"/>
              <w:autoSpaceDE w:val="0"/>
              <w:autoSpaceDN w:val="0"/>
              <w:jc w:val="center"/>
              <w:rPr>
                <w:rFonts w:ascii="Century" w:hint="eastAsia"/>
                <w:szCs w:val="21"/>
              </w:rPr>
            </w:pPr>
            <w:r>
              <w:rPr>
                <w:rFonts w:ascii="Century" w:hint="eastAsia"/>
                <w:szCs w:val="21"/>
              </w:rPr>
              <w:t>出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pStyle w:val="a4"/>
              <w:overflowPunct w:val="0"/>
              <w:autoSpaceDE w:val="0"/>
              <w:autoSpaceDN w:val="0"/>
              <w:jc w:val="center"/>
              <w:rPr>
                <w:rFonts w:ascii="Century" w:hint="eastAsia"/>
                <w:szCs w:val="21"/>
              </w:rPr>
            </w:pPr>
            <w:r>
              <w:rPr>
                <w:rFonts w:ascii="Century" w:hint="eastAsia"/>
                <w:szCs w:val="21"/>
              </w:rPr>
              <w:t>納</w:t>
            </w: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659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Century" w:hint="eastAsia"/>
              </w:rPr>
            </w:pPr>
          </w:p>
        </w:tc>
        <w:tc>
          <w:tcPr>
            <w:tcW w:w="5244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367169" w:rsidRDefault="00A76B05" w:rsidP="00E741A1">
            <w:pPr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6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76B05" w:rsidRPr="00457B24" w:rsidRDefault="00A76B05" w:rsidP="00E741A1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524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6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76B05" w:rsidRPr="00457B24" w:rsidRDefault="00A76B05" w:rsidP="00E741A1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524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6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76B05" w:rsidRPr="00457B24" w:rsidRDefault="00A76B05" w:rsidP="00E741A1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524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A76B05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59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B05" w:rsidRPr="00457B24" w:rsidRDefault="00A76B05" w:rsidP="00E741A1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5244" w:type="dxa"/>
            <w:gridSpan w:val="3"/>
            <w:tcBorders>
              <w:top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05" w:rsidRPr="0063531B" w:rsidRDefault="00A76B05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E7744E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1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84C" w:rsidRDefault="00E7744E" w:rsidP="00E741A1">
            <w:pPr>
              <w:overflowPunct w:val="0"/>
              <w:jc w:val="center"/>
              <w:rPr>
                <w:rFonts w:hint="eastAsia"/>
                <w:sz w:val="21"/>
                <w:szCs w:val="21"/>
              </w:rPr>
            </w:pPr>
            <w:r w:rsidRPr="00F6284C">
              <w:rPr>
                <w:rFonts w:hint="eastAsia"/>
                <w:sz w:val="21"/>
                <w:szCs w:val="21"/>
              </w:rPr>
              <w:t>利用方法</w:t>
            </w:r>
          </w:p>
          <w:p w:rsidR="00E741A1" w:rsidRPr="00F6284C" w:rsidRDefault="00E7744E" w:rsidP="00E741A1">
            <w:pPr>
              <w:wordWrap w:val="0"/>
              <w:overflowPunct w:val="0"/>
              <w:jc w:val="center"/>
              <w:rPr>
                <w:rFonts w:hint="eastAsia"/>
                <w:sz w:val="21"/>
                <w:szCs w:val="21"/>
              </w:rPr>
            </w:pPr>
            <w:r w:rsidRPr="00F6284C">
              <w:rPr>
                <w:rFonts w:hint="eastAsia"/>
                <w:sz w:val="21"/>
                <w:szCs w:val="21"/>
              </w:rPr>
              <w:t>（</w:t>
            </w:r>
            <w:r w:rsidR="00A76B05" w:rsidRPr="00F6284C">
              <w:rPr>
                <w:rFonts w:hint="eastAsia"/>
                <w:sz w:val="21"/>
                <w:szCs w:val="21"/>
              </w:rPr>
              <w:t>公表する場合はその方法）</w:t>
            </w:r>
          </w:p>
        </w:tc>
        <w:tc>
          <w:tcPr>
            <w:tcW w:w="7150" w:type="dxa"/>
            <w:gridSpan w:val="6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44E" w:rsidRPr="0063531B" w:rsidRDefault="00E7744E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  <w:tr w:rsidR="00E741A1" w:rsidRPr="0063531B" w:rsidTr="00E741A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1A1" w:rsidRPr="00F6284C" w:rsidRDefault="00E741A1" w:rsidP="00E741A1">
            <w:pPr>
              <w:overflowPunct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1A1" w:rsidRPr="0063531B" w:rsidRDefault="00E741A1" w:rsidP="00E741A1">
            <w:pPr>
              <w:wordWrap w:val="0"/>
              <w:overflowPunct w:val="0"/>
              <w:rPr>
                <w:rFonts w:hint="eastAsia"/>
                <w:sz w:val="21"/>
                <w:szCs w:val="21"/>
              </w:rPr>
            </w:pPr>
          </w:p>
        </w:tc>
      </w:tr>
    </w:tbl>
    <w:p w:rsidR="00F6284C" w:rsidRDefault="008754F2" w:rsidP="00F6284C">
      <w:pPr>
        <w:ind w:leftChars="119" w:left="272"/>
        <w:rPr>
          <w:rFonts w:hint="eastAsia"/>
          <w:sz w:val="21"/>
          <w:szCs w:val="21"/>
        </w:rPr>
      </w:pPr>
      <w:bookmarkStart w:id="2" w:name="OLE_LINK2"/>
      <w:r w:rsidRPr="00F6284C">
        <w:rPr>
          <w:rFonts w:hint="eastAsia"/>
          <w:sz w:val="21"/>
          <w:szCs w:val="21"/>
        </w:rPr>
        <w:t>注</w:t>
      </w:r>
      <w:r w:rsidR="00F6284C">
        <w:rPr>
          <w:rFonts w:hint="eastAsia"/>
          <w:sz w:val="21"/>
          <w:szCs w:val="21"/>
        </w:rPr>
        <w:t xml:space="preserve">１　</w:t>
      </w:r>
      <w:r w:rsidR="00A76B05" w:rsidRPr="00F6284C">
        <w:rPr>
          <w:rFonts w:hint="eastAsia"/>
          <w:sz w:val="21"/>
          <w:szCs w:val="21"/>
        </w:rPr>
        <w:t>太線枠内のみ記入して</w:t>
      </w:r>
      <w:r w:rsidR="004C0F14" w:rsidRPr="00F6284C">
        <w:rPr>
          <w:rFonts w:hint="eastAsia"/>
          <w:sz w:val="21"/>
          <w:szCs w:val="21"/>
        </w:rPr>
        <w:t>ください。</w:t>
      </w:r>
    </w:p>
    <w:p w:rsidR="008664CC" w:rsidRDefault="00F6284C" w:rsidP="00A93CF5">
      <w:pPr>
        <w:ind w:leftChars="36" w:left="889" w:hangingChars="407" w:hanging="80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</w:t>
      </w:r>
      <w:r w:rsidR="00A93CF5">
        <w:rPr>
          <w:rFonts w:hint="eastAsia"/>
          <w:sz w:val="21"/>
          <w:szCs w:val="21"/>
        </w:rPr>
        <w:t>申請</w:t>
      </w:r>
      <w:r w:rsidR="006717FD">
        <w:rPr>
          <w:rFonts w:hint="eastAsia"/>
          <w:sz w:val="21"/>
          <w:szCs w:val="21"/>
        </w:rPr>
        <w:t>者が大</w:t>
      </w:r>
      <w:r w:rsidR="00113E0D">
        <w:rPr>
          <w:rFonts w:hint="eastAsia"/>
          <w:sz w:val="21"/>
          <w:szCs w:val="21"/>
        </w:rPr>
        <w:t>学その他の学術研究を目的とする機関又</w:t>
      </w:r>
      <w:r w:rsidR="006717FD">
        <w:rPr>
          <w:rFonts w:hint="eastAsia"/>
          <w:sz w:val="21"/>
          <w:szCs w:val="21"/>
        </w:rPr>
        <w:t>は団体に所属する場合は、その名称</w:t>
      </w:r>
    </w:p>
    <w:p w:rsidR="008339B2" w:rsidRDefault="00113E0D" w:rsidP="008339B2">
      <w:pPr>
        <w:ind w:leftChars="295" w:left="885" w:hangingChars="107" w:hanging="21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を備考欄に</w:t>
      </w:r>
      <w:r w:rsidR="00A93CF5">
        <w:rPr>
          <w:rFonts w:hint="eastAsia"/>
          <w:sz w:val="21"/>
          <w:szCs w:val="21"/>
        </w:rPr>
        <w:t>記入してください。</w:t>
      </w:r>
      <w:bookmarkEnd w:id="0"/>
      <w:bookmarkEnd w:id="2"/>
    </w:p>
    <w:sectPr w:rsidR="008339B2" w:rsidSect="001347B2">
      <w:pgSz w:w="11906" w:h="16838" w:code="9"/>
      <w:pgMar w:top="1111" w:right="1389" w:bottom="1111" w:left="1389" w:header="0" w:footer="0" w:gutter="0"/>
      <w:cols w:space="425"/>
      <w:docGrid w:type="linesAndChars" w:linePitch="584" w:charSpace="-2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92"/>
  <w:displayHorizontalDrawingGridEvery w:val="2"/>
  <w:displayVerticalDrawingGridEvery w:val="2"/>
  <w:characterSpacingControl w:val="doNotCompress"/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78"/>
    <w:rsid w:val="00007E3F"/>
    <w:rsid w:val="000271E6"/>
    <w:rsid w:val="00040266"/>
    <w:rsid w:val="00042903"/>
    <w:rsid w:val="00072D78"/>
    <w:rsid w:val="00080FA1"/>
    <w:rsid w:val="000D6619"/>
    <w:rsid w:val="001009F5"/>
    <w:rsid w:val="00103556"/>
    <w:rsid w:val="001123B1"/>
    <w:rsid w:val="00113E0D"/>
    <w:rsid w:val="001347B2"/>
    <w:rsid w:val="00161F8B"/>
    <w:rsid w:val="00187AC9"/>
    <w:rsid w:val="001922A3"/>
    <w:rsid w:val="0019385D"/>
    <w:rsid w:val="001B4F58"/>
    <w:rsid w:val="001B7041"/>
    <w:rsid w:val="001C696A"/>
    <w:rsid w:val="001D4B69"/>
    <w:rsid w:val="001E4315"/>
    <w:rsid w:val="002141D1"/>
    <w:rsid w:val="0022271F"/>
    <w:rsid w:val="00224FC2"/>
    <w:rsid w:val="00232D25"/>
    <w:rsid w:val="00243F0F"/>
    <w:rsid w:val="002576D2"/>
    <w:rsid w:val="00261309"/>
    <w:rsid w:val="0029627C"/>
    <w:rsid w:val="002A5E6C"/>
    <w:rsid w:val="002B1A89"/>
    <w:rsid w:val="002C07A4"/>
    <w:rsid w:val="002F5FA4"/>
    <w:rsid w:val="002F6BF3"/>
    <w:rsid w:val="00306B56"/>
    <w:rsid w:val="003124CF"/>
    <w:rsid w:val="003248AD"/>
    <w:rsid w:val="003463D6"/>
    <w:rsid w:val="00353E45"/>
    <w:rsid w:val="00367169"/>
    <w:rsid w:val="003876E2"/>
    <w:rsid w:val="003928E4"/>
    <w:rsid w:val="003A0212"/>
    <w:rsid w:val="003B2197"/>
    <w:rsid w:val="003B4054"/>
    <w:rsid w:val="003C76BC"/>
    <w:rsid w:val="003E2996"/>
    <w:rsid w:val="00410E9A"/>
    <w:rsid w:val="00420460"/>
    <w:rsid w:val="00437C0B"/>
    <w:rsid w:val="004512BC"/>
    <w:rsid w:val="004570C7"/>
    <w:rsid w:val="00463A63"/>
    <w:rsid w:val="00476DF6"/>
    <w:rsid w:val="004A69A5"/>
    <w:rsid w:val="004B3A7D"/>
    <w:rsid w:val="004B4307"/>
    <w:rsid w:val="004C0F14"/>
    <w:rsid w:val="004C1E32"/>
    <w:rsid w:val="004C537D"/>
    <w:rsid w:val="004E353E"/>
    <w:rsid w:val="004E491E"/>
    <w:rsid w:val="00510F67"/>
    <w:rsid w:val="005642D2"/>
    <w:rsid w:val="0056457A"/>
    <w:rsid w:val="005924E5"/>
    <w:rsid w:val="00597CB4"/>
    <w:rsid w:val="005C4954"/>
    <w:rsid w:val="005E0CB1"/>
    <w:rsid w:val="005F0426"/>
    <w:rsid w:val="005F60A5"/>
    <w:rsid w:val="005F7835"/>
    <w:rsid w:val="0063531B"/>
    <w:rsid w:val="006530C1"/>
    <w:rsid w:val="006657DC"/>
    <w:rsid w:val="006670EF"/>
    <w:rsid w:val="006717FD"/>
    <w:rsid w:val="006938BB"/>
    <w:rsid w:val="00704176"/>
    <w:rsid w:val="00706A13"/>
    <w:rsid w:val="0072257B"/>
    <w:rsid w:val="0073795B"/>
    <w:rsid w:val="0075512C"/>
    <w:rsid w:val="007611A8"/>
    <w:rsid w:val="00770B9F"/>
    <w:rsid w:val="007874A1"/>
    <w:rsid w:val="007A72A7"/>
    <w:rsid w:val="007B488B"/>
    <w:rsid w:val="007C434F"/>
    <w:rsid w:val="007D143A"/>
    <w:rsid w:val="007E678B"/>
    <w:rsid w:val="00803AFC"/>
    <w:rsid w:val="008339B2"/>
    <w:rsid w:val="00840367"/>
    <w:rsid w:val="00852015"/>
    <w:rsid w:val="0085333F"/>
    <w:rsid w:val="00865A1D"/>
    <w:rsid w:val="008664CC"/>
    <w:rsid w:val="00872810"/>
    <w:rsid w:val="008754F2"/>
    <w:rsid w:val="008D0301"/>
    <w:rsid w:val="008D2A12"/>
    <w:rsid w:val="009218AC"/>
    <w:rsid w:val="00951313"/>
    <w:rsid w:val="0096363C"/>
    <w:rsid w:val="0099236B"/>
    <w:rsid w:val="009A4C95"/>
    <w:rsid w:val="009E5E10"/>
    <w:rsid w:val="00A022DA"/>
    <w:rsid w:val="00A03761"/>
    <w:rsid w:val="00A073C3"/>
    <w:rsid w:val="00A3517B"/>
    <w:rsid w:val="00A677E4"/>
    <w:rsid w:val="00A76B05"/>
    <w:rsid w:val="00A77AD3"/>
    <w:rsid w:val="00A92193"/>
    <w:rsid w:val="00A93CF5"/>
    <w:rsid w:val="00AB18A6"/>
    <w:rsid w:val="00AC0B64"/>
    <w:rsid w:val="00AE0D6E"/>
    <w:rsid w:val="00AF6DED"/>
    <w:rsid w:val="00B264AD"/>
    <w:rsid w:val="00B32BF2"/>
    <w:rsid w:val="00B63C44"/>
    <w:rsid w:val="00B95AA8"/>
    <w:rsid w:val="00BA2362"/>
    <w:rsid w:val="00BC601F"/>
    <w:rsid w:val="00BC6B05"/>
    <w:rsid w:val="00BD5D2B"/>
    <w:rsid w:val="00BD7FB0"/>
    <w:rsid w:val="00C07A00"/>
    <w:rsid w:val="00C12DE4"/>
    <w:rsid w:val="00C231D3"/>
    <w:rsid w:val="00C37642"/>
    <w:rsid w:val="00C85E02"/>
    <w:rsid w:val="00CA6140"/>
    <w:rsid w:val="00CB5FF5"/>
    <w:rsid w:val="00D4538F"/>
    <w:rsid w:val="00D46C79"/>
    <w:rsid w:val="00D631E4"/>
    <w:rsid w:val="00D737F4"/>
    <w:rsid w:val="00D7687C"/>
    <w:rsid w:val="00D920BF"/>
    <w:rsid w:val="00DA2813"/>
    <w:rsid w:val="00DB2B22"/>
    <w:rsid w:val="00DC58AE"/>
    <w:rsid w:val="00DD7D29"/>
    <w:rsid w:val="00DE0E65"/>
    <w:rsid w:val="00DF5E1F"/>
    <w:rsid w:val="00E02C12"/>
    <w:rsid w:val="00E02FE7"/>
    <w:rsid w:val="00E35E9D"/>
    <w:rsid w:val="00E7119A"/>
    <w:rsid w:val="00E741A1"/>
    <w:rsid w:val="00E7744E"/>
    <w:rsid w:val="00EC4B23"/>
    <w:rsid w:val="00EC57AF"/>
    <w:rsid w:val="00EC6D33"/>
    <w:rsid w:val="00EE2391"/>
    <w:rsid w:val="00EF0269"/>
    <w:rsid w:val="00EF077A"/>
    <w:rsid w:val="00F07EE5"/>
    <w:rsid w:val="00F13657"/>
    <w:rsid w:val="00F57EC6"/>
    <w:rsid w:val="00F6284C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EA3ED-B2F5-4D14-B9F1-2CE19665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9"/>
    </w:pPr>
  </w:style>
  <w:style w:type="paragraph" w:styleId="a4">
    <w:name w:val="footer"/>
    <w:basedOn w:val="a"/>
    <w:rsid w:val="0063531B"/>
    <w:pPr>
      <w:tabs>
        <w:tab w:val="center" w:pos="4252"/>
        <w:tab w:val="right" w:pos="8504"/>
      </w:tabs>
      <w:kinsoku/>
      <w:autoSpaceDE/>
      <w:autoSpaceDN/>
      <w:adjustRightInd/>
      <w:snapToGrid w:val="0"/>
    </w:pPr>
    <w:rPr>
      <w:rFonts w:hAnsi="Century"/>
      <w:kern w:val="2"/>
      <w:sz w:val="21"/>
      <w:szCs w:val="24"/>
    </w:rPr>
  </w:style>
  <w:style w:type="paragraph" w:styleId="a5">
    <w:name w:val="Balloon Text"/>
    <w:basedOn w:val="a"/>
    <w:semiHidden/>
    <w:rsid w:val="006938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257B"/>
    <w:pPr>
      <w:widowControl/>
      <w:kinsoku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8391-234B-4302-A1DF-032BFEBC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川崎市水道局規程第 号</vt:lpstr>
      <vt:lpstr>川崎市水道局規程第 号</vt:lpstr>
    </vt:vector>
  </TitlesOfParts>
  <Company>川崎市水道局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川崎市役所</cp:lastModifiedBy>
  <cp:revision>2</cp:revision>
  <cp:lastPrinted>2009-08-28T00:02:00Z</cp:lastPrinted>
  <dcterms:created xsi:type="dcterms:W3CDTF">2016-05-01T06:25:00Z</dcterms:created>
  <dcterms:modified xsi:type="dcterms:W3CDTF">2016-05-01T06:25:00Z</dcterms:modified>
</cp:coreProperties>
</file>