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C062CA" w:rsidRPr="00C2306D" w:rsidTr="005061FB">
        <w:trPr>
          <w:trHeight w:val="981"/>
        </w:trPr>
        <w:tc>
          <w:tcPr>
            <w:tcW w:w="9050" w:type="dxa"/>
            <w:shd w:val="clear" w:color="auto" w:fill="002060"/>
            <w:vAlign w:val="center"/>
          </w:tcPr>
          <w:p w:rsidR="008D7B17" w:rsidRPr="00C2306D" w:rsidRDefault="00A90D03" w:rsidP="008D7B17">
            <w:pPr>
              <w:spacing w:line="360" w:lineRule="exact"/>
              <w:jc w:val="center"/>
              <w:rPr>
                <w:rFonts w:ascii="Meiryo UI" w:eastAsia="Meiryo UI" w:hAnsi="Meiryo UI"/>
                <w:sz w:val="32"/>
              </w:rPr>
            </w:pPr>
            <w:bookmarkStart w:id="0" w:name="_GoBack"/>
            <w:bookmarkEnd w:id="0"/>
            <w:r w:rsidRPr="00C2306D">
              <w:rPr>
                <w:rFonts w:ascii="Meiryo UI" w:eastAsia="Meiryo UI" w:hAnsi="Meiryo UI" w:hint="eastAsia"/>
                <w:sz w:val="32"/>
              </w:rPr>
              <w:t>川崎市生産性向上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・働き方改革推進</w:t>
            </w:r>
            <w:r w:rsidRPr="00C2306D">
              <w:rPr>
                <w:rFonts w:ascii="Meiryo UI" w:eastAsia="Meiryo UI" w:hAnsi="Meiryo UI" w:hint="eastAsia"/>
                <w:sz w:val="32"/>
              </w:rPr>
              <w:t>事業補助金</w:t>
            </w:r>
          </w:p>
          <w:p w:rsidR="00C062CA" w:rsidRPr="005061FB" w:rsidRDefault="00A90D03" w:rsidP="008D7B17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2306D">
              <w:rPr>
                <w:rFonts w:ascii="Meiryo UI" w:eastAsia="Meiryo UI" w:hAnsi="Meiryo UI" w:hint="eastAsia"/>
                <w:sz w:val="32"/>
              </w:rPr>
              <w:t>事前相談票</w:t>
            </w:r>
          </w:p>
        </w:tc>
      </w:tr>
    </w:tbl>
    <w:p w:rsidR="004C36DF" w:rsidRDefault="004C36DF" w:rsidP="005061FB">
      <w:pPr>
        <w:widowControl/>
        <w:spacing w:line="360" w:lineRule="exact"/>
        <w:jc w:val="right"/>
        <w:rPr>
          <w:rFonts w:ascii="Meiryo UI" w:eastAsia="Meiryo UI" w:hAnsi="Meiryo UI"/>
          <w:sz w:val="22"/>
        </w:rPr>
      </w:pPr>
      <w:r w:rsidRPr="00C2306D">
        <w:rPr>
          <w:rFonts w:ascii="Meiryo UI" w:eastAsia="Meiryo UI" w:hAnsi="Meiryo UI" w:hint="eastAsia"/>
          <w:sz w:val="22"/>
        </w:rPr>
        <w:t>令和　　年　　月　　日</w:t>
      </w:r>
    </w:p>
    <w:tbl>
      <w:tblPr>
        <w:tblStyle w:val="a7"/>
        <w:tblpPr w:leftFromText="142" w:rightFromText="142" w:vertAnchor="text" w:horzAnchor="margin" w:tblpY="602"/>
        <w:tblW w:w="9067" w:type="dxa"/>
        <w:tblLook w:val="04A0" w:firstRow="1" w:lastRow="0" w:firstColumn="1" w:lastColumn="0" w:noHBand="0" w:noVBand="1"/>
      </w:tblPr>
      <w:tblGrid>
        <w:gridCol w:w="2993"/>
        <w:gridCol w:w="6074"/>
      </w:tblGrid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事業者名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役職名及び代表者名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5061FB">
        <w:trPr>
          <w:trHeight w:val="718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6074" w:type="dxa"/>
          </w:tcPr>
          <w:p w:rsidR="001F2230" w:rsidRPr="007A1FF7" w:rsidRDefault="00EC4788" w:rsidP="001F223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>〒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 xml:space="preserve">－　　　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役職名及び担当者名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担当者のメールアドレス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日中連絡が取れる電話番号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主たる事業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申請の事業類型</w:t>
            </w:r>
          </w:p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（該当類型を</w:t>
            </w:r>
            <w:r w:rsidRPr="005061FB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Pr="005061FB">
              <w:rPr>
                <w:rFonts w:ascii="Meiryo UI" w:eastAsia="Meiryo UI" w:hAnsi="Meiryo UI" w:hint="eastAsia"/>
                <w:sz w:val="22"/>
              </w:rPr>
              <w:t>に）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　生産性向上ＩＣＴ活用支援　　</w:t>
            </w: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先端設備等実践導入支援</w:t>
            </w:r>
          </w:p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　人材育成事業　　　　　　　　　　　</w:t>
            </w: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人材確保事業</w:t>
            </w:r>
          </w:p>
        </w:tc>
      </w:tr>
    </w:tbl>
    <w:p w:rsidR="001F2230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 w:rsidRPr="00C2306D">
        <w:rPr>
          <w:rFonts w:ascii="Meiryo UI" w:eastAsia="Meiryo UI" w:hAnsi="Meiryo UI" w:hint="eastAsia"/>
          <w:b/>
          <w:sz w:val="22"/>
        </w:rPr>
        <w:t xml:space="preserve">１　</w:t>
      </w:r>
      <w:r>
        <w:rPr>
          <w:rFonts w:ascii="Meiryo UI" w:eastAsia="Meiryo UI" w:hAnsi="Meiryo UI" w:hint="eastAsia"/>
          <w:b/>
          <w:sz w:val="22"/>
        </w:rPr>
        <w:t>応募者の概要</w:t>
      </w:r>
    </w:p>
    <w:p w:rsidR="004C36DF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２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4C36DF" w:rsidRPr="005061FB">
        <w:rPr>
          <w:rFonts w:ascii="Meiryo UI" w:eastAsia="Meiryo UI" w:hAnsi="Meiryo UI" w:hint="eastAsia"/>
          <w:b/>
          <w:sz w:val="22"/>
        </w:rPr>
        <w:t>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B17" w:rsidRPr="00C2306D" w:rsidTr="008D7B17">
        <w:tc>
          <w:tcPr>
            <w:tcW w:w="9060" w:type="dxa"/>
          </w:tcPr>
          <w:p w:rsidR="008D7B17" w:rsidRPr="00C2306D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Pr="00C2306D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Pr="00C2306D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Pr="005061FB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C062CA" w:rsidRPr="005061FB" w:rsidRDefault="00C062CA" w:rsidP="005061FB">
      <w:pPr>
        <w:pStyle w:val="ae"/>
        <w:widowControl/>
        <w:ind w:leftChars="0" w:left="0"/>
        <w:jc w:val="left"/>
      </w:pPr>
    </w:p>
    <w:p w:rsidR="00C2306D" w:rsidRPr="005061FB" w:rsidRDefault="001F2230" w:rsidP="005061FB">
      <w:pPr>
        <w:widowControl/>
        <w:spacing w:line="36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３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4C36DF" w:rsidRPr="005061FB">
        <w:rPr>
          <w:rFonts w:ascii="Meiryo UI" w:eastAsia="Meiryo UI" w:hAnsi="Meiryo UI" w:hint="eastAsia"/>
          <w:b/>
          <w:sz w:val="22"/>
        </w:rPr>
        <w:t>補助対象経費（補助金申請額）</w:t>
      </w:r>
      <w:r w:rsidR="00C2306D" w:rsidRPr="00C2306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5F456F" wp14:editId="0CF772A4">
                <wp:simplePos x="0" y="0"/>
                <wp:positionH relativeFrom="column">
                  <wp:posOffset>4878705</wp:posOffset>
                </wp:positionH>
                <wp:positionV relativeFrom="paragraph">
                  <wp:posOffset>63368</wp:posOffset>
                </wp:positionV>
                <wp:extent cx="1012142" cy="356557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42" cy="356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CA" w:rsidRPr="005061FB" w:rsidRDefault="00C062CA" w:rsidP="00C062CA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（単位</w:t>
                            </w:r>
                            <w:r w:rsidRPr="005061FB"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F4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15pt;margin-top:5pt;width:79.7pt;height:2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" filled="f" stroked="f">
                <v:textbox>
                  <w:txbxContent>
                    <w:p w:rsidR="00C062CA" w:rsidRPr="005061FB" w:rsidRDefault="00C062CA" w:rsidP="00C062CA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5061FB">
                        <w:rPr>
                          <w:rFonts w:ascii="Meiryo UI" w:eastAsia="Meiryo UI" w:hAnsi="Meiryo UI" w:hint="eastAsia"/>
                        </w:rPr>
                        <w:t>（単位</w:t>
                      </w:r>
                      <w:r w:rsidRPr="005061FB">
                        <w:rPr>
                          <w:rFonts w:ascii="Meiryo UI" w:eastAsia="Meiryo UI" w:hAnsi="Meiryo UI"/>
                        </w:rPr>
                        <w:t>：</w:t>
                      </w:r>
                      <w:r w:rsidRPr="005061FB">
                        <w:rPr>
                          <w:rFonts w:ascii="Meiryo UI" w:eastAsia="Meiryo UI" w:hAnsi="Meiryo UI"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3023"/>
        <w:gridCol w:w="2906"/>
        <w:gridCol w:w="3046"/>
      </w:tblGrid>
      <w:tr w:rsidR="00C2306D" w:rsidRPr="00C2306D" w:rsidTr="008D7B17">
        <w:trPr>
          <w:trHeight w:hRule="exact" w:val="432"/>
        </w:trPr>
        <w:tc>
          <w:tcPr>
            <w:tcW w:w="3023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補助事業に要する経費</w:t>
            </w:r>
          </w:p>
        </w:tc>
        <w:tc>
          <w:tcPr>
            <w:tcW w:w="290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補助対象経費</w:t>
            </w:r>
            <w:r w:rsidR="001F2230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  <w:tc>
          <w:tcPr>
            <w:tcW w:w="304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補助金交付申請額</w:t>
            </w:r>
            <w:r w:rsidRPr="00C2306D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</w:tr>
      <w:tr w:rsidR="008D7B17" w:rsidRPr="00C2306D" w:rsidTr="005061FB">
        <w:trPr>
          <w:trHeight w:val="973"/>
        </w:trPr>
        <w:tc>
          <w:tcPr>
            <w:tcW w:w="3023" w:type="dxa"/>
          </w:tcPr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ind w:right="5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D7B17" w:rsidRPr="00C2306D" w:rsidTr="005061FB">
        <w:trPr>
          <w:trHeight w:val="170"/>
        </w:trPr>
        <w:tc>
          <w:tcPr>
            <w:tcW w:w="3023" w:type="dxa"/>
          </w:tcPr>
          <w:p w:rsidR="008D7B17" w:rsidRPr="005061FB" w:rsidRDefault="008D7B17" w:rsidP="009B37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5F666F" w:rsidRDefault="00C2306D" w:rsidP="005061FB">
      <w:pPr>
        <w:rPr>
          <w:rFonts w:ascii="Meiryo UI" w:eastAsia="Meiryo UI" w:hAnsi="Meiryo UI"/>
          <w:sz w:val="18"/>
        </w:rPr>
      </w:pPr>
      <w:r w:rsidRPr="005061FB">
        <w:rPr>
          <w:rFonts w:ascii="Meiryo UI" w:eastAsia="Meiryo UI" w:hAnsi="Meiryo UI" w:hint="eastAsia"/>
          <w:sz w:val="18"/>
        </w:rPr>
        <w:t>※</w:t>
      </w:r>
      <w:r>
        <w:rPr>
          <w:rFonts w:ascii="Meiryo UI" w:eastAsia="Meiryo UI" w:hAnsi="Meiryo UI" w:hint="eastAsia"/>
          <w:sz w:val="18"/>
        </w:rPr>
        <w:t>複数ページにわたっても</w:t>
      </w:r>
      <w:r w:rsidR="001F2230">
        <w:rPr>
          <w:rFonts w:ascii="Meiryo UI" w:eastAsia="Meiryo UI" w:hAnsi="Meiryo UI" w:hint="eastAsia"/>
          <w:sz w:val="18"/>
        </w:rPr>
        <w:t>構い</w:t>
      </w:r>
      <w:r>
        <w:rPr>
          <w:rFonts w:ascii="Meiryo UI" w:eastAsia="Meiryo UI" w:hAnsi="Meiryo UI" w:hint="eastAsia"/>
          <w:sz w:val="18"/>
        </w:rPr>
        <w:t>ませんので、</w:t>
      </w:r>
      <w:r w:rsidR="003978AF" w:rsidRPr="005061FB">
        <w:rPr>
          <w:rFonts w:ascii="Meiryo UI" w:eastAsia="Meiryo UI" w:hAnsi="Meiryo UI" w:hint="eastAsia"/>
          <w:sz w:val="18"/>
        </w:rPr>
        <w:t>書き</w:t>
      </w:r>
      <w:r w:rsidRPr="005061FB">
        <w:rPr>
          <w:rFonts w:ascii="Meiryo UI" w:eastAsia="Meiryo UI" w:hAnsi="Meiryo UI" w:hint="eastAsia"/>
          <w:sz w:val="18"/>
        </w:rPr>
        <w:t>切れない</w:t>
      </w:r>
      <w:r w:rsidR="003978AF" w:rsidRPr="005061FB">
        <w:rPr>
          <w:rFonts w:ascii="Meiryo UI" w:eastAsia="Meiryo UI" w:hAnsi="Meiryo UI" w:hint="eastAsia"/>
          <w:sz w:val="18"/>
        </w:rPr>
        <w:t>場合には</w:t>
      </w:r>
      <w:r w:rsidR="000A00B5" w:rsidRPr="005061FB">
        <w:rPr>
          <w:rFonts w:ascii="Meiryo UI" w:eastAsia="Meiryo UI" w:hAnsi="Meiryo UI" w:hint="eastAsia"/>
          <w:sz w:val="18"/>
        </w:rPr>
        <w:t>改行し</w:t>
      </w:r>
      <w:r w:rsidRPr="005061FB">
        <w:rPr>
          <w:rFonts w:ascii="Meiryo UI" w:eastAsia="Meiryo UI" w:hAnsi="Meiryo UI" w:hint="eastAsia"/>
          <w:sz w:val="18"/>
        </w:rPr>
        <w:t>、</w:t>
      </w:r>
      <w:r w:rsidR="000A00B5" w:rsidRPr="005061FB">
        <w:rPr>
          <w:rFonts w:ascii="Meiryo UI" w:eastAsia="Meiryo UI" w:hAnsi="Meiryo UI" w:hint="eastAsia"/>
          <w:sz w:val="18"/>
        </w:rPr>
        <w:t>枠を広げて</w:t>
      </w:r>
      <w:r w:rsidR="003978AF" w:rsidRPr="005061FB">
        <w:rPr>
          <w:rFonts w:ascii="Meiryo UI" w:eastAsia="Meiryo UI" w:hAnsi="Meiryo UI" w:hint="eastAsia"/>
          <w:sz w:val="18"/>
        </w:rPr>
        <w:t>記入</w:t>
      </w:r>
      <w:r w:rsidR="000A00B5" w:rsidRPr="005061FB">
        <w:rPr>
          <w:rFonts w:ascii="Meiryo UI" w:eastAsia="Meiryo UI" w:hAnsi="Meiryo UI" w:hint="eastAsia"/>
          <w:sz w:val="18"/>
        </w:rPr>
        <w:t>して</w:t>
      </w:r>
      <w:r w:rsidR="003978AF" w:rsidRPr="005061FB">
        <w:rPr>
          <w:rFonts w:ascii="Meiryo UI" w:eastAsia="Meiryo UI" w:hAnsi="Meiryo UI" w:hint="eastAsia"/>
          <w:sz w:val="18"/>
        </w:rPr>
        <w:t>ください。</w:t>
      </w:r>
    </w:p>
    <w:p w:rsidR="00C2306D" w:rsidRPr="005061FB" w:rsidRDefault="001F2230" w:rsidP="005061FB">
      <w:pPr>
        <w:rPr>
          <w:rFonts w:ascii="Meiryo UI" w:eastAsia="Meiryo UI" w:hAnsi="Meiryo UI"/>
          <w:sz w:val="18"/>
        </w:rPr>
      </w:pPr>
      <w:r w:rsidRPr="00DD66F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7142" wp14:editId="10E1F7A0">
                <wp:simplePos x="0" y="0"/>
                <wp:positionH relativeFrom="column">
                  <wp:posOffset>-3175</wp:posOffset>
                </wp:positionH>
                <wp:positionV relativeFrom="paragraph">
                  <wp:posOffset>176709</wp:posOffset>
                </wp:positionV>
                <wp:extent cx="5727940" cy="1254760"/>
                <wp:effectExtent l="0" t="0" r="25400" b="2159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40" cy="1254760"/>
                        </a:xfrm>
                        <a:prstGeom prst="roundRect">
                          <a:avLst>
                            <a:gd name="adj" fmla="val 104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230" w:rsidRPr="00992D15" w:rsidRDefault="001F2230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【事前相談票　受付・問合せ先】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川崎市　経済労働局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労働雇用部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044-200-</w:t>
                            </w:r>
                            <w:r w:rsidR="0063157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3212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FAX: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044-200-3598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E-mail:28roudou@city.kawasaki.jp</w:t>
                            </w:r>
                          </w:p>
                          <w:p w:rsidR="001F2230" w:rsidRPr="00407883" w:rsidRDefault="001F2230" w:rsidP="005061FB">
                            <w:pPr>
                              <w:ind w:firstLineChars="200" w:firstLine="420"/>
                            </w:pP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「事前相談表」は、必ず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メール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又はFAXにてご提出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C7142" id="角丸四角形 30" o:spid="_x0000_s1027" style="position:absolute;left:0;text-align:left;margin-left:-.25pt;margin-top:13.9pt;width:451pt;height:9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" filled="f" strokecolor="black [3213]" strokeweight="1pt">
                <v:stroke joinstyle="miter"/>
                <v:textbox inset=",0,,0">
                  <w:txbxContent>
                    <w:p w:rsidR="001F2230" w:rsidRPr="00992D15" w:rsidRDefault="001F2230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【事前相談票　受付・問合せ先】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川崎市　経済労働局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労働雇用部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TEL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: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044-200-</w:t>
                      </w:r>
                      <w:r w:rsidR="0063157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3212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FAX: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044-200-3598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E-mail:28roudou@city.kawasaki.jp</w:t>
                      </w:r>
                    </w:p>
                    <w:p w:rsidR="001F2230" w:rsidRPr="00407883" w:rsidRDefault="001F2230" w:rsidP="005061FB">
                      <w:pPr>
                        <w:ind w:firstLineChars="200" w:firstLine="420"/>
                      </w:pP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※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「事前相談表」は、必ず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メール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又はFAXにてご提出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2306D" w:rsidRPr="005061FB" w:rsidSect="005061FB">
      <w:pgSz w:w="11906" w:h="16838"/>
      <w:pgMar w:top="56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4E" w:rsidRDefault="00FA444E" w:rsidP="005368F3">
      <w:r>
        <w:separator/>
      </w:r>
    </w:p>
  </w:endnote>
  <w:endnote w:type="continuationSeparator" w:id="0">
    <w:p w:rsidR="00FA444E" w:rsidRDefault="00FA444E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4E" w:rsidRDefault="00FA444E" w:rsidP="005368F3">
      <w:r>
        <w:separator/>
      </w:r>
    </w:p>
  </w:footnote>
  <w:footnote w:type="continuationSeparator" w:id="0">
    <w:p w:rsidR="00FA444E" w:rsidRDefault="00FA444E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5BD4"/>
    <w:multiLevelType w:val="hybridMultilevel"/>
    <w:tmpl w:val="3F24B29C"/>
    <w:lvl w:ilvl="0" w:tplc="46F0D7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1A0AED"/>
    <w:rsid w:val="001C19E6"/>
    <w:rsid w:val="001F2230"/>
    <w:rsid w:val="001F5A69"/>
    <w:rsid w:val="00214BDC"/>
    <w:rsid w:val="0022511D"/>
    <w:rsid w:val="00317685"/>
    <w:rsid w:val="00371F3A"/>
    <w:rsid w:val="00396452"/>
    <w:rsid w:val="003978AF"/>
    <w:rsid w:val="00447D1D"/>
    <w:rsid w:val="00471B45"/>
    <w:rsid w:val="004C36DF"/>
    <w:rsid w:val="005061FB"/>
    <w:rsid w:val="005368F3"/>
    <w:rsid w:val="005F666F"/>
    <w:rsid w:val="00620C5A"/>
    <w:rsid w:val="0063157A"/>
    <w:rsid w:val="0064406E"/>
    <w:rsid w:val="006677A4"/>
    <w:rsid w:val="006E712A"/>
    <w:rsid w:val="0070169A"/>
    <w:rsid w:val="00722824"/>
    <w:rsid w:val="007A539B"/>
    <w:rsid w:val="008D7B17"/>
    <w:rsid w:val="008E087C"/>
    <w:rsid w:val="0097002A"/>
    <w:rsid w:val="00986A70"/>
    <w:rsid w:val="00A90D03"/>
    <w:rsid w:val="00AB5921"/>
    <w:rsid w:val="00B46FBB"/>
    <w:rsid w:val="00B95F20"/>
    <w:rsid w:val="00BD7181"/>
    <w:rsid w:val="00C062CA"/>
    <w:rsid w:val="00C2306D"/>
    <w:rsid w:val="00C5500E"/>
    <w:rsid w:val="00CE11F3"/>
    <w:rsid w:val="00D75269"/>
    <w:rsid w:val="00DB622C"/>
    <w:rsid w:val="00E4354A"/>
    <w:rsid w:val="00E46842"/>
    <w:rsid w:val="00E7008F"/>
    <w:rsid w:val="00E80CBB"/>
    <w:rsid w:val="00EA5AC5"/>
    <w:rsid w:val="00EB057C"/>
    <w:rsid w:val="00EB12FD"/>
    <w:rsid w:val="00EC4788"/>
    <w:rsid w:val="00EE1FD7"/>
    <w:rsid w:val="00F05F69"/>
    <w:rsid w:val="00FA444E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4C36DF"/>
    <w:pPr>
      <w:ind w:leftChars="400" w:left="840"/>
    </w:pPr>
  </w:style>
  <w:style w:type="paragraph" w:styleId="af">
    <w:name w:val="Revision"/>
    <w:hidden/>
    <w:uiPriority w:val="99"/>
    <w:semiHidden/>
    <w:rsid w:val="00C2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5A80-9CEC-4CC5-8B61-42383ED4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cp:lastPrinted>2021-04-22T00:50:00Z</cp:lastPrinted>
  <dcterms:created xsi:type="dcterms:W3CDTF">2020-06-23T08:42:00Z</dcterms:created>
  <dcterms:modified xsi:type="dcterms:W3CDTF">2021-04-22T01:04:00Z</dcterms:modified>
</cp:coreProperties>
</file>