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7F5E9" w14:textId="77777777" w:rsidR="004051F7" w:rsidRPr="00DF0526" w:rsidRDefault="004051F7" w:rsidP="004051F7">
      <w:pPr>
        <w:jc w:val="right"/>
        <w:rPr>
          <w:rFonts w:ascii="ＭＳ 明朝" w:hAnsi="ＭＳ 明朝"/>
        </w:rPr>
      </w:pPr>
      <w:r w:rsidRPr="00DF0526">
        <w:rPr>
          <w:rFonts w:ascii="ＭＳ 明朝" w:hAnsi="ＭＳ 明朝" w:hint="eastAsia"/>
        </w:rPr>
        <w:t>（様式７）</w:t>
      </w:r>
    </w:p>
    <w:p w14:paraId="2AF1EB66" w14:textId="77777777" w:rsidR="004051F7" w:rsidRDefault="004051F7" w:rsidP="004051F7"/>
    <w:p w14:paraId="1DE0765B" w14:textId="77777777" w:rsidR="004051F7" w:rsidRDefault="004051F7" w:rsidP="004051F7"/>
    <w:p w14:paraId="472953C8" w14:textId="77777777" w:rsidR="004051F7" w:rsidRDefault="004051F7" w:rsidP="004051F7"/>
    <w:p w14:paraId="177FE784" w14:textId="77777777" w:rsidR="004051F7" w:rsidRDefault="004051F7" w:rsidP="004051F7"/>
    <w:p w14:paraId="5DE7E098" w14:textId="77777777" w:rsidR="00F25F9A" w:rsidRDefault="00D97BCB" w:rsidP="00D97BCB">
      <w:pPr>
        <w:ind w:left="205" w:hangingChars="64" w:hanging="205"/>
        <w:jc w:val="center"/>
        <w:rPr>
          <w:sz w:val="32"/>
          <w:szCs w:val="32"/>
        </w:rPr>
      </w:pPr>
      <w:r w:rsidRPr="00D97BCB">
        <w:rPr>
          <w:rFonts w:hint="eastAsia"/>
          <w:sz w:val="32"/>
          <w:szCs w:val="32"/>
        </w:rPr>
        <w:t>川崎市川崎市民館・労働会館、川崎市川崎市民館・労働会館大師分館及び川崎市川崎市民館・労働会館田島分館並びに</w:t>
      </w:r>
    </w:p>
    <w:p w14:paraId="201FD610" w14:textId="5FFF3D84" w:rsidR="00D97BCB" w:rsidRDefault="00D97BCB" w:rsidP="00D97BCB">
      <w:pPr>
        <w:ind w:left="205" w:hangingChars="64" w:hanging="205"/>
        <w:jc w:val="center"/>
        <w:rPr>
          <w:sz w:val="32"/>
          <w:szCs w:val="32"/>
        </w:rPr>
      </w:pPr>
      <w:r>
        <w:rPr>
          <w:rFonts w:hint="eastAsia"/>
          <w:sz w:val="32"/>
          <w:szCs w:val="32"/>
        </w:rPr>
        <w:t>川崎</w:t>
      </w:r>
      <w:r w:rsidRPr="00D97BCB">
        <w:rPr>
          <w:rFonts w:hint="eastAsia"/>
          <w:sz w:val="32"/>
          <w:szCs w:val="32"/>
        </w:rPr>
        <w:t>市立川崎図書館大師分館及び</w:t>
      </w:r>
    </w:p>
    <w:p w14:paraId="033FEED5" w14:textId="0A6F16E4" w:rsidR="004051F7" w:rsidRPr="007D751E" w:rsidRDefault="00D97BCB" w:rsidP="00D97BCB">
      <w:pPr>
        <w:ind w:left="205" w:hangingChars="64" w:hanging="205"/>
        <w:jc w:val="center"/>
        <w:rPr>
          <w:sz w:val="32"/>
          <w:szCs w:val="32"/>
        </w:rPr>
      </w:pPr>
      <w:r w:rsidRPr="00D97BCB">
        <w:rPr>
          <w:rFonts w:hint="eastAsia"/>
          <w:sz w:val="32"/>
          <w:szCs w:val="32"/>
        </w:rPr>
        <w:t>川崎市立</w:t>
      </w:r>
      <w:r w:rsidR="00D452AA">
        <w:rPr>
          <w:rFonts w:hint="eastAsia"/>
          <w:sz w:val="32"/>
          <w:szCs w:val="32"/>
        </w:rPr>
        <w:t>川崎</w:t>
      </w:r>
      <w:r w:rsidRPr="00D97BCB">
        <w:rPr>
          <w:rFonts w:hint="eastAsia"/>
          <w:sz w:val="32"/>
          <w:szCs w:val="32"/>
        </w:rPr>
        <w:t>図書館田島分館</w:t>
      </w:r>
      <w:r w:rsidR="002E318D">
        <w:rPr>
          <w:rFonts w:hint="eastAsia"/>
          <w:sz w:val="32"/>
          <w:szCs w:val="32"/>
        </w:rPr>
        <w:t>事業計画</w:t>
      </w:r>
      <w:r w:rsidR="004051F7" w:rsidRPr="00A32CBC">
        <w:rPr>
          <w:rFonts w:hint="eastAsia"/>
          <w:sz w:val="32"/>
          <w:szCs w:val="32"/>
        </w:rPr>
        <w:t>書</w:t>
      </w:r>
    </w:p>
    <w:p w14:paraId="46BA226B" w14:textId="77777777" w:rsidR="004051F7" w:rsidRDefault="004051F7" w:rsidP="00D97BCB">
      <w:pPr>
        <w:ind w:left="3080" w:hangingChars="700" w:hanging="3080"/>
        <w:jc w:val="center"/>
        <w:rPr>
          <w:sz w:val="44"/>
          <w:szCs w:val="44"/>
        </w:rPr>
      </w:pPr>
    </w:p>
    <w:p w14:paraId="6DC72FD3" w14:textId="77777777" w:rsidR="004051F7" w:rsidRPr="000D2EB0" w:rsidRDefault="004051F7" w:rsidP="004051F7">
      <w:pPr>
        <w:ind w:left="1680" w:hangingChars="700" w:hanging="1680"/>
      </w:pPr>
    </w:p>
    <w:p w14:paraId="0D82910A" w14:textId="77777777" w:rsidR="004051F7" w:rsidRDefault="004051F7" w:rsidP="004051F7">
      <w:pPr>
        <w:ind w:left="3080" w:hangingChars="700" w:hanging="3080"/>
        <w:rPr>
          <w:sz w:val="44"/>
          <w:szCs w:val="44"/>
        </w:rPr>
      </w:pPr>
    </w:p>
    <w:p w14:paraId="6502E8F3" w14:textId="77777777" w:rsidR="004051F7" w:rsidRDefault="004051F7" w:rsidP="004051F7">
      <w:pPr>
        <w:ind w:left="3080" w:hangingChars="700" w:hanging="3080"/>
        <w:rPr>
          <w:sz w:val="44"/>
          <w:szCs w:val="44"/>
        </w:rPr>
      </w:pPr>
    </w:p>
    <w:p w14:paraId="3BAF9495" w14:textId="77777777" w:rsidR="004051F7" w:rsidRPr="002E318D" w:rsidRDefault="004051F7" w:rsidP="004051F7">
      <w:pPr>
        <w:ind w:left="3080" w:hangingChars="700" w:hanging="3080"/>
        <w:rPr>
          <w:sz w:val="44"/>
          <w:szCs w:val="44"/>
        </w:rPr>
      </w:pPr>
    </w:p>
    <w:p w14:paraId="59E3FDF5" w14:textId="77777777" w:rsidR="004051F7" w:rsidRDefault="004051F7" w:rsidP="004051F7">
      <w:pPr>
        <w:ind w:left="3080" w:hangingChars="700" w:hanging="3080"/>
        <w:rPr>
          <w:sz w:val="44"/>
          <w:szCs w:val="44"/>
        </w:rPr>
      </w:pPr>
    </w:p>
    <w:p w14:paraId="1A927413" w14:textId="77777777" w:rsidR="004051F7" w:rsidRDefault="004051F7" w:rsidP="004051F7">
      <w:pPr>
        <w:ind w:left="3080" w:hangingChars="700" w:hanging="3080"/>
        <w:rPr>
          <w:sz w:val="44"/>
          <w:szCs w:val="44"/>
        </w:rPr>
      </w:pPr>
    </w:p>
    <w:p w14:paraId="7F7BCF18" w14:textId="77777777" w:rsidR="004051F7" w:rsidRDefault="004051F7" w:rsidP="004051F7">
      <w:pPr>
        <w:ind w:left="3080" w:hangingChars="700" w:hanging="3080"/>
        <w:rPr>
          <w:sz w:val="44"/>
          <w:szCs w:val="44"/>
        </w:rPr>
      </w:pPr>
    </w:p>
    <w:p w14:paraId="4BC4D5E3" w14:textId="77777777" w:rsidR="004051F7" w:rsidRDefault="004051F7" w:rsidP="004051F7">
      <w:pPr>
        <w:ind w:left="3080" w:hangingChars="700" w:hanging="3080"/>
        <w:rPr>
          <w:sz w:val="44"/>
          <w:szCs w:val="44"/>
        </w:rPr>
      </w:pPr>
    </w:p>
    <w:p w14:paraId="6A7F422D" w14:textId="77777777" w:rsidR="004051F7" w:rsidRDefault="004051F7" w:rsidP="004051F7">
      <w:pPr>
        <w:ind w:left="3080" w:hangingChars="700" w:hanging="3080"/>
        <w:rPr>
          <w:sz w:val="44"/>
          <w:szCs w:val="44"/>
        </w:rPr>
      </w:pPr>
    </w:p>
    <w:tbl>
      <w:tblPr>
        <w:tblpPr w:leftFromText="142" w:rightFromText="142" w:vertAnchor="text" w:horzAnchor="margin"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042"/>
      </w:tblGrid>
      <w:tr w:rsidR="004051F7" w:rsidRPr="008A6D95" w14:paraId="6B1E86D5" w14:textId="77777777" w:rsidTr="00F8221A">
        <w:tc>
          <w:tcPr>
            <w:tcW w:w="2943" w:type="dxa"/>
          </w:tcPr>
          <w:p w14:paraId="2F1AA273" w14:textId="77777777" w:rsidR="004051F7" w:rsidRPr="008A6D95" w:rsidRDefault="004051F7" w:rsidP="00F8221A">
            <w:pPr>
              <w:jc w:val="center"/>
              <w:rPr>
                <w:sz w:val="32"/>
                <w:szCs w:val="32"/>
              </w:rPr>
            </w:pPr>
            <w:r>
              <w:rPr>
                <w:rFonts w:hint="eastAsia"/>
                <w:sz w:val="32"/>
                <w:szCs w:val="32"/>
              </w:rPr>
              <w:t>応募団体名</w:t>
            </w:r>
          </w:p>
        </w:tc>
        <w:tc>
          <w:tcPr>
            <w:tcW w:w="6042" w:type="dxa"/>
          </w:tcPr>
          <w:p w14:paraId="2BD6D10C" w14:textId="77777777" w:rsidR="004051F7" w:rsidRPr="008A6D95" w:rsidRDefault="004051F7" w:rsidP="00F8221A">
            <w:pPr>
              <w:rPr>
                <w:sz w:val="44"/>
                <w:szCs w:val="44"/>
              </w:rPr>
            </w:pPr>
          </w:p>
        </w:tc>
      </w:tr>
    </w:tbl>
    <w:p w14:paraId="0D27928B" w14:textId="77777777" w:rsidR="004051F7" w:rsidRDefault="004051F7" w:rsidP="004051F7">
      <w:pPr>
        <w:ind w:left="3080" w:hangingChars="700" w:hanging="3080"/>
        <w:rPr>
          <w:sz w:val="44"/>
          <w:szCs w:val="44"/>
        </w:rPr>
      </w:pPr>
    </w:p>
    <w:p w14:paraId="422D8708" w14:textId="77777777" w:rsidR="004051F7" w:rsidRDefault="004051F7" w:rsidP="004051F7">
      <w:pPr>
        <w:rPr>
          <w:sz w:val="22"/>
          <w:szCs w:val="22"/>
        </w:rPr>
      </w:pPr>
    </w:p>
    <w:p w14:paraId="67A22202" w14:textId="77777777" w:rsidR="004051F7" w:rsidRDefault="004051F7" w:rsidP="004051F7">
      <w:pPr>
        <w:ind w:left="1546" w:hangingChars="700" w:hanging="1546"/>
        <w:rPr>
          <w:rFonts w:ascii="ＭＳ ゴシック" w:eastAsia="ＭＳ ゴシック" w:hAnsi="ＭＳ ゴシック"/>
          <w:b/>
          <w:sz w:val="22"/>
          <w:szCs w:val="22"/>
        </w:rPr>
      </w:pPr>
    </w:p>
    <w:p w14:paraId="51FF9A57" w14:textId="77777777" w:rsidR="002E137C" w:rsidRPr="00DF0526" w:rsidRDefault="004051F7" w:rsidP="002E137C">
      <w:pPr>
        <w:ind w:left="1546" w:hangingChars="700" w:hanging="1546"/>
        <w:jc w:val="right"/>
        <w:rPr>
          <w:rFonts w:ascii="ＭＳ 明朝" w:hAnsi="ＭＳ 明朝"/>
          <w:sz w:val="22"/>
          <w:szCs w:val="22"/>
        </w:rPr>
      </w:pPr>
      <w:r w:rsidRPr="00DF0526">
        <w:rPr>
          <w:rFonts w:ascii="ＭＳ 明朝" w:hAnsi="ＭＳ 明朝"/>
          <w:b/>
          <w:sz w:val="22"/>
          <w:szCs w:val="22"/>
        </w:rPr>
        <w:lastRenderedPageBreak/>
        <w:t xml:space="preserve"> </w:t>
      </w:r>
      <w:r w:rsidR="002E137C" w:rsidRPr="00DF0526">
        <w:rPr>
          <w:rFonts w:ascii="ＭＳ 明朝" w:hAnsi="ＭＳ 明朝" w:hint="eastAsia"/>
          <w:sz w:val="22"/>
          <w:szCs w:val="22"/>
        </w:rPr>
        <w:t>（様式７－１）</w:t>
      </w:r>
    </w:p>
    <w:p w14:paraId="55D0DFDC" w14:textId="77777777" w:rsidR="004051F7" w:rsidRDefault="00D45CA0" w:rsidP="004051F7">
      <w:pPr>
        <w:ind w:left="1546" w:hangingChars="700" w:hanging="1546"/>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　事業目的の達成とサービス向上への取組</w:t>
      </w:r>
    </w:p>
    <w:p w14:paraId="4928D61C" w14:textId="77777777" w:rsidR="00B57B06" w:rsidRPr="009568D7" w:rsidRDefault="004051F7" w:rsidP="00B57B06">
      <w:pPr>
        <w:rPr>
          <w:rFonts w:ascii="ＭＳ ゴシック" w:eastAsia="ＭＳ ゴシック" w:hAnsi="ＭＳ ゴシック"/>
          <w:b/>
          <w:sz w:val="22"/>
          <w:szCs w:val="22"/>
        </w:rPr>
      </w:pPr>
      <w:r w:rsidRPr="009568D7">
        <w:rPr>
          <w:rFonts w:ascii="ＭＳ ゴシック" w:eastAsia="ＭＳ ゴシック" w:hAnsi="ＭＳ ゴシック" w:hint="eastAsia"/>
          <w:b/>
          <w:sz w:val="22"/>
          <w:szCs w:val="22"/>
        </w:rPr>
        <w:t>（１）</w:t>
      </w:r>
      <w:r w:rsidR="00B57B06" w:rsidRPr="009568D7">
        <w:rPr>
          <w:rFonts w:ascii="ＭＳ ゴシック" w:eastAsia="ＭＳ ゴシック" w:hAnsi="ＭＳ ゴシック" w:hint="eastAsia"/>
          <w:b/>
          <w:sz w:val="22"/>
          <w:szCs w:val="22"/>
        </w:rPr>
        <w:t>施設の管理運営方針や手法等の考え方</w:t>
      </w:r>
    </w:p>
    <w:p w14:paraId="3EAACC2F" w14:textId="2B7F7CAA" w:rsidR="004051F7" w:rsidRDefault="00B57B06" w:rsidP="00B57B06">
      <w:pPr>
        <w:ind w:leftChars="200" w:left="480" w:firstLineChars="100" w:firstLine="220"/>
        <w:rPr>
          <w:sz w:val="22"/>
          <w:szCs w:val="22"/>
        </w:rPr>
      </w:pPr>
      <w:r>
        <w:rPr>
          <w:rFonts w:hint="eastAsia"/>
          <w:sz w:val="22"/>
          <w:szCs w:val="22"/>
        </w:rPr>
        <w:t>社会教育施</w:t>
      </w:r>
      <w:r w:rsidR="00465D21">
        <w:rPr>
          <w:rFonts w:hint="eastAsia"/>
          <w:sz w:val="22"/>
          <w:szCs w:val="22"/>
        </w:rPr>
        <w:t>設及び勤労者福祉施設</w:t>
      </w:r>
      <w:r>
        <w:rPr>
          <w:rFonts w:hint="eastAsia"/>
          <w:sz w:val="22"/>
          <w:szCs w:val="22"/>
        </w:rPr>
        <w:t>としての設置目的</w:t>
      </w:r>
      <w:r w:rsidRPr="00F725F0">
        <w:rPr>
          <w:rFonts w:hint="eastAsia"/>
          <w:sz w:val="22"/>
          <w:szCs w:val="22"/>
        </w:rPr>
        <w:t>や施設の現状</w:t>
      </w:r>
      <w:r w:rsidR="00465D21">
        <w:rPr>
          <w:rFonts w:hint="eastAsia"/>
          <w:sz w:val="22"/>
          <w:szCs w:val="22"/>
        </w:rPr>
        <w:t>（労働会館においては休館前の状況）</w:t>
      </w:r>
      <w:r w:rsidRPr="00F725F0">
        <w:rPr>
          <w:rFonts w:hint="eastAsia"/>
          <w:sz w:val="22"/>
          <w:szCs w:val="22"/>
        </w:rPr>
        <w:t>を踏まえて、求められる責務と役割、管理運営に関する基本方針や手法につ</w:t>
      </w:r>
      <w:r>
        <w:rPr>
          <w:rFonts w:hint="eastAsia"/>
          <w:sz w:val="22"/>
          <w:szCs w:val="22"/>
        </w:rPr>
        <w:t>いて示してください。</w:t>
      </w:r>
    </w:p>
    <w:p w14:paraId="39680303" w14:textId="77777777" w:rsidR="004051F7" w:rsidRDefault="004051F7" w:rsidP="004051F7">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21B17D0B" wp14:editId="3116CACA">
                <wp:simplePos x="0" y="0"/>
                <wp:positionH relativeFrom="column">
                  <wp:posOffset>33020</wp:posOffset>
                </wp:positionH>
                <wp:positionV relativeFrom="paragraph">
                  <wp:posOffset>137795</wp:posOffset>
                </wp:positionV>
                <wp:extent cx="57340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A94B96" id="直線コネクタ 3"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pt,10.85pt" to="454.1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" strokecolor="#5b9bd5 [3204]" strokeweight=".5pt">
                <v:stroke joinstyle="miter"/>
              </v:line>
            </w:pict>
          </mc:Fallback>
        </mc:AlternateContent>
      </w:r>
    </w:p>
    <w:p w14:paraId="66485F0E" w14:textId="4E315B43" w:rsidR="004051F7" w:rsidRDefault="004051F7" w:rsidP="004051F7">
      <w:pPr>
        <w:rPr>
          <w:sz w:val="22"/>
          <w:szCs w:val="22"/>
        </w:rPr>
      </w:pPr>
    </w:p>
    <w:p w14:paraId="01739B8B" w14:textId="77777777" w:rsidR="004051F7" w:rsidRDefault="004051F7" w:rsidP="004051F7">
      <w:pPr>
        <w:rPr>
          <w:sz w:val="22"/>
          <w:szCs w:val="22"/>
        </w:rPr>
      </w:pPr>
    </w:p>
    <w:p w14:paraId="4B22D5D9" w14:textId="77777777" w:rsidR="004051F7" w:rsidRDefault="004051F7">
      <w:pPr>
        <w:widowControl/>
        <w:jc w:val="left"/>
        <w:rPr>
          <w:sz w:val="22"/>
          <w:szCs w:val="22"/>
        </w:rPr>
      </w:pPr>
      <w:r>
        <w:rPr>
          <w:sz w:val="22"/>
          <w:szCs w:val="22"/>
        </w:rPr>
        <w:br w:type="page"/>
      </w:r>
    </w:p>
    <w:p w14:paraId="1272C213" w14:textId="77777777" w:rsidR="004051F7" w:rsidRPr="00DF0526" w:rsidRDefault="004051F7" w:rsidP="004051F7">
      <w:pPr>
        <w:jc w:val="right"/>
        <w:rPr>
          <w:rFonts w:ascii="ＭＳ 明朝" w:hAnsi="ＭＳ 明朝"/>
          <w:sz w:val="22"/>
          <w:szCs w:val="22"/>
        </w:rPr>
      </w:pPr>
      <w:r w:rsidRPr="00DF0526">
        <w:rPr>
          <w:rFonts w:ascii="ＭＳ 明朝" w:hAnsi="ＭＳ 明朝" w:hint="eastAsia"/>
          <w:sz w:val="22"/>
          <w:szCs w:val="22"/>
        </w:rPr>
        <w:lastRenderedPageBreak/>
        <w:t>（様式７－２）</w:t>
      </w:r>
    </w:p>
    <w:p w14:paraId="578C027B" w14:textId="77777777" w:rsidR="000D2EB0" w:rsidRPr="009568D7" w:rsidRDefault="004051F7" w:rsidP="000D2EB0">
      <w:pPr>
        <w:rPr>
          <w:rFonts w:ascii="ＭＳ ゴシック" w:eastAsia="ＭＳ ゴシック" w:hAnsi="ＭＳ ゴシック"/>
          <w:b/>
          <w:sz w:val="22"/>
          <w:szCs w:val="22"/>
        </w:rPr>
      </w:pPr>
      <w:r w:rsidRPr="009568D7">
        <w:rPr>
          <w:rFonts w:ascii="ＭＳ ゴシック" w:eastAsia="ＭＳ ゴシック" w:hAnsi="ＭＳ ゴシック" w:hint="eastAsia"/>
          <w:b/>
          <w:sz w:val="22"/>
          <w:szCs w:val="22"/>
        </w:rPr>
        <w:t>（２）社会教育振興に係る事業の提案について</w:t>
      </w:r>
    </w:p>
    <w:p w14:paraId="31480FA3" w14:textId="3A0427A7" w:rsidR="000D2EB0" w:rsidRDefault="002E318D" w:rsidP="000D2EB0">
      <w:pPr>
        <w:ind w:left="440" w:hangingChars="200" w:hanging="440"/>
        <w:rPr>
          <w:sz w:val="22"/>
          <w:szCs w:val="22"/>
        </w:rPr>
      </w:pPr>
      <w:r>
        <w:rPr>
          <w:rFonts w:hint="eastAsia"/>
          <w:sz w:val="22"/>
          <w:szCs w:val="22"/>
        </w:rPr>
        <w:t xml:space="preserve">　　　社会教育振興に係る事業実施の考え方や具体策</w:t>
      </w:r>
      <w:r w:rsidR="00445A7A" w:rsidRPr="00442BF3">
        <w:rPr>
          <w:rFonts w:hint="eastAsia"/>
          <w:sz w:val="22"/>
          <w:szCs w:val="22"/>
        </w:rPr>
        <w:t>、ボランティアや市民企画委員、地域団体等との連携の考え方</w:t>
      </w:r>
      <w:r>
        <w:rPr>
          <w:rFonts w:hint="eastAsia"/>
          <w:sz w:val="22"/>
          <w:szCs w:val="22"/>
        </w:rPr>
        <w:t>について、</w:t>
      </w:r>
      <w:r w:rsidR="00C45087">
        <w:rPr>
          <w:rFonts w:hint="eastAsia"/>
          <w:sz w:val="22"/>
          <w:szCs w:val="22"/>
        </w:rPr>
        <w:t>川崎市民館・労働会館</w:t>
      </w:r>
      <w:r>
        <w:rPr>
          <w:rFonts w:hint="eastAsia"/>
          <w:sz w:val="22"/>
          <w:szCs w:val="22"/>
        </w:rPr>
        <w:t>、</w:t>
      </w:r>
      <w:r w:rsidR="00C45087">
        <w:rPr>
          <w:rFonts w:hint="eastAsia"/>
          <w:sz w:val="22"/>
          <w:szCs w:val="22"/>
        </w:rPr>
        <w:t>川崎市民館・労働会館大師分館、川崎市民館・労働会館田島分館</w:t>
      </w:r>
      <w:r w:rsidR="000D2EB0">
        <w:rPr>
          <w:rFonts w:hint="eastAsia"/>
          <w:sz w:val="22"/>
          <w:szCs w:val="22"/>
        </w:rPr>
        <w:t>、それぞれ施設ごとに提案してください。</w:t>
      </w:r>
    </w:p>
    <w:p w14:paraId="348CA9B8" w14:textId="77777777" w:rsidR="004051F7" w:rsidRDefault="000D2EB0" w:rsidP="000D2EB0">
      <w:pPr>
        <w:ind w:leftChars="200" w:left="480" w:firstLineChars="100" w:firstLine="220"/>
        <w:rPr>
          <w:sz w:val="22"/>
          <w:szCs w:val="22"/>
        </w:rPr>
      </w:pPr>
      <w:r>
        <w:rPr>
          <w:rFonts w:hint="eastAsia"/>
          <w:sz w:val="22"/>
          <w:szCs w:val="22"/>
        </w:rPr>
        <w:t>なお、年度ごとで事業の取り組み方に差異がありましたら、年度ごとに記載してください。</w:t>
      </w:r>
    </w:p>
    <w:p w14:paraId="1357D8F4" w14:textId="77777777" w:rsidR="004051F7" w:rsidRDefault="004051F7" w:rsidP="004051F7">
      <w:pPr>
        <w:ind w:left="440" w:hangingChars="200" w:hanging="440"/>
        <w:rPr>
          <w:sz w:val="22"/>
          <w:szCs w:val="22"/>
        </w:rPr>
      </w:pPr>
      <w:r>
        <w:rPr>
          <w:noProof/>
          <w:sz w:val="22"/>
          <w:szCs w:val="22"/>
        </w:rPr>
        <mc:AlternateContent>
          <mc:Choice Requires="wps">
            <w:drawing>
              <wp:anchor distT="0" distB="0" distL="114300" distR="114300" simplePos="0" relativeHeight="251661312" behindDoc="0" locked="0" layoutInCell="1" allowOverlap="1" wp14:anchorId="526E7F46" wp14:editId="74157CBD">
                <wp:simplePos x="0" y="0"/>
                <wp:positionH relativeFrom="column">
                  <wp:posOffset>0</wp:posOffset>
                </wp:positionH>
                <wp:positionV relativeFrom="paragraph">
                  <wp:posOffset>113665</wp:posOffset>
                </wp:positionV>
                <wp:extent cx="573405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C9A0E0" id="直線コネクタ 4"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8.95pt" to="45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" strokecolor="#5b9bd5 [3204]" strokeweight=".5pt">
                <v:stroke joinstyle="miter"/>
              </v:line>
            </w:pict>
          </mc:Fallback>
        </mc:AlternateContent>
      </w:r>
    </w:p>
    <w:p w14:paraId="2C2ACBB4" w14:textId="509A1D0E" w:rsidR="004051F7" w:rsidRDefault="000D2EB0" w:rsidP="004051F7">
      <w:pPr>
        <w:ind w:firstLineChars="100" w:firstLine="220"/>
        <w:rPr>
          <w:sz w:val="22"/>
          <w:szCs w:val="22"/>
        </w:rPr>
      </w:pPr>
      <w:r>
        <w:rPr>
          <w:rFonts w:hint="eastAsia"/>
          <w:sz w:val="22"/>
          <w:szCs w:val="22"/>
        </w:rPr>
        <w:t>ア</w:t>
      </w:r>
      <w:r w:rsidR="004051F7">
        <w:rPr>
          <w:rFonts w:hint="eastAsia"/>
          <w:sz w:val="22"/>
          <w:szCs w:val="22"/>
        </w:rPr>
        <w:t xml:space="preserve"> </w:t>
      </w:r>
      <w:r w:rsidR="00C45087">
        <w:rPr>
          <w:rFonts w:hint="eastAsia"/>
          <w:sz w:val="22"/>
          <w:szCs w:val="22"/>
        </w:rPr>
        <w:t>川崎市民館・労働会館</w:t>
      </w:r>
    </w:p>
    <w:p w14:paraId="00D581AD" w14:textId="77777777" w:rsidR="004051F7" w:rsidRDefault="004051F7" w:rsidP="004051F7">
      <w:pPr>
        <w:rPr>
          <w:sz w:val="22"/>
          <w:szCs w:val="22"/>
        </w:rPr>
      </w:pPr>
    </w:p>
    <w:p w14:paraId="19DC6FB0" w14:textId="77777777" w:rsidR="004051F7" w:rsidRDefault="004051F7" w:rsidP="004051F7">
      <w:pPr>
        <w:rPr>
          <w:sz w:val="22"/>
          <w:szCs w:val="22"/>
        </w:rPr>
      </w:pPr>
    </w:p>
    <w:p w14:paraId="38B5825D" w14:textId="77777777" w:rsidR="004051F7" w:rsidRDefault="004051F7" w:rsidP="004051F7">
      <w:pPr>
        <w:rPr>
          <w:sz w:val="22"/>
          <w:szCs w:val="22"/>
        </w:rPr>
      </w:pPr>
    </w:p>
    <w:p w14:paraId="2656FD72" w14:textId="77777777" w:rsidR="004051F7" w:rsidRDefault="004051F7" w:rsidP="004051F7">
      <w:pPr>
        <w:rPr>
          <w:sz w:val="22"/>
          <w:szCs w:val="22"/>
        </w:rPr>
      </w:pPr>
    </w:p>
    <w:p w14:paraId="7245BD80" w14:textId="77777777" w:rsidR="004051F7" w:rsidRDefault="004051F7" w:rsidP="004051F7">
      <w:pPr>
        <w:rPr>
          <w:sz w:val="22"/>
          <w:szCs w:val="22"/>
        </w:rPr>
      </w:pPr>
    </w:p>
    <w:p w14:paraId="7883D574" w14:textId="77777777" w:rsidR="004051F7" w:rsidRDefault="004051F7" w:rsidP="004051F7">
      <w:pPr>
        <w:rPr>
          <w:sz w:val="22"/>
          <w:szCs w:val="22"/>
        </w:rPr>
      </w:pPr>
    </w:p>
    <w:p w14:paraId="74A0AA04" w14:textId="77777777" w:rsidR="004051F7" w:rsidRDefault="004051F7" w:rsidP="004051F7">
      <w:pPr>
        <w:rPr>
          <w:sz w:val="22"/>
          <w:szCs w:val="22"/>
        </w:rPr>
      </w:pPr>
    </w:p>
    <w:p w14:paraId="0E6290EB" w14:textId="77777777" w:rsidR="004051F7" w:rsidRDefault="004051F7" w:rsidP="004051F7">
      <w:pPr>
        <w:rPr>
          <w:sz w:val="22"/>
          <w:szCs w:val="22"/>
        </w:rPr>
      </w:pPr>
    </w:p>
    <w:p w14:paraId="765E3EBD" w14:textId="77777777" w:rsidR="004051F7" w:rsidRDefault="004051F7" w:rsidP="004051F7">
      <w:pPr>
        <w:rPr>
          <w:sz w:val="22"/>
          <w:szCs w:val="22"/>
        </w:rPr>
      </w:pPr>
    </w:p>
    <w:p w14:paraId="1899E1C8" w14:textId="77777777" w:rsidR="004051F7" w:rsidRPr="004051F7" w:rsidRDefault="004051F7" w:rsidP="004051F7">
      <w:pPr>
        <w:rPr>
          <w:sz w:val="22"/>
          <w:szCs w:val="22"/>
        </w:rPr>
      </w:pPr>
    </w:p>
    <w:p w14:paraId="627778B7" w14:textId="51553F0B" w:rsidR="004051F7" w:rsidRDefault="000D2EB0" w:rsidP="000D2EB0">
      <w:pPr>
        <w:ind w:firstLineChars="100" w:firstLine="220"/>
        <w:rPr>
          <w:sz w:val="22"/>
          <w:szCs w:val="22"/>
        </w:rPr>
      </w:pPr>
      <w:r>
        <w:rPr>
          <w:rFonts w:hint="eastAsia"/>
          <w:sz w:val="22"/>
          <w:szCs w:val="22"/>
        </w:rPr>
        <w:t>イ</w:t>
      </w:r>
      <w:r w:rsidR="002E318D">
        <w:rPr>
          <w:rFonts w:hint="eastAsia"/>
          <w:sz w:val="22"/>
          <w:szCs w:val="22"/>
        </w:rPr>
        <w:t xml:space="preserve"> </w:t>
      </w:r>
      <w:r w:rsidR="00C45087">
        <w:rPr>
          <w:rFonts w:hint="eastAsia"/>
          <w:sz w:val="22"/>
          <w:szCs w:val="22"/>
        </w:rPr>
        <w:t>川崎市民館・労働会館大師分館</w:t>
      </w:r>
    </w:p>
    <w:p w14:paraId="1C5EF420" w14:textId="77777777" w:rsidR="004051F7" w:rsidRDefault="004051F7" w:rsidP="004051F7">
      <w:pPr>
        <w:rPr>
          <w:sz w:val="22"/>
          <w:szCs w:val="22"/>
        </w:rPr>
      </w:pPr>
    </w:p>
    <w:p w14:paraId="01C83BD5" w14:textId="77777777" w:rsidR="004051F7" w:rsidRDefault="004051F7" w:rsidP="004051F7">
      <w:pPr>
        <w:rPr>
          <w:sz w:val="18"/>
          <w:szCs w:val="18"/>
        </w:rPr>
      </w:pPr>
    </w:p>
    <w:p w14:paraId="0C22597B" w14:textId="77777777" w:rsidR="00C45087" w:rsidRDefault="00C45087" w:rsidP="00C45087">
      <w:pPr>
        <w:rPr>
          <w:sz w:val="22"/>
          <w:szCs w:val="22"/>
        </w:rPr>
      </w:pPr>
    </w:p>
    <w:p w14:paraId="1CCF8C5E" w14:textId="77777777" w:rsidR="00C45087" w:rsidRDefault="00C45087" w:rsidP="00C45087">
      <w:pPr>
        <w:rPr>
          <w:sz w:val="22"/>
          <w:szCs w:val="22"/>
        </w:rPr>
      </w:pPr>
    </w:p>
    <w:p w14:paraId="6148ACF7" w14:textId="77777777" w:rsidR="00C45087" w:rsidRDefault="00C45087" w:rsidP="00C45087">
      <w:pPr>
        <w:rPr>
          <w:sz w:val="22"/>
          <w:szCs w:val="22"/>
        </w:rPr>
      </w:pPr>
    </w:p>
    <w:p w14:paraId="4E64CB41" w14:textId="77777777" w:rsidR="00C45087" w:rsidRDefault="00C45087" w:rsidP="004051F7">
      <w:pPr>
        <w:rPr>
          <w:sz w:val="18"/>
          <w:szCs w:val="18"/>
        </w:rPr>
      </w:pPr>
    </w:p>
    <w:p w14:paraId="3A18624B" w14:textId="77777777" w:rsidR="00C45087" w:rsidRDefault="00C45087" w:rsidP="004051F7">
      <w:pPr>
        <w:rPr>
          <w:sz w:val="18"/>
          <w:szCs w:val="18"/>
        </w:rPr>
      </w:pPr>
    </w:p>
    <w:p w14:paraId="42492433" w14:textId="77777777" w:rsidR="00C45087" w:rsidRDefault="00C45087" w:rsidP="004051F7">
      <w:pPr>
        <w:rPr>
          <w:sz w:val="18"/>
          <w:szCs w:val="18"/>
        </w:rPr>
      </w:pPr>
    </w:p>
    <w:p w14:paraId="610E8B2B" w14:textId="77777777" w:rsidR="00C45087" w:rsidRDefault="00C45087" w:rsidP="004051F7">
      <w:pPr>
        <w:rPr>
          <w:sz w:val="18"/>
          <w:szCs w:val="18"/>
        </w:rPr>
      </w:pPr>
    </w:p>
    <w:p w14:paraId="748C1FB1" w14:textId="77777777" w:rsidR="00C45087" w:rsidRDefault="00C45087" w:rsidP="004051F7">
      <w:pPr>
        <w:rPr>
          <w:sz w:val="18"/>
          <w:szCs w:val="18"/>
        </w:rPr>
      </w:pPr>
    </w:p>
    <w:p w14:paraId="4C917506" w14:textId="33A626F0" w:rsidR="00C45087" w:rsidRDefault="00C45087" w:rsidP="00C45087">
      <w:pPr>
        <w:ind w:firstLineChars="100" w:firstLine="220"/>
        <w:rPr>
          <w:sz w:val="22"/>
          <w:szCs w:val="22"/>
        </w:rPr>
      </w:pPr>
      <w:r>
        <w:rPr>
          <w:rFonts w:hint="eastAsia"/>
          <w:sz w:val="22"/>
          <w:szCs w:val="22"/>
        </w:rPr>
        <w:t>ウ</w:t>
      </w:r>
      <w:r>
        <w:rPr>
          <w:rFonts w:hint="eastAsia"/>
          <w:sz w:val="22"/>
          <w:szCs w:val="22"/>
        </w:rPr>
        <w:t xml:space="preserve"> </w:t>
      </w:r>
      <w:r>
        <w:rPr>
          <w:rFonts w:hint="eastAsia"/>
          <w:sz w:val="22"/>
          <w:szCs w:val="22"/>
        </w:rPr>
        <w:t>川崎市民館・労働会館田島分館</w:t>
      </w:r>
    </w:p>
    <w:p w14:paraId="6A1F4470" w14:textId="77777777" w:rsidR="00C45087" w:rsidRDefault="00C45087" w:rsidP="004051F7">
      <w:pPr>
        <w:rPr>
          <w:sz w:val="18"/>
          <w:szCs w:val="18"/>
        </w:rPr>
      </w:pPr>
    </w:p>
    <w:p w14:paraId="4D88133F" w14:textId="77777777" w:rsidR="00C45087" w:rsidRDefault="00C45087" w:rsidP="004051F7">
      <w:pPr>
        <w:rPr>
          <w:sz w:val="18"/>
          <w:szCs w:val="18"/>
        </w:rPr>
      </w:pPr>
    </w:p>
    <w:p w14:paraId="4654A4A3" w14:textId="77777777" w:rsidR="00C45087" w:rsidRDefault="00C45087" w:rsidP="004051F7">
      <w:pPr>
        <w:rPr>
          <w:sz w:val="18"/>
          <w:szCs w:val="18"/>
        </w:rPr>
      </w:pPr>
    </w:p>
    <w:p w14:paraId="100E8C62" w14:textId="77777777" w:rsidR="00C45087" w:rsidRDefault="00C45087" w:rsidP="004051F7">
      <w:pPr>
        <w:rPr>
          <w:sz w:val="18"/>
          <w:szCs w:val="18"/>
        </w:rPr>
      </w:pPr>
    </w:p>
    <w:p w14:paraId="541D55AD" w14:textId="77777777" w:rsidR="00C45087" w:rsidRDefault="00C45087" w:rsidP="004051F7">
      <w:pPr>
        <w:rPr>
          <w:sz w:val="18"/>
          <w:szCs w:val="18"/>
        </w:rPr>
      </w:pPr>
    </w:p>
    <w:p w14:paraId="568F6670" w14:textId="77777777" w:rsidR="00C45087" w:rsidRDefault="00C45087" w:rsidP="004051F7">
      <w:pPr>
        <w:rPr>
          <w:sz w:val="18"/>
          <w:szCs w:val="18"/>
        </w:rPr>
      </w:pPr>
    </w:p>
    <w:p w14:paraId="4AB632A1" w14:textId="77777777" w:rsidR="00C45087" w:rsidRPr="00C45087" w:rsidRDefault="00C45087" w:rsidP="004051F7">
      <w:pPr>
        <w:rPr>
          <w:sz w:val="18"/>
          <w:szCs w:val="18"/>
        </w:rPr>
      </w:pPr>
    </w:p>
    <w:p w14:paraId="79AC0370" w14:textId="77777777" w:rsidR="004051F7" w:rsidRDefault="004051F7">
      <w:pPr>
        <w:widowControl/>
        <w:jc w:val="left"/>
        <w:rPr>
          <w:sz w:val="22"/>
          <w:szCs w:val="22"/>
        </w:rPr>
      </w:pPr>
      <w:r>
        <w:rPr>
          <w:sz w:val="22"/>
          <w:szCs w:val="22"/>
        </w:rPr>
        <w:br w:type="page"/>
      </w:r>
    </w:p>
    <w:p w14:paraId="570CCE35" w14:textId="77777777" w:rsidR="004051F7" w:rsidRPr="00DF0526" w:rsidRDefault="004051F7" w:rsidP="004051F7">
      <w:pPr>
        <w:jc w:val="right"/>
        <w:rPr>
          <w:rFonts w:ascii="ＭＳ 明朝" w:hAnsi="ＭＳ 明朝"/>
          <w:sz w:val="22"/>
          <w:szCs w:val="22"/>
        </w:rPr>
      </w:pPr>
      <w:r w:rsidRPr="00DF0526">
        <w:rPr>
          <w:rFonts w:ascii="ＭＳ 明朝" w:hAnsi="ＭＳ 明朝" w:hint="eastAsia"/>
          <w:sz w:val="22"/>
          <w:szCs w:val="22"/>
        </w:rPr>
        <w:lastRenderedPageBreak/>
        <w:t>（様式７―３）</w:t>
      </w:r>
    </w:p>
    <w:p w14:paraId="214FB507" w14:textId="77777777" w:rsidR="004051F7" w:rsidRPr="0029603A" w:rsidRDefault="004051F7" w:rsidP="004051F7">
      <w:pPr>
        <w:rPr>
          <w:b/>
          <w:sz w:val="22"/>
          <w:szCs w:val="22"/>
        </w:rPr>
      </w:pPr>
      <w:r w:rsidRPr="009568D7">
        <w:rPr>
          <w:rFonts w:ascii="ＭＳ ゴシック" w:eastAsia="ＭＳ ゴシック" w:hAnsi="ＭＳ ゴシック" w:hint="eastAsia"/>
          <w:b/>
          <w:sz w:val="22"/>
          <w:szCs w:val="22"/>
        </w:rPr>
        <w:t>（３）読書支援等の提案について</w:t>
      </w:r>
    </w:p>
    <w:p w14:paraId="09E084FE" w14:textId="19ED8AD1" w:rsidR="004051F7" w:rsidRDefault="002E318D" w:rsidP="004051F7">
      <w:pPr>
        <w:ind w:leftChars="101" w:left="462" w:hangingChars="100" w:hanging="220"/>
        <w:rPr>
          <w:sz w:val="22"/>
          <w:szCs w:val="22"/>
        </w:rPr>
      </w:pPr>
      <w:r>
        <w:rPr>
          <w:rFonts w:hint="eastAsia"/>
          <w:sz w:val="22"/>
          <w:szCs w:val="22"/>
        </w:rPr>
        <w:t xml:space="preserve">　　</w:t>
      </w:r>
      <w:r w:rsidR="004051F7" w:rsidRPr="009568D7">
        <w:rPr>
          <w:rFonts w:hint="eastAsia"/>
          <w:sz w:val="22"/>
          <w:szCs w:val="22"/>
        </w:rPr>
        <w:t>読書支援等に係る</w:t>
      </w:r>
      <w:r w:rsidR="004051F7">
        <w:rPr>
          <w:rFonts w:hint="eastAsia"/>
          <w:sz w:val="22"/>
          <w:szCs w:val="22"/>
        </w:rPr>
        <w:t>考え方や具体策について</w:t>
      </w:r>
      <w:r>
        <w:rPr>
          <w:rFonts w:hint="eastAsia"/>
          <w:sz w:val="22"/>
          <w:szCs w:val="22"/>
        </w:rPr>
        <w:t>、</w:t>
      </w:r>
      <w:r w:rsidR="00C45087">
        <w:rPr>
          <w:rFonts w:hint="eastAsia"/>
          <w:sz w:val="22"/>
          <w:szCs w:val="22"/>
        </w:rPr>
        <w:t>川崎</w:t>
      </w:r>
      <w:r>
        <w:rPr>
          <w:rFonts w:hint="eastAsia"/>
          <w:sz w:val="22"/>
          <w:szCs w:val="22"/>
        </w:rPr>
        <w:t>図書館</w:t>
      </w:r>
      <w:r w:rsidR="00C45087">
        <w:rPr>
          <w:rFonts w:hint="eastAsia"/>
          <w:sz w:val="22"/>
          <w:szCs w:val="22"/>
        </w:rPr>
        <w:t>大師分館</w:t>
      </w:r>
      <w:r>
        <w:rPr>
          <w:rFonts w:hint="eastAsia"/>
          <w:sz w:val="22"/>
          <w:szCs w:val="22"/>
        </w:rPr>
        <w:t>、</w:t>
      </w:r>
      <w:r w:rsidR="00C45087">
        <w:rPr>
          <w:rFonts w:hint="eastAsia"/>
          <w:sz w:val="22"/>
          <w:szCs w:val="22"/>
        </w:rPr>
        <w:t>川崎図書館田島分館</w:t>
      </w:r>
      <w:r>
        <w:rPr>
          <w:rFonts w:hint="eastAsia"/>
          <w:sz w:val="22"/>
          <w:szCs w:val="22"/>
        </w:rPr>
        <w:t>、それぞれ施設ごとに</w:t>
      </w:r>
      <w:r w:rsidR="004051F7">
        <w:rPr>
          <w:rFonts w:hint="eastAsia"/>
          <w:sz w:val="22"/>
          <w:szCs w:val="22"/>
        </w:rPr>
        <w:t>提案してください。</w:t>
      </w:r>
    </w:p>
    <w:p w14:paraId="055AC7A3" w14:textId="77777777" w:rsidR="004051F7" w:rsidRPr="002A20B3" w:rsidRDefault="000D2EB0" w:rsidP="004051F7">
      <w:pPr>
        <w:ind w:leftChars="200" w:left="480" w:firstLineChars="100" w:firstLine="220"/>
        <w:rPr>
          <w:sz w:val="22"/>
          <w:szCs w:val="22"/>
        </w:rPr>
      </w:pPr>
      <w:r>
        <w:rPr>
          <w:rFonts w:hint="eastAsia"/>
          <w:sz w:val="22"/>
          <w:szCs w:val="22"/>
        </w:rPr>
        <w:t>なお、年度ごとで事業の取り組み方に差異がありましたら、年度ごとに記載してください。</w:t>
      </w:r>
    </w:p>
    <w:p w14:paraId="06A97702" w14:textId="77777777" w:rsidR="004051F7" w:rsidRDefault="004051F7" w:rsidP="004051F7">
      <w:pPr>
        <w:rPr>
          <w:sz w:val="18"/>
          <w:szCs w:val="18"/>
        </w:rPr>
      </w:pPr>
      <w:r>
        <w:rPr>
          <w:noProof/>
          <w:sz w:val="22"/>
          <w:szCs w:val="22"/>
        </w:rPr>
        <mc:AlternateContent>
          <mc:Choice Requires="wps">
            <w:drawing>
              <wp:anchor distT="0" distB="0" distL="114300" distR="114300" simplePos="0" relativeHeight="251663360" behindDoc="0" locked="0" layoutInCell="1" allowOverlap="1" wp14:anchorId="775F5678" wp14:editId="1F852485">
                <wp:simplePos x="0" y="0"/>
                <wp:positionH relativeFrom="column">
                  <wp:posOffset>0</wp:posOffset>
                </wp:positionH>
                <wp:positionV relativeFrom="paragraph">
                  <wp:posOffset>113665</wp:posOffset>
                </wp:positionV>
                <wp:extent cx="573405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8AA9FCA" id="直線コネクタ 5"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8.95pt" to="45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" strokecolor="#5b9bd5 [3204]" strokeweight=".5pt">
                <v:stroke joinstyle="miter"/>
              </v:line>
            </w:pict>
          </mc:Fallback>
        </mc:AlternateContent>
      </w:r>
    </w:p>
    <w:p w14:paraId="2E474372" w14:textId="6D81BD92" w:rsidR="004051F7" w:rsidRPr="002E318D" w:rsidRDefault="002E318D" w:rsidP="004051F7">
      <w:pPr>
        <w:rPr>
          <w:sz w:val="22"/>
          <w:szCs w:val="22"/>
        </w:rPr>
      </w:pPr>
      <w:r>
        <w:rPr>
          <w:rFonts w:hint="eastAsia"/>
          <w:sz w:val="22"/>
          <w:szCs w:val="22"/>
        </w:rPr>
        <w:t>ア</w:t>
      </w:r>
      <w:r>
        <w:rPr>
          <w:rFonts w:hint="eastAsia"/>
          <w:sz w:val="22"/>
          <w:szCs w:val="22"/>
        </w:rPr>
        <w:t xml:space="preserve"> </w:t>
      </w:r>
      <w:r w:rsidR="00C45087">
        <w:rPr>
          <w:rFonts w:hint="eastAsia"/>
          <w:sz w:val="22"/>
          <w:szCs w:val="22"/>
        </w:rPr>
        <w:t>川崎図書館大師分館</w:t>
      </w:r>
    </w:p>
    <w:p w14:paraId="7EF33D55" w14:textId="77777777" w:rsidR="004051F7" w:rsidRDefault="004051F7" w:rsidP="004051F7">
      <w:pPr>
        <w:rPr>
          <w:sz w:val="22"/>
          <w:szCs w:val="22"/>
        </w:rPr>
      </w:pPr>
    </w:p>
    <w:p w14:paraId="5484ECAD" w14:textId="77777777" w:rsidR="002E318D" w:rsidRDefault="002E318D" w:rsidP="004051F7">
      <w:pPr>
        <w:rPr>
          <w:sz w:val="22"/>
          <w:szCs w:val="22"/>
        </w:rPr>
      </w:pPr>
    </w:p>
    <w:p w14:paraId="0A787A00" w14:textId="77777777" w:rsidR="002E318D" w:rsidRDefault="002E318D" w:rsidP="004051F7">
      <w:pPr>
        <w:rPr>
          <w:sz w:val="22"/>
          <w:szCs w:val="22"/>
        </w:rPr>
      </w:pPr>
    </w:p>
    <w:p w14:paraId="4AECFA9C" w14:textId="77777777" w:rsidR="002E318D" w:rsidRDefault="002E318D" w:rsidP="004051F7">
      <w:pPr>
        <w:rPr>
          <w:sz w:val="22"/>
          <w:szCs w:val="22"/>
        </w:rPr>
      </w:pPr>
    </w:p>
    <w:p w14:paraId="00571DC0" w14:textId="77777777" w:rsidR="002E318D" w:rsidRDefault="002E318D" w:rsidP="004051F7">
      <w:pPr>
        <w:rPr>
          <w:sz w:val="22"/>
          <w:szCs w:val="22"/>
        </w:rPr>
      </w:pPr>
    </w:p>
    <w:p w14:paraId="291CF185" w14:textId="77777777" w:rsidR="002E318D" w:rsidRDefault="002E318D" w:rsidP="004051F7">
      <w:pPr>
        <w:rPr>
          <w:sz w:val="22"/>
          <w:szCs w:val="22"/>
        </w:rPr>
      </w:pPr>
    </w:p>
    <w:p w14:paraId="566A3995" w14:textId="77777777" w:rsidR="002E318D" w:rsidRDefault="002E318D" w:rsidP="004051F7">
      <w:pPr>
        <w:rPr>
          <w:sz w:val="22"/>
          <w:szCs w:val="22"/>
        </w:rPr>
      </w:pPr>
    </w:p>
    <w:p w14:paraId="442FEF2E" w14:textId="77777777" w:rsidR="002E318D" w:rsidRDefault="002E318D" w:rsidP="004051F7">
      <w:pPr>
        <w:rPr>
          <w:sz w:val="22"/>
          <w:szCs w:val="22"/>
        </w:rPr>
      </w:pPr>
    </w:p>
    <w:p w14:paraId="7DF7A0AF" w14:textId="77777777" w:rsidR="002E318D" w:rsidRDefault="002E318D" w:rsidP="004051F7">
      <w:pPr>
        <w:rPr>
          <w:sz w:val="22"/>
          <w:szCs w:val="22"/>
        </w:rPr>
      </w:pPr>
    </w:p>
    <w:p w14:paraId="1FDC45C6" w14:textId="77777777" w:rsidR="002E318D" w:rsidRDefault="002E318D" w:rsidP="004051F7">
      <w:pPr>
        <w:rPr>
          <w:sz w:val="22"/>
          <w:szCs w:val="22"/>
        </w:rPr>
      </w:pPr>
    </w:p>
    <w:p w14:paraId="606D7B7E" w14:textId="77777777" w:rsidR="002E318D" w:rsidRDefault="002E318D" w:rsidP="004051F7">
      <w:pPr>
        <w:rPr>
          <w:sz w:val="22"/>
          <w:szCs w:val="22"/>
        </w:rPr>
      </w:pPr>
    </w:p>
    <w:p w14:paraId="63278450" w14:textId="77777777" w:rsidR="002E318D" w:rsidRDefault="002E318D" w:rsidP="004051F7">
      <w:pPr>
        <w:rPr>
          <w:sz w:val="22"/>
          <w:szCs w:val="22"/>
        </w:rPr>
      </w:pPr>
    </w:p>
    <w:p w14:paraId="7E0BCE58" w14:textId="77777777" w:rsidR="002E318D" w:rsidRDefault="002E318D" w:rsidP="004051F7">
      <w:pPr>
        <w:rPr>
          <w:sz w:val="22"/>
          <w:szCs w:val="22"/>
        </w:rPr>
      </w:pPr>
    </w:p>
    <w:p w14:paraId="25F80BA5" w14:textId="48C00C6B" w:rsidR="002E318D" w:rsidRDefault="002E318D" w:rsidP="004051F7">
      <w:pPr>
        <w:rPr>
          <w:sz w:val="22"/>
          <w:szCs w:val="22"/>
        </w:rPr>
      </w:pPr>
      <w:r>
        <w:rPr>
          <w:rFonts w:hint="eastAsia"/>
          <w:sz w:val="22"/>
          <w:szCs w:val="22"/>
        </w:rPr>
        <w:t xml:space="preserve">イ　</w:t>
      </w:r>
      <w:r w:rsidR="00C45087">
        <w:rPr>
          <w:rFonts w:hint="eastAsia"/>
          <w:sz w:val="22"/>
          <w:szCs w:val="22"/>
        </w:rPr>
        <w:t>川崎図書館田島分館</w:t>
      </w:r>
    </w:p>
    <w:p w14:paraId="17EC13E8" w14:textId="77777777" w:rsidR="00C45087" w:rsidRPr="002E318D" w:rsidRDefault="00C45087" w:rsidP="004051F7">
      <w:pPr>
        <w:rPr>
          <w:sz w:val="22"/>
          <w:szCs w:val="22"/>
        </w:rPr>
      </w:pPr>
    </w:p>
    <w:p w14:paraId="37E36E37" w14:textId="77777777" w:rsidR="004051F7" w:rsidRPr="002E318D" w:rsidRDefault="004051F7">
      <w:pPr>
        <w:widowControl/>
        <w:jc w:val="left"/>
        <w:rPr>
          <w:sz w:val="22"/>
          <w:szCs w:val="22"/>
        </w:rPr>
      </w:pPr>
      <w:r w:rsidRPr="002E318D">
        <w:rPr>
          <w:sz w:val="22"/>
          <w:szCs w:val="22"/>
        </w:rPr>
        <w:br w:type="page"/>
      </w:r>
    </w:p>
    <w:p w14:paraId="64C91BEE" w14:textId="5BA29DFA" w:rsidR="009F7F2C" w:rsidRPr="00DF0526" w:rsidRDefault="009F7F2C" w:rsidP="009F7F2C">
      <w:pPr>
        <w:jc w:val="right"/>
        <w:rPr>
          <w:rFonts w:ascii="ＭＳ 明朝" w:hAnsi="ＭＳ 明朝"/>
          <w:sz w:val="22"/>
          <w:szCs w:val="22"/>
        </w:rPr>
      </w:pPr>
      <w:r w:rsidRPr="00DF0526">
        <w:rPr>
          <w:rFonts w:ascii="ＭＳ 明朝" w:hAnsi="ＭＳ 明朝" w:hint="eastAsia"/>
          <w:sz w:val="22"/>
          <w:szCs w:val="22"/>
        </w:rPr>
        <w:lastRenderedPageBreak/>
        <w:t>（様式７―</w:t>
      </w:r>
      <w:r>
        <w:rPr>
          <w:rFonts w:ascii="ＭＳ 明朝" w:hAnsi="ＭＳ 明朝" w:hint="eastAsia"/>
          <w:sz w:val="22"/>
          <w:szCs w:val="22"/>
        </w:rPr>
        <w:t>４</w:t>
      </w:r>
      <w:r w:rsidRPr="00DF0526">
        <w:rPr>
          <w:rFonts w:ascii="ＭＳ 明朝" w:hAnsi="ＭＳ 明朝" w:hint="eastAsia"/>
          <w:sz w:val="22"/>
          <w:szCs w:val="22"/>
        </w:rPr>
        <w:t>）</w:t>
      </w:r>
    </w:p>
    <w:p w14:paraId="12415BFF" w14:textId="70CA107A" w:rsidR="009F7F2C" w:rsidRPr="0029603A" w:rsidRDefault="009F7F2C" w:rsidP="009F7F2C">
      <w:pPr>
        <w:rPr>
          <w:b/>
          <w:sz w:val="22"/>
          <w:szCs w:val="22"/>
        </w:rPr>
      </w:pPr>
      <w:r w:rsidRPr="009568D7">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４</w:t>
      </w:r>
      <w:r w:rsidRPr="009568D7">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勤労者福祉事業</w:t>
      </w:r>
      <w:r w:rsidR="00465D21">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労働資料の取扱い</w:t>
      </w:r>
      <w:r w:rsidR="00465D21">
        <w:rPr>
          <w:rFonts w:ascii="ＭＳ ゴシック" w:eastAsia="ＭＳ ゴシック" w:hAnsi="ＭＳ ゴシック" w:hint="eastAsia"/>
          <w:b/>
          <w:sz w:val="22"/>
          <w:szCs w:val="22"/>
        </w:rPr>
        <w:t>及び</w:t>
      </w:r>
      <w:r>
        <w:rPr>
          <w:rFonts w:ascii="ＭＳ ゴシック" w:eastAsia="ＭＳ ゴシック" w:hAnsi="ＭＳ ゴシック" w:hint="eastAsia"/>
          <w:b/>
          <w:sz w:val="22"/>
          <w:szCs w:val="22"/>
        </w:rPr>
        <w:t>図書コーナーの運営</w:t>
      </w:r>
      <w:r w:rsidRPr="009568D7">
        <w:rPr>
          <w:rFonts w:ascii="ＭＳ ゴシック" w:eastAsia="ＭＳ ゴシック" w:hAnsi="ＭＳ ゴシック" w:hint="eastAsia"/>
          <w:b/>
          <w:sz w:val="22"/>
          <w:szCs w:val="22"/>
        </w:rPr>
        <w:t>の提案について</w:t>
      </w:r>
    </w:p>
    <w:p w14:paraId="7072F3A4" w14:textId="20DD3EE4" w:rsidR="009F7F2C" w:rsidRDefault="009F7F2C" w:rsidP="009F7F2C">
      <w:pPr>
        <w:ind w:leftChars="101" w:left="462" w:hangingChars="100" w:hanging="220"/>
        <w:rPr>
          <w:sz w:val="22"/>
          <w:szCs w:val="22"/>
        </w:rPr>
      </w:pPr>
      <w:r>
        <w:rPr>
          <w:rFonts w:hint="eastAsia"/>
          <w:sz w:val="22"/>
          <w:szCs w:val="22"/>
        </w:rPr>
        <w:t xml:space="preserve">　　</w:t>
      </w:r>
      <w:r w:rsidR="00465D21" w:rsidRPr="00465D21">
        <w:rPr>
          <w:rFonts w:hint="eastAsia"/>
          <w:sz w:val="22"/>
          <w:szCs w:val="22"/>
        </w:rPr>
        <w:t>勤労者福祉事業</w:t>
      </w:r>
      <w:r w:rsidR="00465D21">
        <w:rPr>
          <w:rFonts w:hint="eastAsia"/>
          <w:sz w:val="22"/>
          <w:szCs w:val="22"/>
        </w:rPr>
        <w:t>、</w:t>
      </w:r>
      <w:r w:rsidR="00465D21" w:rsidRPr="00465D21">
        <w:rPr>
          <w:rFonts w:hint="eastAsia"/>
          <w:sz w:val="22"/>
          <w:szCs w:val="22"/>
        </w:rPr>
        <w:t>労働資料の取扱い</w:t>
      </w:r>
      <w:r w:rsidR="00465D21">
        <w:rPr>
          <w:rFonts w:hint="eastAsia"/>
          <w:sz w:val="22"/>
          <w:szCs w:val="22"/>
        </w:rPr>
        <w:t>及び</w:t>
      </w:r>
      <w:r w:rsidR="00465D21" w:rsidRPr="00465D21">
        <w:rPr>
          <w:rFonts w:hint="eastAsia"/>
          <w:sz w:val="22"/>
          <w:szCs w:val="22"/>
        </w:rPr>
        <w:t>図書コーナーの運営</w:t>
      </w:r>
      <w:r w:rsidRPr="009568D7">
        <w:rPr>
          <w:rFonts w:hint="eastAsia"/>
          <w:sz w:val="22"/>
          <w:szCs w:val="22"/>
        </w:rPr>
        <w:t>に係る</w:t>
      </w:r>
      <w:r>
        <w:rPr>
          <w:rFonts w:hint="eastAsia"/>
          <w:sz w:val="22"/>
          <w:szCs w:val="22"/>
        </w:rPr>
        <w:t>考え方や具体策について提案してください。</w:t>
      </w:r>
    </w:p>
    <w:p w14:paraId="7D935BB2" w14:textId="77777777" w:rsidR="009F7F2C" w:rsidRDefault="009F7F2C" w:rsidP="009F7F2C">
      <w:pPr>
        <w:rPr>
          <w:sz w:val="18"/>
          <w:szCs w:val="18"/>
        </w:rPr>
      </w:pPr>
      <w:r>
        <w:rPr>
          <w:noProof/>
          <w:sz w:val="22"/>
          <w:szCs w:val="22"/>
        </w:rPr>
        <mc:AlternateContent>
          <mc:Choice Requires="wps">
            <w:drawing>
              <wp:anchor distT="0" distB="0" distL="114300" distR="114300" simplePos="0" relativeHeight="251704320" behindDoc="0" locked="0" layoutInCell="1" allowOverlap="1" wp14:anchorId="2AFDDAEB" wp14:editId="67C43CFD">
                <wp:simplePos x="0" y="0"/>
                <wp:positionH relativeFrom="column">
                  <wp:posOffset>0</wp:posOffset>
                </wp:positionH>
                <wp:positionV relativeFrom="paragraph">
                  <wp:posOffset>113665</wp:posOffset>
                </wp:positionV>
                <wp:extent cx="5734050" cy="0"/>
                <wp:effectExtent l="0" t="0" r="19050" b="19050"/>
                <wp:wrapNone/>
                <wp:docPr id="1952873499" name="直線コネクタ 1952873499"/>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68C50E5" id="直線コネクタ 1952873499"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8.95pt" to="45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" strokecolor="#5b9bd5 [3204]" strokeweight=".5pt">
                <v:stroke joinstyle="miter"/>
              </v:line>
            </w:pict>
          </mc:Fallback>
        </mc:AlternateContent>
      </w:r>
    </w:p>
    <w:p w14:paraId="506AC469" w14:textId="77777777" w:rsidR="009F7F2C" w:rsidRPr="002E318D" w:rsidRDefault="009F7F2C" w:rsidP="009F7F2C">
      <w:pPr>
        <w:widowControl/>
        <w:jc w:val="left"/>
        <w:rPr>
          <w:sz w:val="22"/>
          <w:szCs w:val="22"/>
        </w:rPr>
      </w:pPr>
      <w:r w:rsidRPr="002E318D">
        <w:rPr>
          <w:sz w:val="22"/>
          <w:szCs w:val="22"/>
        </w:rPr>
        <w:br w:type="page"/>
      </w:r>
    </w:p>
    <w:p w14:paraId="2B081371" w14:textId="0C003608" w:rsidR="004051F7" w:rsidRPr="00DF0526" w:rsidRDefault="004051F7" w:rsidP="004051F7">
      <w:pPr>
        <w:jc w:val="right"/>
        <w:rPr>
          <w:rFonts w:ascii="ＭＳ 明朝" w:hAnsi="ＭＳ 明朝"/>
          <w:sz w:val="22"/>
          <w:szCs w:val="22"/>
        </w:rPr>
      </w:pPr>
      <w:r w:rsidRPr="00DF0526">
        <w:rPr>
          <w:rFonts w:ascii="ＭＳ 明朝" w:hAnsi="ＭＳ 明朝" w:hint="eastAsia"/>
          <w:sz w:val="22"/>
          <w:szCs w:val="22"/>
        </w:rPr>
        <w:lastRenderedPageBreak/>
        <w:t>（様式７</w:t>
      </w:r>
      <w:r w:rsidR="000B0AFB" w:rsidRPr="00DF0526">
        <w:rPr>
          <w:rFonts w:ascii="ＭＳ 明朝" w:hAnsi="ＭＳ 明朝" w:hint="eastAsia"/>
          <w:sz w:val="22"/>
          <w:szCs w:val="22"/>
        </w:rPr>
        <w:t>－</w:t>
      </w:r>
      <w:r w:rsidR="009F7F2C">
        <w:rPr>
          <w:rFonts w:ascii="ＭＳ 明朝" w:hAnsi="ＭＳ 明朝" w:hint="eastAsia"/>
          <w:sz w:val="22"/>
          <w:szCs w:val="22"/>
        </w:rPr>
        <w:t>５</w:t>
      </w:r>
      <w:r w:rsidRPr="00DF0526">
        <w:rPr>
          <w:rFonts w:ascii="ＭＳ 明朝" w:hAnsi="ＭＳ 明朝" w:hint="eastAsia"/>
          <w:sz w:val="22"/>
          <w:szCs w:val="22"/>
        </w:rPr>
        <w:t>）</w:t>
      </w:r>
    </w:p>
    <w:p w14:paraId="6FDE9942" w14:textId="03846B97" w:rsidR="004051F7" w:rsidRPr="0029603A" w:rsidRDefault="004051F7" w:rsidP="004051F7">
      <w:pPr>
        <w:rPr>
          <w:b/>
          <w:sz w:val="22"/>
          <w:szCs w:val="22"/>
        </w:rPr>
      </w:pPr>
      <w:r w:rsidRPr="009568D7">
        <w:rPr>
          <w:rFonts w:ascii="ＭＳ ゴシック" w:eastAsia="ＭＳ ゴシック" w:hAnsi="ＭＳ ゴシック" w:hint="eastAsia"/>
          <w:b/>
          <w:sz w:val="22"/>
          <w:szCs w:val="22"/>
        </w:rPr>
        <w:t>（</w:t>
      </w:r>
      <w:r w:rsidR="009F7F2C">
        <w:rPr>
          <w:rFonts w:ascii="ＭＳ ゴシック" w:eastAsia="ＭＳ ゴシック" w:hAnsi="ＭＳ ゴシック" w:hint="eastAsia"/>
          <w:b/>
          <w:sz w:val="22"/>
          <w:szCs w:val="22"/>
        </w:rPr>
        <w:t>５</w:t>
      </w:r>
      <w:r w:rsidRPr="009568D7">
        <w:rPr>
          <w:rFonts w:ascii="ＭＳ ゴシック" w:eastAsia="ＭＳ ゴシック" w:hAnsi="ＭＳ ゴシック" w:hint="eastAsia"/>
          <w:b/>
          <w:sz w:val="22"/>
          <w:szCs w:val="22"/>
        </w:rPr>
        <w:t>）サービスの向上、利用促進策の考え方</w:t>
      </w:r>
    </w:p>
    <w:p w14:paraId="49AA768E" w14:textId="4525E668" w:rsidR="00DF0970" w:rsidRPr="00DF0526" w:rsidRDefault="000D2EB0" w:rsidP="007C0742">
      <w:pPr>
        <w:ind w:leftChars="200" w:left="480" w:firstLineChars="100" w:firstLine="220"/>
        <w:rPr>
          <w:rFonts w:ascii="ＭＳ 明朝" w:hAnsi="ＭＳ 明朝"/>
          <w:sz w:val="22"/>
        </w:rPr>
      </w:pPr>
      <w:r>
        <w:rPr>
          <w:rFonts w:ascii="ＭＳ 明朝" w:hAnsi="ＭＳ 明朝" w:hint="eastAsia"/>
          <w:sz w:val="22"/>
        </w:rPr>
        <w:t>施設の魅力</w:t>
      </w:r>
      <w:r w:rsidR="00145622">
        <w:rPr>
          <w:rFonts w:ascii="ＭＳ 明朝" w:hAnsi="ＭＳ 明朝" w:hint="eastAsia"/>
          <w:sz w:val="22"/>
        </w:rPr>
        <w:t>及び</w:t>
      </w:r>
      <w:r>
        <w:rPr>
          <w:rFonts w:ascii="ＭＳ 明朝" w:hAnsi="ＭＳ 明朝" w:hint="eastAsia"/>
          <w:sz w:val="22"/>
        </w:rPr>
        <w:t>集客力を</w:t>
      </w:r>
      <w:r w:rsidR="00145622">
        <w:rPr>
          <w:rFonts w:ascii="ＭＳ 明朝" w:hAnsi="ＭＳ 明朝" w:hint="eastAsia"/>
          <w:sz w:val="22"/>
        </w:rPr>
        <w:t>高める</w:t>
      </w:r>
      <w:r>
        <w:rPr>
          <w:rFonts w:ascii="ＭＳ 明朝" w:hAnsi="ＭＳ 明朝" w:hint="eastAsia"/>
          <w:sz w:val="22"/>
        </w:rPr>
        <w:t>ため、利用者へのサービス向上に関する取組や</w:t>
      </w:r>
      <w:r w:rsidR="000A5125" w:rsidRPr="00442BF3">
        <w:rPr>
          <w:rFonts w:ascii="ＭＳ 明朝" w:hAnsi="ＭＳ 明朝" w:hint="eastAsia"/>
          <w:sz w:val="22"/>
        </w:rPr>
        <w:t>あらゆる世代の市民に向けた</w:t>
      </w:r>
      <w:r>
        <w:rPr>
          <w:rFonts w:ascii="ＭＳ 明朝" w:hAnsi="ＭＳ 明朝" w:hint="eastAsia"/>
          <w:sz w:val="22"/>
        </w:rPr>
        <w:t>利用促進策</w:t>
      </w:r>
      <w:r w:rsidR="000A5125" w:rsidRPr="5AD49274">
        <w:rPr>
          <w:rFonts w:ascii="ＭＳ 明朝" w:hAnsi="ＭＳ 明朝" w:hint="eastAsia"/>
          <w:sz w:val="22"/>
          <w:szCs w:val="22"/>
        </w:rPr>
        <w:t>、</w:t>
      </w:r>
      <w:r>
        <w:rPr>
          <w:rFonts w:ascii="ＭＳ 明朝" w:hAnsi="ＭＳ 明朝" w:hint="eastAsia"/>
          <w:sz w:val="22"/>
        </w:rPr>
        <w:t>利用者</w:t>
      </w:r>
      <w:r w:rsidRPr="00DF0526">
        <w:rPr>
          <w:rFonts w:ascii="ＭＳ 明朝" w:hAnsi="ＭＳ 明朝" w:hint="eastAsia"/>
          <w:sz w:val="22"/>
        </w:rPr>
        <w:t>の</w:t>
      </w:r>
      <w:r w:rsidR="007C0742" w:rsidRPr="00DF0526">
        <w:rPr>
          <w:rFonts w:ascii="ＭＳ 明朝" w:hAnsi="ＭＳ 明朝" w:hint="eastAsia"/>
          <w:sz w:val="22"/>
        </w:rPr>
        <w:t>快適性確保への対応</w:t>
      </w:r>
      <w:r w:rsidRPr="00DF0526">
        <w:rPr>
          <w:rFonts w:ascii="ＭＳ 明朝" w:hAnsi="ＭＳ 明朝" w:hint="eastAsia"/>
          <w:sz w:val="22"/>
        </w:rPr>
        <w:t>方針等を、</w:t>
      </w:r>
      <w:r w:rsidR="002472F4">
        <w:rPr>
          <w:rFonts w:ascii="ＭＳ 明朝" w:hAnsi="ＭＳ 明朝" w:hint="eastAsia"/>
          <w:sz w:val="22"/>
        </w:rPr>
        <w:t>売店・飲食スペースの</w:t>
      </w:r>
      <w:r w:rsidR="003461EE">
        <w:rPr>
          <w:rFonts w:ascii="ＭＳ 明朝" w:hAnsi="ＭＳ 明朝" w:hint="eastAsia"/>
          <w:sz w:val="22"/>
        </w:rPr>
        <w:t>運営</w:t>
      </w:r>
      <w:r w:rsidR="002472F4">
        <w:rPr>
          <w:rFonts w:ascii="ＭＳ 明朝" w:hAnsi="ＭＳ 明朝" w:hint="eastAsia"/>
          <w:sz w:val="22"/>
        </w:rPr>
        <w:t>、</w:t>
      </w:r>
      <w:r w:rsidRPr="00DF0526">
        <w:rPr>
          <w:rFonts w:hint="eastAsia"/>
          <w:sz w:val="22"/>
          <w:szCs w:val="22"/>
        </w:rPr>
        <w:t>広報</w:t>
      </w:r>
      <w:r w:rsidR="00B57B06" w:rsidRPr="00DF0526">
        <w:rPr>
          <w:rFonts w:hint="eastAsia"/>
          <w:sz w:val="22"/>
          <w:szCs w:val="22"/>
        </w:rPr>
        <w:t>手法</w:t>
      </w:r>
      <w:r w:rsidR="00AF6590" w:rsidRPr="00DF0526">
        <w:rPr>
          <w:rFonts w:hint="eastAsia"/>
          <w:sz w:val="22"/>
          <w:szCs w:val="22"/>
        </w:rPr>
        <w:t>、</w:t>
      </w:r>
      <w:r w:rsidR="007C0742" w:rsidRPr="00DF0526">
        <w:rPr>
          <w:rFonts w:hint="eastAsia"/>
          <w:sz w:val="22"/>
          <w:szCs w:val="22"/>
        </w:rPr>
        <w:t>ロビー</w:t>
      </w:r>
      <w:r w:rsidR="00AF6590" w:rsidRPr="00DF0526">
        <w:rPr>
          <w:rFonts w:hint="eastAsia"/>
          <w:sz w:val="22"/>
          <w:szCs w:val="22"/>
        </w:rPr>
        <w:t>等の施設の有効活用も含めて、</w:t>
      </w:r>
      <w:r w:rsidR="009F7F2C">
        <w:rPr>
          <w:rFonts w:hint="eastAsia"/>
          <w:sz w:val="22"/>
          <w:szCs w:val="22"/>
        </w:rPr>
        <w:t>川崎市民館・労働会館</w:t>
      </w:r>
      <w:r w:rsidR="00AF6590" w:rsidRPr="00DF0526">
        <w:rPr>
          <w:rFonts w:hint="eastAsia"/>
          <w:sz w:val="22"/>
          <w:szCs w:val="22"/>
        </w:rPr>
        <w:t>、</w:t>
      </w:r>
      <w:r w:rsidR="009F7F2C">
        <w:rPr>
          <w:rFonts w:hint="eastAsia"/>
          <w:sz w:val="22"/>
          <w:szCs w:val="22"/>
        </w:rPr>
        <w:t>川崎市民館・労働会館大師分館及び川崎図書館大師分館</w:t>
      </w:r>
      <w:r w:rsidR="00AF6590" w:rsidRPr="00DF0526">
        <w:rPr>
          <w:rFonts w:hint="eastAsia"/>
          <w:sz w:val="22"/>
          <w:szCs w:val="22"/>
        </w:rPr>
        <w:t>、</w:t>
      </w:r>
      <w:r w:rsidR="009F7F2C">
        <w:rPr>
          <w:rFonts w:hint="eastAsia"/>
          <w:sz w:val="22"/>
          <w:szCs w:val="22"/>
        </w:rPr>
        <w:t>川崎市民館・労働会館田島分館及び川崎図書館田島分館、</w:t>
      </w:r>
      <w:r w:rsidRPr="00DF0526">
        <w:rPr>
          <w:rFonts w:hint="eastAsia"/>
          <w:sz w:val="22"/>
          <w:szCs w:val="22"/>
        </w:rPr>
        <w:t>それぞれ施設ごとに提案してください。</w:t>
      </w:r>
    </w:p>
    <w:p w14:paraId="2B930FE9" w14:textId="77777777" w:rsidR="004051F7" w:rsidRDefault="004051F7" w:rsidP="004051F7">
      <w:pPr>
        <w:rPr>
          <w:sz w:val="22"/>
          <w:szCs w:val="22"/>
        </w:rPr>
      </w:pPr>
      <w:r>
        <w:rPr>
          <w:noProof/>
          <w:sz w:val="22"/>
          <w:szCs w:val="22"/>
        </w:rPr>
        <mc:AlternateContent>
          <mc:Choice Requires="wps">
            <w:drawing>
              <wp:anchor distT="0" distB="0" distL="114300" distR="114300" simplePos="0" relativeHeight="251667456" behindDoc="0" locked="0" layoutInCell="1" allowOverlap="1" wp14:anchorId="51D6BD95" wp14:editId="3633F0F8">
                <wp:simplePos x="0" y="0"/>
                <wp:positionH relativeFrom="column">
                  <wp:posOffset>0</wp:posOffset>
                </wp:positionH>
                <wp:positionV relativeFrom="paragraph">
                  <wp:posOffset>123190</wp:posOffset>
                </wp:positionV>
                <wp:extent cx="573405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F42F99" id="直線コネクタ 7"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9.7pt" to="45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" strokecolor="#5b9bd5 [3204]" strokeweight=".5pt">
                <v:stroke joinstyle="miter"/>
              </v:line>
            </w:pict>
          </mc:Fallback>
        </mc:AlternateContent>
      </w:r>
    </w:p>
    <w:p w14:paraId="43D62DD1" w14:textId="0A233388" w:rsidR="004051F7" w:rsidRDefault="000D2EB0" w:rsidP="000D2EB0">
      <w:pPr>
        <w:ind w:firstLineChars="100" w:firstLine="220"/>
        <w:rPr>
          <w:sz w:val="22"/>
          <w:szCs w:val="22"/>
        </w:rPr>
      </w:pPr>
      <w:r>
        <w:rPr>
          <w:rFonts w:hint="eastAsia"/>
          <w:sz w:val="22"/>
          <w:szCs w:val="22"/>
        </w:rPr>
        <w:t>ア</w:t>
      </w:r>
      <w:r>
        <w:rPr>
          <w:rFonts w:hint="eastAsia"/>
          <w:sz w:val="22"/>
          <w:szCs w:val="22"/>
        </w:rPr>
        <w:t xml:space="preserve"> </w:t>
      </w:r>
      <w:r w:rsidR="009F7F2C">
        <w:rPr>
          <w:rFonts w:hint="eastAsia"/>
          <w:sz w:val="22"/>
          <w:szCs w:val="22"/>
        </w:rPr>
        <w:t>川崎市民館・労働会館</w:t>
      </w:r>
    </w:p>
    <w:p w14:paraId="0AA89268" w14:textId="77777777" w:rsidR="004051F7" w:rsidRDefault="004051F7" w:rsidP="004051F7">
      <w:pPr>
        <w:rPr>
          <w:sz w:val="22"/>
          <w:szCs w:val="22"/>
        </w:rPr>
      </w:pPr>
    </w:p>
    <w:p w14:paraId="00054D58" w14:textId="77777777" w:rsidR="004051F7" w:rsidRPr="007D626A" w:rsidRDefault="004051F7" w:rsidP="004051F7">
      <w:pPr>
        <w:rPr>
          <w:sz w:val="22"/>
          <w:szCs w:val="22"/>
        </w:rPr>
      </w:pPr>
    </w:p>
    <w:p w14:paraId="6674C6DD" w14:textId="77777777" w:rsidR="004051F7" w:rsidRDefault="004051F7" w:rsidP="004051F7">
      <w:pPr>
        <w:rPr>
          <w:sz w:val="22"/>
          <w:szCs w:val="22"/>
        </w:rPr>
      </w:pPr>
    </w:p>
    <w:p w14:paraId="28FDF856" w14:textId="77777777" w:rsidR="004051F7" w:rsidRDefault="004051F7" w:rsidP="004051F7">
      <w:pPr>
        <w:rPr>
          <w:sz w:val="22"/>
          <w:szCs w:val="22"/>
        </w:rPr>
      </w:pPr>
    </w:p>
    <w:p w14:paraId="322CB9BC" w14:textId="77777777" w:rsidR="004051F7" w:rsidRDefault="004051F7" w:rsidP="004051F7">
      <w:pPr>
        <w:rPr>
          <w:sz w:val="22"/>
          <w:szCs w:val="22"/>
        </w:rPr>
      </w:pPr>
    </w:p>
    <w:p w14:paraId="78DE2780" w14:textId="77777777" w:rsidR="00763B21" w:rsidRDefault="00763B21" w:rsidP="004051F7">
      <w:pPr>
        <w:rPr>
          <w:sz w:val="22"/>
          <w:szCs w:val="22"/>
        </w:rPr>
      </w:pPr>
    </w:p>
    <w:p w14:paraId="7D9E6144" w14:textId="77777777" w:rsidR="00763B21" w:rsidRDefault="00763B21" w:rsidP="004051F7">
      <w:pPr>
        <w:rPr>
          <w:sz w:val="22"/>
          <w:szCs w:val="22"/>
        </w:rPr>
      </w:pPr>
    </w:p>
    <w:p w14:paraId="40067300" w14:textId="77777777" w:rsidR="004051F7" w:rsidRDefault="004051F7" w:rsidP="004051F7">
      <w:pPr>
        <w:rPr>
          <w:sz w:val="22"/>
          <w:szCs w:val="22"/>
        </w:rPr>
      </w:pPr>
    </w:p>
    <w:p w14:paraId="5276A63C" w14:textId="77777777" w:rsidR="004051F7" w:rsidRDefault="004051F7" w:rsidP="004051F7">
      <w:pPr>
        <w:rPr>
          <w:sz w:val="22"/>
          <w:szCs w:val="22"/>
        </w:rPr>
      </w:pPr>
    </w:p>
    <w:p w14:paraId="2CD42078" w14:textId="1663C824" w:rsidR="004051F7" w:rsidRDefault="000D2EB0" w:rsidP="000D2EB0">
      <w:pPr>
        <w:ind w:firstLineChars="100" w:firstLine="220"/>
        <w:rPr>
          <w:sz w:val="22"/>
          <w:szCs w:val="22"/>
        </w:rPr>
      </w:pPr>
      <w:r>
        <w:rPr>
          <w:rFonts w:hint="eastAsia"/>
          <w:sz w:val="22"/>
          <w:szCs w:val="22"/>
        </w:rPr>
        <w:t>イ</w:t>
      </w:r>
      <w:r>
        <w:rPr>
          <w:rFonts w:hint="eastAsia"/>
          <w:sz w:val="22"/>
          <w:szCs w:val="22"/>
        </w:rPr>
        <w:t xml:space="preserve"> </w:t>
      </w:r>
      <w:r w:rsidR="009F7F2C">
        <w:rPr>
          <w:rFonts w:hint="eastAsia"/>
          <w:sz w:val="22"/>
          <w:szCs w:val="22"/>
        </w:rPr>
        <w:t>川崎市民館・労働会館大師分館及び川崎図書館大師分館</w:t>
      </w:r>
    </w:p>
    <w:p w14:paraId="60EE58CF" w14:textId="77777777" w:rsidR="004051F7" w:rsidRDefault="004051F7" w:rsidP="004051F7">
      <w:pPr>
        <w:rPr>
          <w:sz w:val="22"/>
          <w:szCs w:val="22"/>
        </w:rPr>
      </w:pPr>
    </w:p>
    <w:p w14:paraId="3980B1CB" w14:textId="77777777" w:rsidR="00D45CA0" w:rsidRDefault="00D45CA0" w:rsidP="004051F7">
      <w:pPr>
        <w:rPr>
          <w:sz w:val="22"/>
          <w:szCs w:val="22"/>
        </w:rPr>
      </w:pPr>
    </w:p>
    <w:p w14:paraId="19319150" w14:textId="77777777" w:rsidR="00763B21" w:rsidRDefault="00763B21" w:rsidP="004051F7">
      <w:pPr>
        <w:rPr>
          <w:sz w:val="22"/>
          <w:szCs w:val="22"/>
        </w:rPr>
      </w:pPr>
    </w:p>
    <w:p w14:paraId="1DA0785D" w14:textId="77777777" w:rsidR="00D45CA0" w:rsidRDefault="00D45CA0" w:rsidP="004051F7">
      <w:pPr>
        <w:rPr>
          <w:sz w:val="22"/>
          <w:szCs w:val="22"/>
        </w:rPr>
      </w:pPr>
    </w:p>
    <w:p w14:paraId="30365A82" w14:textId="77777777" w:rsidR="00763B21" w:rsidRDefault="00763B21" w:rsidP="004051F7">
      <w:pPr>
        <w:rPr>
          <w:sz w:val="22"/>
          <w:szCs w:val="22"/>
        </w:rPr>
      </w:pPr>
    </w:p>
    <w:p w14:paraId="303AF516" w14:textId="77777777" w:rsidR="00D45CA0" w:rsidRDefault="00D45CA0" w:rsidP="004051F7">
      <w:pPr>
        <w:rPr>
          <w:sz w:val="22"/>
          <w:szCs w:val="22"/>
        </w:rPr>
      </w:pPr>
    </w:p>
    <w:p w14:paraId="60D907E2" w14:textId="77777777" w:rsidR="00D45CA0" w:rsidRDefault="00D45CA0" w:rsidP="004051F7">
      <w:pPr>
        <w:rPr>
          <w:sz w:val="22"/>
          <w:szCs w:val="22"/>
        </w:rPr>
      </w:pPr>
    </w:p>
    <w:p w14:paraId="6C517644" w14:textId="77777777" w:rsidR="00D45CA0" w:rsidRDefault="00D45CA0" w:rsidP="004051F7">
      <w:pPr>
        <w:rPr>
          <w:sz w:val="22"/>
          <w:szCs w:val="22"/>
        </w:rPr>
      </w:pPr>
    </w:p>
    <w:p w14:paraId="1404FA86" w14:textId="2E32E144" w:rsidR="009F7F2C" w:rsidRDefault="00D45CA0" w:rsidP="009F7F2C">
      <w:pPr>
        <w:rPr>
          <w:sz w:val="22"/>
          <w:szCs w:val="22"/>
        </w:rPr>
      </w:pPr>
      <w:r>
        <w:rPr>
          <w:rFonts w:hint="eastAsia"/>
          <w:sz w:val="22"/>
          <w:szCs w:val="22"/>
        </w:rPr>
        <w:t xml:space="preserve">　ウ</w:t>
      </w:r>
      <w:r>
        <w:rPr>
          <w:rFonts w:hint="eastAsia"/>
          <w:sz w:val="22"/>
          <w:szCs w:val="22"/>
        </w:rPr>
        <w:t xml:space="preserve"> </w:t>
      </w:r>
      <w:r w:rsidR="009F7F2C">
        <w:rPr>
          <w:rFonts w:hint="eastAsia"/>
          <w:sz w:val="22"/>
          <w:szCs w:val="22"/>
        </w:rPr>
        <w:t>川崎市民館・労働会館田島分館及び川崎図書館田島分館</w:t>
      </w:r>
    </w:p>
    <w:p w14:paraId="0C330206" w14:textId="1E0BA89E" w:rsidR="00D45CA0" w:rsidRDefault="00D45CA0" w:rsidP="004051F7"/>
    <w:p w14:paraId="6CADF32D" w14:textId="77777777" w:rsidR="009F7F2C" w:rsidRDefault="009F7F2C" w:rsidP="004051F7"/>
    <w:p w14:paraId="6B159FA5" w14:textId="77777777" w:rsidR="009F7F2C" w:rsidRDefault="009F7F2C" w:rsidP="004051F7"/>
    <w:p w14:paraId="71FA8DEE" w14:textId="77777777" w:rsidR="009F7F2C" w:rsidRDefault="009F7F2C" w:rsidP="004051F7"/>
    <w:p w14:paraId="5B473787" w14:textId="77777777" w:rsidR="009F7F2C" w:rsidRDefault="009F7F2C" w:rsidP="004051F7"/>
    <w:p w14:paraId="27E974AE" w14:textId="77777777" w:rsidR="009F7F2C" w:rsidRDefault="009F7F2C" w:rsidP="004051F7"/>
    <w:p w14:paraId="782C411D" w14:textId="77777777" w:rsidR="009F7F2C" w:rsidRDefault="009F7F2C" w:rsidP="004051F7"/>
    <w:p w14:paraId="071D1E09" w14:textId="77777777" w:rsidR="009F7F2C" w:rsidRPr="009F7F2C" w:rsidRDefault="009F7F2C" w:rsidP="004051F7"/>
    <w:p w14:paraId="1BE14DD0" w14:textId="77777777" w:rsidR="004051F7" w:rsidRDefault="004051F7">
      <w:pPr>
        <w:widowControl/>
        <w:jc w:val="left"/>
        <w:rPr>
          <w:sz w:val="22"/>
          <w:szCs w:val="22"/>
        </w:rPr>
      </w:pPr>
      <w:r>
        <w:rPr>
          <w:sz w:val="22"/>
          <w:szCs w:val="22"/>
        </w:rPr>
        <w:br w:type="page"/>
      </w:r>
    </w:p>
    <w:p w14:paraId="2D72EFCB" w14:textId="52F3791C" w:rsidR="004051F7" w:rsidRPr="00DF0526" w:rsidRDefault="000B0AFB" w:rsidP="004051F7">
      <w:pPr>
        <w:jc w:val="right"/>
        <w:rPr>
          <w:rFonts w:ascii="ＭＳ 明朝" w:hAnsi="ＭＳ 明朝"/>
          <w:sz w:val="22"/>
          <w:szCs w:val="22"/>
        </w:rPr>
      </w:pPr>
      <w:r w:rsidRPr="00DF0526">
        <w:rPr>
          <w:rFonts w:ascii="ＭＳ 明朝" w:hAnsi="ＭＳ 明朝" w:hint="eastAsia"/>
          <w:sz w:val="22"/>
          <w:szCs w:val="22"/>
        </w:rPr>
        <w:lastRenderedPageBreak/>
        <w:t>（様式７－</w:t>
      </w:r>
      <w:r w:rsidR="009F7F2C">
        <w:rPr>
          <w:rFonts w:ascii="ＭＳ 明朝" w:hAnsi="ＭＳ 明朝" w:hint="eastAsia"/>
          <w:sz w:val="22"/>
          <w:szCs w:val="22"/>
        </w:rPr>
        <w:t>６</w:t>
      </w:r>
      <w:r w:rsidR="004051F7" w:rsidRPr="00DF0526">
        <w:rPr>
          <w:rFonts w:ascii="ＭＳ 明朝" w:hAnsi="ＭＳ 明朝" w:hint="eastAsia"/>
          <w:sz w:val="22"/>
          <w:szCs w:val="22"/>
        </w:rPr>
        <w:t>）</w:t>
      </w:r>
    </w:p>
    <w:p w14:paraId="2D66004F" w14:textId="3187D705" w:rsidR="004051F7" w:rsidRPr="009568D7" w:rsidRDefault="004051F7" w:rsidP="004051F7">
      <w:pPr>
        <w:rPr>
          <w:rFonts w:ascii="ＭＳ ゴシック" w:eastAsia="ＭＳ ゴシック" w:hAnsi="ＭＳ ゴシック"/>
          <w:b/>
          <w:sz w:val="22"/>
          <w:szCs w:val="22"/>
        </w:rPr>
      </w:pPr>
      <w:r w:rsidRPr="009568D7">
        <w:rPr>
          <w:rFonts w:ascii="ＭＳ ゴシック" w:eastAsia="ＭＳ ゴシック" w:hAnsi="ＭＳ ゴシック" w:hint="eastAsia"/>
          <w:b/>
          <w:sz w:val="22"/>
          <w:szCs w:val="22"/>
        </w:rPr>
        <w:t>（</w:t>
      </w:r>
      <w:r w:rsidR="009F7F2C">
        <w:rPr>
          <w:rFonts w:ascii="ＭＳ ゴシック" w:eastAsia="ＭＳ ゴシック" w:hAnsi="ＭＳ ゴシック" w:hint="eastAsia"/>
          <w:b/>
          <w:sz w:val="22"/>
          <w:szCs w:val="22"/>
        </w:rPr>
        <w:t>６</w:t>
      </w:r>
      <w:r w:rsidRPr="009568D7">
        <w:rPr>
          <w:rFonts w:ascii="ＭＳ ゴシック" w:eastAsia="ＭＳ ゴシック" w:hAnsi="ＭＳ ゴシック" w:hint="eastAsia"/>
          <w:b/>
          <w:sz w:val="22"/>
          <w:szCs w:val="22"/>
        </w:rPr>
        <w:t>）自主事業に関する考え方</w:t>
      </w:r>
    </w:p>
    <w:p w14:paraId="3D26AE11" w14:textId="77777777" w:rsidR="004051F7" w:rsidRDefault="004051F7" w:rsidP="004051F7">
      <w:pPr>
        <w:ind w:left="442" w:hangingChars="200" w:hanging="442"/>
        <w:rPr>
          <w:sz w:val="22"/>
          <w:szCs w:val="22"/>
        </w:rPr>
      </w:pPr>
      <w:r>
        <w:rPr>
          <w:rFonts w:hint="eastAsia"/>
          <w:b/>
          <w:sz w:val="22"/>
          <w:szCs w:val="22"/>
        </w:rPr>
        <w:t xml:space="preserve">　　　</w:t>
      </w:r>
      <w:r>
        <w:rPr>
          <w:rFonts w:hint="eastAsia"/>
          <w:sz w:val="22"/>
          <w:szCs w:val="22"/>
        </w:rPr>
        <w:t>自主事業の提案</w:t>
      </w:r>
      <w:r w:rsidRPr="002F5B38">
        <w:rPr>
          <w:rFonts w:hint="eastAsia"/>
          <w:sz w:val="22"/>
          <w:szCs w:val="22"/>
        </w:rPr>
        <w:t>について</w:t>
      </w:r>
      <w:r>
        <w:rPr>
          <w:rFonts w:hint="eastAsia"/>
          <w:sz w:val="22"/>
          <w:szCs w:val="22"/>
        </w:rPr>
        <w:t>は</w:t>
      </w:r>
      <w:r w:rsidRPr="002F5B38">
        <w:rPr>
          <w:rFonts w:hint="eastAsia"/>
          <w:sz w:val="22"/>
          <w:szCs w:val="22"/>
        </w:rPr>
        <w:t>、施設</w:t>
      </w:r>
      <w:r>
        <w:rPr>
          <w:rFonts w:hint="eastAsia"/>
          <w:sz w:val="22"/>
          <w:szCs w:val="22"/>
        </w:rPr>
        <w:t>の目的に合致し、管理業務の実施を妨げない範囲で利用者サービスの向上等に資する多様な取組を具体的に示してください。</w:t>
      </w:r>
    </w:p>
    <w:p w14:paraId="0FF09413" w14:textId="77777777" w:rsidR="004051F7" w:rsidRDefault="000D2EB0" w:rsidP="000D2EB0">
      <w:pPr>
        <w:rPr>
          <w:sz w:val="22"/>
          <w:szCs w:val="22"/>
        </w:rPr>
      </w:pPr>
      <w:r>
        <w:rPr>
          <w:noProof/>
          <w:sz w:val="22"/>
          <w:szCs w:val="22"/>
        </w:rPr>
        <mc:AlternateContent>
          <mc:Choice Requires="wps">
            <w:drawing>
              <wp:anchor distT="0" distB="0" distL="114300" distR="114300" simplePos="0" relativeHeight="251700224" behindDoc="0" locked="0" layoutInCell="1" allowOverlap="1" wp14:anchorId="01B02CE5" wp14:editId="5EB6F5A7">
                <wp:simplePos x="0" y="0"/>
                <wp:positionH relativeFrom="column">
                  <wp:posOffset>0</wp:posOffset>
                </wp:positionH>
                <wp:positionV relativeFrom="paragraph">
                  <wp:posOffset>104140</wp:posOffset>
                </wp:positionV>
                <wp:extent cx="57340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4B6D66" id="直線コネクタ 2"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8.2pt" to="45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" strokecolor="#5b9bd5 [3204]" strokeweight=".5pt">
                <v:stroke joinstyle="miter"/>
              </v:line>
            </w:pict>
          </mc:Fallback>
        </mc:AlternateContent>
      </w:r>
    </w:p>
    <w:p w14:paraId="1B6D64D6" w14:textId="77777777" w:rsidR="004051F7" w:rsidRDefault="004051F7" w:rsidP="004051F7">
      <w:pPr>
        <w:ind w:left="440" w:hangingChars="200" w:hanging="440"/>
        <w:rPr>
          <w:sz w:val="22"/>
          <w:szCs w:val="22"/>
        </w:rPr>
      </w:pPr>
    </w:p>
    <w:p w14:paraId="4EC2279B" w14:textId="77777777" w:rsidR="004051F7" w:rsidRDefault="004051F7">
      <w:pPr>
        <w:widowControl/>
        <w:jc w:val="left"/>
        <w:rPr>
          <w:sz w:val="22"/>
          <w:szCs w:val="22"/>
        </w:rPr>
      </w:pPr>
      <w:r>
        <w:rPr>
          <w:sz w:val="22"/>
          <w:szCs w:val="22"/>
        </w:rPr>
        <w:br w:type="page"/>
      </w:r>
    </w:p>
    <w:p w14:paraId="09763230" w14:textId="3D38F4B5" w:rsidR="004051F7" w:rsidRPr="00DF0526" w:rsidRDefault="000B0AFB" w:rsidP="004051F7">
      <w:pPr>
        <w:jc w:val="right"/>
        <w:rPr>
          <w:rFonts w:ascii="ＭＳ 明朝" w:hAnsi="ＭＳ 明朝"/>
          <w:sz w:val="22"/>
          <w:szCs w:val="22"/>
        </w:rPr>
      </w:pPr>
      <w:r w:rsidRPr="00DF0526">
        <w:rPr>
          <w:rFonts w:ascii="ＭＳ 明朝" w:hAnsi="ＭＳ 明朝" w:hint="eastAsia"/>
          <w:sz w:val="22"/>
          <w:szCs w:val="22"/>
        </w:rPr>
        <w:lastRenderedPageBreak/>
        <w:t>（様式７―</w:t>
      </w:r>
      <w:r w:rsidR="009F7F2C">
        <w:rPr>
          <w:rFonts w:ascii="ＭＳ 明朝" w:hAnsi="ＭＳ 明朝" w:hint="eastAsia"/>
          <w:sz w:val="22"/>
          <w:szCs w:val="22"/>
        </w:rPr>
        <w:t>７</w:t>
      </w:r>
      <w:r w:rsidR="004051F7" w:rsidRPr="00DF0526">
        <w:rPr>
          <w:rFonts w:ascii="ＭＳ 明朝" w:hAnsi="ＭＳ 明朝" w:hint="eastAsia"/>
          <w:sz w:val="22"/>
          <w:szCs w:val="22"/>
        </w:rPr>
        <w:t>）</w:t>
      </w:r>
    </w:p>
    <w:p w14:paraId="16701CDA" w14:textId="1CB1B108" w:rsidR="004051F7" w:rsidRPr="006017C2" w:rsidRDefault="004051F7" w:rsidP="004051F7">
      <w:pPr>
        <w:rPr>
          <w:b/>
          <w:sz w:val="22"/>
          <w:szCs w:val="22"/>
        </w:rPr>
      </w:pPr>
      <w:r w:rsidRPr="009568D7">
        <w:rPr>
          <w:rFonts w:ascii="ＭＳ ゴシック" w:eastAsia="ＭＳ ゴシック" w:hAnsi="ＭＳ ゴシック" w:hint="eastAsia"/>
          <w:b/>
          <w:sz w:val="22"/>
          <w:szCs w:val="22"/>
        </w:rPr>
        <w:t>（</w:t>
      </w:r>
      <w:r w:rsidR="009F7F2C">
        <w:rPr>
          <w:rFonts w:ascii="ＭＳ ゴシック" w:eastAsia="ＭＳ ゴシック" w:hAnsi="ＭＳ ゴシック" w:hint="eastAsia"/>
          <w:b/>
          <w:sz w:val="22"/>
          <w:szCs w:val="22"/>
        </w:rPr>
        <w:t>７</w:t>
      </w:r>
      <w:r w:rsidRPr="009568D7">
        <w:rPr>
          <w:rFonts w:ascii="ＭＳ ゴシック" w:eastAsia="ＭＳ ゴシック" w:hAnsi="ＭＳ ゴシック" w:hint="eastAsia"/>
          <w:b/>
          <w:sz w:val="22"/>
          <w:szCs w:val="22"/>
        </w:rPr>
        <w:t>）利用時間・開館時間、休館日設定の考え方</w:t>
      </w:r>
    </w:p>
    <w:p w14:paraId="660FA09F" w14:textId="5999D049" w:rsidR="000D2EB0" w:rsidRDefault="00A87FB3" w:rsidP="000D2EB0">
      <w:pPr>
        <w:ind w:leftChars="200" w:left="480" w:firstLineChars="100" w:firstLine="220"/>
        <w:rPr>
          <w:sz w:val="22"/>
          <w:szCs w:val="22"/>
        </w:rPr>
      </w:pPr>
      <w:r>
        <w:rPr>
          <w:rFonts w:hint="eastAsia"/>
          <w:sz w:val="22"/>
          <w:szCs w:val="22"/>
        </w:rPr>
        <w:t>利用時間・開館時間、休館日は、川崎市</w:t>
      </w:r>
      <w:r w:rsidR="00C45087">
        <w:rPr>
          <w:rFonts w:hint="eastAsia"/>
          <w:sz w:val="22"/>
          <w:szCs w:val="22"/>
        </w:rPr>
        <w:t>川崎</w:t>
      </w:r>
      <w:r>
        <w:rPr>
          <w:rFonts w:hint="eastAsia"/>
          <w:sz w:val="22"/>
          <w:szCs w:val="22"/>
        </w:rPr>
        <w:t>市民館</w:t>
      </w:r>
      <w:r w:rsidR="00C45087">
        <w:rPr>
          <w:rFonts w:hint="eastAsia"/>
          <w:sz w:val="22"/>
          <w:szCs w:val="22"/>
        </w:rPr>
        <w:t>・労働会館</w:t>
      </w:r>
      <w:r>
        <w:rPr>
          <w:rFonts w:hint="eastAsia"/>
          <w:sz w:val="22"/>
          <w:szCs w:val="22"/>
        </w:rPr>
        <w:t>条例及び川崎市立図書館条例</w:t>
      </w:r>
      <w:r w:rsidR="000D2EB0">
        <w:rPr>
          <w:rFonts w:hint="eastAsia"/>
          <w:sz w:val="22"/>
          <w:szCs w:val="22"/>
        </w:rPr>
        <w:t>等で規定されていますが、市民の利便性の向上等に寄与する内容であれば利用時間・開館時間や休館日に関する提案も可能としています。提案がある場合は、その運営体制を含めて示してください。</w:t>
      </w:r>
    </w:p>
    <w:p w14:paraId="0091F445" w14:textId="77777777" w:rsidR="000D2EB0" w:rsidRDefault="000D2EB0" w:rsidP="000D2EB0">
      <w:pPr>
        <w:ind w:leftChars="200" w:left="480" w:firstLineChars="100" w:firstLine="220"/>
        <w:rPr>
          <w:rFonts w:ascii="ＭＳ 明朝" w:hAnsi="ＭＳ 明朝" w:cs="ＭＳ 明朝"/>
          <w:sz w:val="22"/>
          <w:szCs w:val="22"/>
        </w:rPr>
      </w:pPr>
      <w:r>
        <w:rPr>
          <w:rFonts w:ascii="ＭＳ 明朝" w:hAnsi="ＭＳ 明朝" w:cs="ＭＳ 明朝" w:hint="eastAsia"/>
          <w:sz w:val="22"/>
          <w:szCs w:val="22"/>
        </w:rPr>
        <w:t>※条例上の時間</w:t>
      </w:r>
      <w:r w:rsidR="0072028B">
        <w:rPr>
          <w:rFonts w:ascii="ＭＳ 明朝" w:hAnsi="ＭＳ 明朝" w:cs="ＭＳ 明朝" w:hint="eastAsia"/>
          <w:sz w:val="22"/>
          <w:szCs w:val="22"/>
        </w:rPr>
        <w:t>等</w:t>
      </w:r>
      <w:r>
        <w:rPr>
          <w:rFonts w:ascii="ＭＳ 明朝" w:hAnsi="ＭＳ 明朝" w:cs="ＭＳ 明朝" w:hint="eastAsia"/>
          <w:sz w:val="22"/>
          <w:szCs w:val="22"/>
        </w:rPr>
        <w:t>を超えて開館する場合の必要経費は、指定管理者の負担となります。</w:t>
      </w:r>
    </w:p>
    <w:p w14:paraId="7A549BE2" w14:textId="77777777" w:rsidR="004051F7" w:rsidRPr="00094A5D" w:rsidRDefault="000D2EB0" w:rsidP="000D2EB0">
      <w:pPr>
        <w:ind w:leftChars="200" w:left="480" w:firstLineChars="100" w:firstLine="220"/>
        <w:rPr>
          <w:sz w:val="22"/>
          <w:szCs w:val="22"/>
        </w:rPr>
      </w:pPr>
      <w:r>
        <w:rPr>
          <w:rFonts w:ascii="ＭＳ 明朝" w:hAnsi="ＭＳ 明朝" w:cs="ＭＳ 明朝" w:hint="eastAsia"/>
          <w:sz w:val="22"/>
          <w:szCs w:val="22"/>
        </w:rPr>
        <w:t>※提案内容によっては該当条例の改正を行った上で実施となります。</w:t>
      </w:r>
    </w:p>
    <w:p w14:paraId="1AED1C60" w14:textId="77777777" w:rsidR="004051F7" w:rsidRDefault="004051F7" w:rsidP="004051F7">
      <w:pPr>
        <w:rPr>
          <w:b/>
          <w:sz w:val="22"/>
          <w:szCs w:val="22"/>
        </w:rPr>
      </w:pPr>
      <w:r>
        <w:rPr>
          <w:noProof/>
          <w:sz w:val="22"/>
          <w:szCs w:val="22"/>
        </w:rPr>
        <mc:AlternateContent>
          <mc:Choice Requires="wps">
            <w:drawing>
              <wp:anchor distT="0" distB="0" distL="114300" distR="114300" simplePos="0" relativeHeight="251671552" behindDoc="0" locked="0" layoutInCell="1" allowOverlap="1" wp14:anchorId="2BFAE4CF" wp14:editId="53289B36">
                <wp:simplePos x="0" y="0"/>
                <wp:positionH relativeFrom="column">
                  <wp:posOffset>0</wp:posOffset>
                </wp:positionH>
                <wp:positionV relativeFrom="paragraph">
                  <wp:posOffset>123190</wp:posOffset>
                </wp:positionV>
                <wp:extent cx="5734050" cy="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857218" id="直線コネクタ 9"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9.7pt" to="45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" strokecolor="#5b9bd5 [3204]" strokeweight=".5pt">
                <v:stroke joinstyle="miter"/>
              </v:line>
            </w:pict>
          </mc:Fallback>
        </mc:AlternateContent>
      </w:r>
    </w:p>
    <w:p w14:paraId="156643DA" w14:textId="77777777" w:rsidR="004051F7" w:rsidRDefault="004051F7" w:rsidP="004051F7">
      <w:pPr>
        <w:rPr>
          <w:b/>
          <w:sz w:val="22"/>
          <w:szCs w:val="22"/>
        </w:rPr>
      </w:pPr>
    </w:p>
    <w:p w14:paraId="0F45C5C9" w14:textId="77777777" w:rsidR="004051F7" w:rsidRDefault="004051F7" w:rsidP="004051F7">
      <w:pPr>
        <w:rPr>
          <w:b/>
          <w:sz w:val="22"/>
          <w:szCs w:val="22"/>
        </w:rPr>
      </w:pPr>
    </w:p>
    <w:p w14:paraId="02C15D5B" w14:textId="77777777" w:rsidR="000B0AFB" w:rsidRDefault="000B0AFB" w:rsidP="004051F7">
      <w:pPr>
        <w:rPr>
          <w:b/>
          <w:sz w:val="22"/>
          <w:szCs w:val="22"/>
        </w:rPr>
      </w:pPr>
    </w:p>
    <w:p w14:paraId="4F271B6A" w14:textId="77777777" w:rsidR="000B0AFB" w:rsidRDefault="000B0AFB">
      <w:pPr>
        <w:widowControl/>
        <w:jc w:val="left"/>
        <w:rPr>
          <w:b/>
          <w:sz w:val="22"/>
          <w:szCs w:val="22"/>
        </w:rPr>
      </w:pPr>
      <w:r>
        <w:rPr>
          <w:b/>
          <w:sz w:val="22"/>
          <w:szCs w:val="22"/>
        </w:rPr>
        <w:br w:type="page"/>
      </w:r>
    </w:p>
    <w:p w14:paraId="2A53838F" w14:textId="798C0FCC" w:rsidR="000B0AFB" w:rsidRPr="00DF0526" w:rsidRDefault="000B0AFB" w:rsidP="000B0AFB">
      <w:pPr>
        <w:jc w:val="right"/>
        <w:rPr>
          <w:rFonts w:ascii="ＭＳ 明朝" w:hAnsi="ＭＳ 明朝"/>
          <w:sz w:val="22"/>
          <w:szCs w:val="22"/>
        </w:rPr>
      </w:pPr>
      <w:r w:rsidRPr="00DF0526">
        <w:rPr>
          <w:rFonts w:ascii="ＭＳ 明朝" w:hAnsi="ＭＳ 明朝" w:hint="eastAsia"/>
          <w:sz w:val="22"/>
          <w:szCs w:val="22"/>
        </w:rPr>
        <w:lastRenderedPageBreak/>
        <w:t>（様式７－</w:t>
      </w:r>
      <w:r w:rsidR="009F7F2C">
        <w:rPr>
          <w:rFonts w:ascii="ＭＳ 明朝" w:hAnsi="ＭＳ 明朝" w:hint="eastAsia"/>
          <w:sz w:val="22"/>
          <w:szCs w:val="22"/>
        </w:rPr>
        <w:t>８</w:t>
      </w:r>
      <w:r w:rsidRPr="00DF0526">
        <w:rPr>
          <w:rFonts w:ascii="ＭＳ 明朝" w:hAnsi="ＭＳ 明朝" w:hint="eastAsia"/>
          <w:sz w:val="22"/>
          <w:szCs w:val="22"/>
        </w:rPr>
        <w:t>）</w:t>
      </w:r>
    </w:p>
    <w:p w14:paraId="60EACB74" w14:textId="5CB43F67" w:rsidR="00703CDB" w:rsidRPr="00614AEC" w:rsidRDefault="000B0AFB" w:rsidP="00703CDB">
      <w:pPr>
        <w:rPr>
          <w:b/>
          <w:sz w:val="22"/>
          <w:szCs w:val="22"/>
        </w:rPr>
      </w:pPr>
      <w:r w:rsidRPr="009568D7">
        <w:rPr>
          <w:rFonts w:ascii="ＭＳ ゴシック" w:eastAsia="ＭＳ ゴシック" w:hAnsi="ＭＳ ゴシック" w:hint="eastAsia"/>
          <w:b/>
          <w:sz w:val="22"/>
          <w:szCs w:val="22"/>
        </w:rPr>
        <w:t>（</w:t>
      </w:r>
      <w:r w:rsidR="009F7F2C">
        <w:rPr>
          <w:rFonts w:ascii="ＭＳ ゴシック" w:eastAsia="ＭＳ ゴシック" w:hAnsi="ＭＳ ゴシック" w:hint="eastAsia"/>
          <w:b/>
          <w:sz w:val="22"/>
          <w:szCs w:val="22"/>
        </w:rPr>
        <w:t>８</w:t>
      </w:r>
      <w:r w:rsidRPr="009568D7">
        <w:rPr>
          <w:rFonts w:ascii="ＭＳ ゴシック" w:eastAsia="ＭＳ ゴシック" w:hAnsi="ＭＳ ゴシック" w:hint="eastAsia"/>
          <w:b/>
          <w:sz w:val="22"/>
          <w:szCs w:val="22"/>
        </w:rPr>
        <w:t>）</w:t>
      </w:r>
      <w:r w:rsidR="00703CDB" w:rsidRPr="009568D7">
        <w:rPr>
          <w:rFonts w:ascii="ＭＳ ゴシック" w:eastAsia="ＭＳ ゴシック" w:hAnsi="ＭＳ ゴシック" w:hint="eastAsia"/>
          <w:b/>
          <w:sz w:val="22"/>
          <w:szCs w:val="22"/>
        </w:rPr>
        <w:t>市民、地域、学校、企業等との</w:t>
      </w:r>
      <w:r w:rsidR="00703CDB">
        <w:rPr>
          <w:rFonts w:ascii="ＭＳ ゴシック" w:eastAsia="ＭＳ ゴシック" w:hAnsi="ＭＳ ゴシック" w:hint="eastAsia"/>
          <w:b/>
          <w:sz w:val="22"/>
          <w:szCs w:val="22"/>
        </w:rPr>
        <w:t>協働・連携・協力</w:t>
      </w:r>
      <w:r w:rsidR="00703CDB" w:rsidRPr="009568D7">
        <w:rPr>
          <w:rFonts w:ascii="ＭＳ ゴシック" w:eastAsia="ＭＳ ゴシック" w:hAnsi="ＭＳ ゴシック" w:hint="eastAsia"/>
          <w:b/>
          <w:sz w:val="22"/>
          <w:szCs w:val="22"/>
        </w:rPr>
        <w:t>への考え方</w:t>
      </w:r>
    </w:p>
    <w:p w14:paraId="2A8C1E6C" w14:textId="09C37DA0" w:rsidR="000B0AFB" w:rsidRDefault="00703CDB" w:rsidP="00703CDB">
      <w:pPr>
        <w:ind w:leftChars="200" w:left="480" w:firstLineChars="100" w:firstLine="220"/>
        <w:rPr>
          <w:sz w:val="22"/>
          <w:szCs w:val="22"/>
        </w:rPr>
      </w:pPr>
      <w:r w:rsidRPr="002F5B38">
        <w:rPr>
          <w:rFonts w:hint="eastAsia"/>
          <w:sz w:val="22"/>
          <w:szCs w:val="22"/>
        </w:rPr>
        <w:t>地域における施設の位置づけと役割を理解し、</w:t>
      </w:r>
      <w:r>
        <w:rPr>
          <w:rFonts w:hint="eastAsia"/>
          <w:sz w:val="22"/>
          <w:szCs w:val="22"/>
        </w:rPr>
        <w:t>市民館</w:t>
      </w:r>
      <w:r w:rsidR="00C45087">
        <w:rPr>
          <w:rFonts w:hint="eastAsia"/>
          <w:sz w:val="22"/>
          <w:szCs w:val="22"/>
        </w:rPr>
        <w:t>・労働会館</w:t>
      </w:r>
      <w:r>
        <w:rPr>
          <w:rFonts w:hint="eastAsia"/>
          <w:sz w:val="22"/>
          <w:szCs w:val="22"/>
        </w:rPr>
        <w:t>及び図書館業務の中で市民や</w:t>
      </w:r>
      <w:r w:rsidRPr="002F5B38">
        <w:rPr>
          <w:rFonts w:hint="eastAsia"/>
          <w:sz w:val="22"/>
          <w:szCs w:val="22"/>
        </w:rPr>
        <w:t>地域団体、学校、</w:t>
      </w:r>
      <w:r>
        <w:rPr>
          <w:rFonts w:hint="eastAsia"/>
          <w:sz w:val="22"/>
          <w:szCs w:val="22"/>
        </w:rPr>
        <w:t>企業、行政機関等の多様な主体との協働・連携・協力に係る考え方や取組を具体的に示してください</w:t>
      </w:r>
      <w:r w:rsidRPr="002F5B38">
        <w:rPr>
          <w:rFonts w:hint="eastAsia"/>
          <w:sz w:val="22"/>
          <w:szCs w:val="22"/>
        </w:rPr>
        <w:t>。</w:t>
      </w:r>
    </w:p>
    <w:p w14:paraId="5C77E3AF" w14:textId="77777777" w:rsidR="000B0AFB" w:rsidRDefault="000B0AFB" w:rsidP="000B0AFB">
      <w:pPr>
        <w:rPr>
          <w:b/>
          <w:sz w:val="22"/>
          <w:szCs w:val="22"/>
        </w:rPr>
      </w:pPr>
      <w:r>
        <w:rPr>
          <w:noProof/>
          <w:sz w:val="22"/>
          <w:szCs w:val="22"/>
        </w:rPr>
        <mc:AlternateContent>
          <mc:Choice Requires="wps">
            <w:drawing>
              <wp:anchor distT="0" distB="0" distL="114300" distR="114300" simplePos="0" relativeHeight="251698176" behindDoc="0" locked="0" layoutInCell="1" allowOverlap="1" wp14:anchorId="57D7416E" wp14:editId="77F5F87E">
                <wp:simplePos x="0" y="0"/>
                <wp:positionH relativeFrom="column">
                  <wp:posOffset>0</wp:posOffset>
                </wp:positionH>
                <wp:positionV relativeFrom="paragraph">
                  <wp:posOffset>123190</wp:posOffset>
                </wp:positionV>
                <wp:extent cx="57340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A565D1" id="直線コネクタ 1" o:spid="_x0000_s1026" style="position:absolute;left:0;text-align:lef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9.7pt" to="45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" strokecolor="#5b9bd5 [3204]" strokeweight=".5pt">
                <v:stroke joinstyle="miter"/>
              </v:line>
            </w:pict>
          </mc:Fallback>
        </mc:AlternateContent>
      </w:r>
    </w:p>
    <w:p w14:paraId="7E66913A" w14:textId="77777777" w:rsidR="000B0AFB" w:rsidRDefault="000B0AFB" w:rsidP="000B0AFB">
      <w:pPr>
        <w:rPr>
          <w:b/>
          <w:sz w:val="22"/>
          <w:szCs w:val="22"/>
        </w:rPr>
      </w:pPr>
    </w:p>
    <w:p w14:paraId="3FDE6A69" w14:textId="77777777" w:rsidR="000B0AFB" w:rsidRPr="000B0AFB" w:rsidRDefault="000B0AFB" w:rsidP="004051F7">
      <w:pPr>
        <w:rPr>
          <w:b/>
          <w:sz w:val="22"/>
          <w:szCs w:val="22"/>
        </w:rPr>
      </w:pPr>
    </w:p>
    <w:p w14:paraId="52A5203A" w14:textId="77777777" w:rsidR="000B0AFB" w:rsidRDefault="000B0AFB" w:rsidP="004051F7">
      <w:pPr>
        <w:rPr>
          <w:b/>
          <w:sz w:val="22"/>
          <w:szCs w:val="22"/>
        </w:rPr>
      </w:pPr>
    </w:p>
    <w:p w14:paraId="23D221FF" w14:textId="77777777" w:rsidR="004051F7" w:rsidRDefault="004051F7">
      <w:pPr>
        <w:widowControl/>
        <w:jc w:val="left"/>
        <w:rPr>
          <w:b/>
          <w:sz w:val="22"/>
          <w:szCs w:val="22"/>
        </w:rPr>
      </w:pPr>
      <w:r>
        <w:rPr>
          <w:b/>
          <w:sz w:val="22"/>
          <w:szCs w:val="22"/>
        </w:rPr>
        <w:br w:type="page"/>
      </w:r>
    </w:p>
    <w:p w14:paraId="4F6EEDB5" w14:textId="563EE239" w:rsidR="004051F7" w:rsidRPr="00DF0526" w:rsidRDefault="004051F7" w:rsidP="004051F7">
      <w:pPr>
        <w:jc w:val="right"/>
        <w:rPr>
          <w:rFonts w:ascii="ＭＳ 明朝" w:hAnsi="ＭＳ 明朝"/>
          <w:sz w:val="22"/>
          <w:szCs w:val="22"/>
        </w:rPr>
      </w:pPr>
      <w:r w:rsidRPr="00DF0526">
        <w:rPr>
          <w:rFonts w:ascii="ＭＳ 明朝" w:hAnsi="ＭＳ 明朝" w:hint="eastAsia"/>
          <w:sz w:val="22"/>
          <w:szCs w:val="22"/>
        </w:rPr>
        <w:lastRenderedPageBreak/>
        <w:t>（様式７－</w:t>
      </w:r>
      <w:r w:rsidR="009F7F2C">
        <w:rPr>
          <w:rFonts w:ascii="ＭＳ 明朝" w:hAnsi="ＭＳ 明朝" w:hint="eastAsia"/>
          <w:sz w:val="22"/>
          <w:szCs w:val="22"/>
        </w:rPr>
        <w:t>９</w:t>
      </w:r>
      <w:r w:rsidRPr="00DF0526">
        <w:rPr>
          <w:rFonts w:ascii="ＭＳ 明朝" w:hAnsi="ＭＳ 明朝" w:hint="eastAsia"/>
          <w:sz w:val="22"/>
          <w:szCs w:val="22"/>
        </w:rPr>
        <w:t>）</w:t>
      </w:r>
    </w:p>
    <w:p w14:paraId="6DA209D3" w14:textId="6C4C8147" w:rsidR="004051F7" w:rsidRPr="009568D7" w:rsidRDefault="004051F7" w:rsidP="004051F7">
      <w:pPr>
        <w:rPr>
          <w:rFonts w:ascii="ＭＳ ゴシック" w:eastAsia="ＭＳ ゴシック" w:hAnsi="ＭＳ ゴシック"/>
          <w:b/>
          <w:sz w:val="22"/>
          <w:szCs w:val="22"/>
        </w:rPr>
      </w:pPr>
      <w:r w:rsidRPr="009568D7">
        <w:rPr>
          <w:rFonts w:ascii="ＭＳ ゴシック" w:eastAsia="ＭＳ ゴシック" w:hAnsi="ＭＳ ゴシック" w:hint="eastAsia"/>
          <w:b/>
          <w:sz w:val="22"/>
          <w:szCs w:val="22"/>
        </w:rPr>
        <w:t>（</w:t>
      </w:r>
      <w:r w:rsidR="009F7F2C">
        <w:rPr>
          <w:rFonts w:ascii="ＭＳ ゴシック" w:eastAsia="ＭＳ ゴシック" w:hAnsi="ＭＳ ゴシック" w:hint="eastAsia"/>
          <w:b/>
          <w:sz w:val="22"/>
          <w:szCs w:val="22"/>
        </w:rPr>
        <w:t>９</w:t>
      </w:r>
      <w:r w:rsidRPr="009568D7">
        <w:rPr>
          <w:rFonts w:ascii="ＭＳ ゴシック" w:eastAsia="ＭＳ ゴシック" w:hAnsi="ＭＳ ゴシック" w:hint="eastAsia"/>
          <w:b/>
          <w:sz w:val="22"/>
          <w:szCs w:val="22"/>
        </w:rPr>
        <w:t>）その他</w:t>
      </w:r>
    </w:p>
    <w:p w14:paraId="7C5FD205" w14:textId="0C8538CF" w:rsidR="004051F7" w:rsidRDefault="004051F7" w:rsidP="004051F7">
      <w:pPr>
        <w:ind w:left="442" w:hangingChars="200" w:hanging="442"/>
        <w:rPr>
          <w:sz w:val="22"/>
          <w:szCs w:val="22"/>
        </w:rPr>
      </w:pPr>
      <w:r>
        <w:rPr>
          <w:rFonts w:hint="eastAsia"/>
          <w:b/>
          <w:sz w:val="22"/>
          <w:szCs w:val="22"/>
        </w:rPr>
        <w:t xml:space="preserve">　　　</w:t>
      </w:r>
      <w:r w:rsidRPr="00CB2F4D">
        <w:rPr>
          <w:rFonts w:hint="eastAsia"/>
          <w:sz w:val="22"/>
          <w:szCs w:val="22"/>
        </w:rPr>
        <w:t>（１）～（</w:t>
      </w:r>
      <w:r w:rsidR="009F7F2C">
        <w:rPr>
          <w:rFonts w:hint="eastAsia"/>
          <w:sz w:val="22"/>
          <w:szCs w:val="22"/>
        </w:rPr>
        <w:t>８</w:t>
      </w:r>
      <w:r w:rsidRPr="00CB2F4D">
        <w:rPr>
          <w:rFonts w:hint="eastAsia"/>
          <w:sz w:val="22"/>
          <w:szCs w:val="22"/>
        </w:rPr>
        <w:t>）</w:t>
      </w:r>
      <w:r>
        <w:rPr>
          <w:rFonts w:hint="eastAsia"/>
          <w:sz w:val="22"/>
          <w:szCs w:val="22"/>
        </w:rPr>
        <w:t>以外に事業目的の達成やサービス向上に関する取組があれば示してください。</w:t>
      </w:r>
    </w:p>
    <w:p w14:paraId="0308F917" w14:textId="77777777" w:rsidR="004051F7" w:rsidRDefault="004051F7" w:rsidP="004051F7">
      <w:pPr>
        <w:rPr>
          <w:sz w:val="22"/>
          <w:szCs w:val="22"/>
        </w:rPr>
      </w:pPr>
      <w:r>
        <w:rPr>
          <w:noProof/>
          <w:sz w:val="22"/>
          <w:szCs w:val="22"/>
        </w:rPr>
        <mc:AlternateContent>
          <mc:Choice Requires="wps">
            <w:drawing>
              <wp:anchor distT="0" distB="0" distL="114300" distR="114300" simplePos="0" relativeHeight="251673600" behindDoc="0" locked="0" layoutInCell="1" allowOverlap="1" wp14:anchorId="324AEA51" wp14:editId="7F0BF8AB">
                <wp:simplePos x="0" y="0"/>
                <wp:positionH relativeFrom="column">
                  <wp:posOffset>0</wp:posOffset>
                </wp:positionH>
                <wp:positionV relativeFrom="paragraph">
                  <wp:posOffset>113665</wp:posOffset>
                </wp:positionV>
                <wp:extent cx="573405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9E1F90" id="直線コネクタ 10"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8.95pt" to="45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" strokecolor="#5b9bd5 [3204]" strokeweight=".5pt">
                <v:stroke joinstyle="miter"/>
              </v:line>
            </w:pict>
          </mc:Fallback>
        </mc:AlternateContent>
      </w:r>
    </w:p>
    <w:p w14:paraId="0A4890CB" w14:textId="77777777" w:rsidR="004051F7" w:rsidRDefault="004051F7" w:rsidP="004051F7">
      <w:pPr>
        <w:rPr>
          <w:sz w:val="22"/>
          <w:szCs w:val="22"/>
        </w:rPr>
      </w:pPr>
    </w:p>
    <w:p w14:paraId="1CE78063" w14:textId="77777777" w:rsidR="004051F7" w:rsidRDefault="004051F7" w:rsidP="004051F7">
      <w:pPr>
        <w:rPr>
          <w:sz w:val="22"/>
          <w:szCs w:val="22"/>
        </w:rPr>
      </w:pPr>
    </w:p>
    <w:p w14:paraId="783508C1" w14:textId="77777777" w:rsidR="004051F7" w:rsidRDefault="004051F7">
      <w:pPr>
        <w:widowControl/>
        <w:jc w:val="left"/>
        <w:rPr>
          <w:sz w:val="22"/>
          <w:szCs w:val="22"/>
        </w:rPr>
      </w:pPr>
      <w:r>
        <w:rPr>
          <w:sz w:val="22"/>
          <w:szCs w:val="22"/>
        </w:rPr>
        <w:br w:type="page"/>
      </w:r>
    </w:p>
    <w:p w14:paraId="259DCAEA" w14:textId="20D60C2E" w:rsidR="002E137C" w:rsidRPr="00DF0526" w:rsidRDefault="002E137C" w:rsidP="002E137C">
      <w:pPr>
        <w:jc w:val="right"/>
        <w:rPr>
          <w:rFonts w:ascii="ＭＳ 明朝" w:hAnsi="ＭＳ 明朝"/>
          <w:sz w:val="22"/>
          <w:szCs w:val="22"/>
        </w:rPr>
      </w:pPr>
      <w:r w:rsidRPr="00DF0526">
        <w:rPr>
          <w:rFonts w:ascii="ＭＳ 明朝" w:hAnsi="ＭＳ 明朝" w:hint="eastAsia"/>
          <w:sz w:val="22"/>
          <w:szCs w:val="22"/>
        </w:rPr>
        <w:lastRenderedPageBreak/>
        <w:t>（様式７－</w:t>
      </w:r>
      <w:r w:rsidR="009F7F2C">
        <w:rPr>
          <w:rFonts w:ascii="ＭＳ 明朝" w:hAnsi="ＭＳ 明朝" w:hint="eastAsia"/>
          <w:sz w:val="22"/>
          <w:szCs w:val="22"/>
        </w:rPr>
        <w:t>１０</w:t>
      </w:r>
      <w:r w:rsidRPr="00DF0526">
        <w:rPr>
          <w:rFonts w:ascii="ＭＳ 明朝" w:hAnsi="ＭＳ 明朝" w:hint="eastAsia"/>
          <w:sz w:val="22"/>
          <w:szCs w:val="22"/>
        </w:rPr>
        <w:t>）</w:t>
      </w:r>
    </w:p>
    <w:p w14:paraId="317E395E" w14:textId="77777777" w:rsidR="004051F7" w:rsidRPr="009568D7" w:rsidRDefault="004051F7" w:rsidP="004051F7">
      <w:pPr>
        <w:ind w:left="1546" w:hangingChars="700" w:hanging="1546"/>
        <w:rPr>
          <w:rFonts w:ascii="ＭＳ ゴシック" w:eastAsia="ＭＳ ゴシック" w:hAnsi="ＭＳ ゴシック"/>
          <w:b/>
          <w:sz w:val="22"/>
          <w:szCs w:val="22"/>
        </w:rPr>
      </w:pPr>
      <w:r w:rsidRPr="009568D7">
        <w:rPr>
          <w:rFonts w:ascii="ＭＳ ゴシック" w:eastAsia="ＭＳ ゴシック" w:hAnsi="ＭＳ ゴシック" w:hint="eastAsia"/>
          <w:b/>
          <w:sz w:val="22"/>
          <w:szCs w:val="22"/>
        </w:rPr>
        <w:t>２　事業経営計画</w:t>
      </w:r>
      <w:r w:rsidR="00B72F56">
        <w:rPr>
          <w:rFonts w:ascii="ＭＳ ゴシック" w:eastAsia="ＭＳ ゴシック" w:hAnsi="ＭＳ ゴシック" w:hint="eastAsia"/>
          <w:b/>
          <w:sz w:val="22"/>
          <w:szCs w:val="22"/>
        </w:rPr>
        <w:t>と管理経費縮減等への取組</w:t>
      </w:r>
    </w:p>
    <w:p w14:paraId="526B9421" w14:textId="77777777" w:rsidR="00703CDB" w:rsidRPr="009568D7" w:rsidRDefault="004051F7" w:rsidP="00703CDB">
      <w:pPr>
        <w:rPr>
          <w:rFonts w:ascii="ＭＳ ゴシック" w:eastAsia="ＭＳ ゴシック" w:hAnsi="ＭＳ ゴシック"/>
          <w:b/>
          <w:sz w:val="22"/>
          <w:szCs w:val="22"/>
        </w:rPr>
      </w:pPr>
      <w:r w:rsidRPr="009568D7">
        <w:rPr>
          <w:rFonts w:ascii="ＭＳ ゴシック" w:eastAsia="ＭＳ ゴシック" w:hAnsi="ＭＳ ゴシック" w:hint="eastAsia"/>
          <w:b/>
          <w:sz w:val="22"/>
          <w:szCs w:val="22"/>
        </w:rPr>
        <w:t>（１）</w:t>
      </w:r>
      <w:r w:rsidR="00703CDB" w:rsidRPr="009568D7">
        <w:rPr>
          <w:rFonts w:ascii="ＭＳ ゴシック" w:eastAsia="ＭＳ ゴシック" w:hAnsi="ＭＳ ゴシック" w:hint="eastAsia"/>
          <w:b/>
          <w:sz w:val="22"/>
          <w:szCs w:val="22"/>
        </w:rPr>
        <w:t>施設設備の維持管理</w:t>
      </w:r>
      <w:r w:rsidR="00703CDB">
        <w:rPr>
          <w:rFonts w:ascii="ＭＳ ゴシック" w:eastAsia="ＭＳ ゴシック" w:hAnsi="ＭＳ ゴシック" w:hint="eastAsia"/>
          <w:b/>
          <w:sz w:val="22"/>
          <w:szCs w:val="22"/>
        </w:rPr>
        <w:t>等</w:t>
      </w:r>
      <w:r w:rsidR="00703CDB" w:rsidRPr="009568D7">
        <w:rPr>
          <w:rFonts w:ascii="ＭＳ ゴシック" w:eastAsia="ＭＳ ゴシック" w:hAnsi="ＭＳ ゴシック" w:hint="eastAsia"/>
          <w:b/>
          <w:sz w:val="22"/>
          <w:szCs w:val="22"/>
        </w:rPr>
        <w:t>に関する業務に対する考え方や取組</w:t>
      </w:r>
    </w:p>
    <w:p w14:paraId="041E8CAF" w14:textId="3D85984E" w:rsidR="004051F7" w:rsidRDefault="00703CDB" w:rsidP="00703CDB">
      <w:pPr>
        <w:ind w:left="442" w:hangingChars="200" w:hanging="442"/>
        <w:rPr>
          <w:sz w:val="22"/>
          <w:szCs w:val="22"/>
        </w:rPr>
      </w:pPr>
      <w:r>
        <w:rPr>
          <w:rFonts w:hint="eastAsia"/>
          <w:b/>
          <w:sz w:val="22"/>
          <w:szCs w:val="22"/>
        </w:rPr>
        <w:t xml:space="preserve">　　　</w:t>
      </w:r>
      <w:r w:rsidRPr="002F702D">
        <w:rPr>
          <w:rFonts w:hint="eastAsia"/>
          <w:sz w:val="22"/>
          <w:szCs w:val="22"/>
        </w:rPr>
        <w:t>施設</w:t>
      </w:r>
      <w:r>
        <w:rPr>
          <w:rFonts w:hint="eastAsia"/>
          <w:sz w:val="22"/>
          <w:szCs w:val="22"/>
        </w:rPr>
        <w:t>設備の性能及び機能を維持するための適切な手法や計画を提案してください。また、修繕の必要が生じた場合の実施体制を示してください。</w:t>
      </w:r>
    </w:p>
    <w:p w14:paraId="2307CF1F" w14:textId="77777777" w:rsidR="004051F7" w:rsidRDefault="004051F7" w:rsidP="004051F7">
      <w:pPr>
        <w:rPr>
          <w:sz w:val="22"/>
          <w:szCs w:val="22"/>
        </w:rPr>
      </w:pPr>
      <w:r>
        <w:rPr>
          <w:noProof/>
          <w:sz w:val="22"/>
          <w:szCs w:val="22"/>
        </w:rPr>
        <mc:AlternateContent>
          <mc:Choice Requires="wps">
            <w:drawing>
              <wp:anchor distT="0" distB="0" distL="114300" distR="114300" simplePos="0" relativeHeight="251675648" behindDoc="0" locked="0" layoutInCell="1" allowOverlap="1" wp14:anchorId="094FB0C2" wp14:editId="513CC709">
                <wp:simplePos x="0" y="0"/>
                <wp:positionH relativeFrom="column">
                  <wp:posOffset>0</wp:posOffset>
                </wp:positionH>
                <wp:positionV relativeFrom="paragraph">
                  <wp:posOffset>123190</wp:posOffset>
                </wp:positionV>
                <wp:extent cx="573405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7C303C" id="直線コネクタ 11"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9.7pt" to="45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" strokecolor="#5b9bd5 [3204]" strokeweight=".5pt">
                <v:stroke joinstyle="miter"/>
              </v:line>
            </w:pict>
          </mc:Fallback>
        </mc:AlternateContent>
      </w:r>
    </w:p>
    <w:p w14:paraId="7DA19EEA" w14:textId="140620FB" w:rsidR="004051F7" w:rsidRDefault="004051F7" w:rsidP="004051F7">
      <w:pPr>
        <w:rPr>
          <w:sz w:val="22"/>
          <w:szCs w:val="22"/>
        </w:rPr>
      </w:pPr>
    </w:p>
    <w:p w14:paraId="3C5A823A" w14:textId="77777777" w:rsidR="004051F7" w:rsidRDefault="004051F7">
      <w:pPr>
        <w:widowControl/>
        <w:jc w:val="left"/>
        <w:rPr>
          <w:sz w:val="22"/>
          <w:szCs w:val="22"/>
        </w:rPr>
      </w:pPr>
      <w:r>
        <w:rPr>
          <w:sz w:val="22"/>
          <w:szCs w:val="22"/>
        </w:rPr>
        <w:br w:type="page"/>
      </w:r>
    </w:p>
    <w:p w14:paraId="7742B16D" w14:textId="5F43097A" w:rsidR="004051F7" w:rsidRPr="00DF0526" w:rsidRDefault="004051F7" w:rsidP="004051F7">
      <w:pPr>
        <w:jc w:val="right"/>
        <w:rPr>
          <w:rFonts w:ascii="ＭＳ 明朝" w:hAnsi="ＭＳ 明朝"/>
          <w:sz w:val="22"/>
          <w:szCs w:val="22"/>
        </w:rPr>
      </w:pPr>
      <w:r w:rsidRPr="00DF0526">
        <w:rPr>
          <w:rFonts w:ascii="ＭＳ 明朝" w:hAnsi="ＭＳ 明朝" w:hint="eastAsia"/>
          <w:sz w:val="22"/>
          <w:szCs w:val="22"/>
        </w:rPr>
        <w:lastRenderedPageBreak/>
        <w:t>（様式７－１</w:t>
      </w:r>
      <w:r w:rsidR="009F7F2C">
        <w:rPr>
          <w:rFonts w:ascii="ＭＳ 明朝" w:hAnsi="ＭＳ 明朝" w:hint="eastAsia"/>
          <w:sz w:val="22"/>
          <w:szCs w:val="22"/>
        </w:rPr>
        <w:t>１</w:t>
      </w:r>
      <w:r w:rsidRPr="00DF0526">
        <w:rPr>
          <w:rFonts w:ascii="ＭＳ 明朝" w:hAnsi="ＭＳ 明朝" w:hint="eastAsia"/>
          <w:sz w:val="22"/>
          <w:szCs w:val="22"/>
        </w:rPr>
        <w:t>）</w:t>
      </w:r>
    </w:p>
    <w:p w14:paraId="549D91F1" w14:textId="77777777" w:rsidR="00703CDB" w:rsidRPr="008F3604" w:rsidRDefault="004051F7" w:rsidP="00703CDB">
      <w:pPr>
        <w:rPr>
          <w:b/>
          <w:sz w:val="22"/>
          <w:szCs w:val="22"/>
        </w:rPr>
      </w:pPr>
      <w:r w:rsidRPr="009568D7">
        <w:rPr>
          <w:rFonts w:ascii="ＭＳ ゴシック" w:eastAsia="ＭＳ ゴシック" w:hAnsi="ＭＳ ゴシック" w:hint="eastAsia"/>
          <w:b/>
          <w:sz w:val="22"/>
          <w:szCs w:val="22"/>
        </w:rPr>
        <w:t>（２）</w:t>
      </w:r>
      <w:r w:rsidR="00703CDB" w:rsidRPr="009568D7">
        <w:rPr>
          <w:rFonts w:ascii="ＭＳ ゴシック" w:eastAsia="ＭＳ ゴシック" w:hAnsi="ＭＳ ゴシック" w:hint="eastAsia"/>
          <w:b/>
          <w:sz w:val="22"/>
          <w:szCs w:val="22"/>
        </w:rPr>
        <w:t>職員体制の考え方</w:t>
      </w:r>
    </w:p>
    <w:p w14:paraId="3BF4A165" w14:textId="435785D5" w:rsidR="00703CDB" w:rsidRPr="00DF0526" w:rsidRDefault="00703CDB" w:rsidP="00703CDB">
      <w:pPr>
        <w:ind w:leftChars="92" w:left="441" w:hangingChars="100" w:hanging="220"/>
        <w:rPr>
          <w:sz w:val="22"/>
          <w:szCs w:val="22"/>
        </w:rPr>
      </w:pPr>
      <w:r>
        <w:rPr>
          <w:rFonts w:hint="eastAsia"/>
          <w:sz w:val="22"/>
          <w:szCs w:val="22"/>
        </w:rPr>
        <w:t xml:space="preserve">　　</w:t>
      </w:r>
      <w:r w:rsidRPr="008F3604">
        <w:rPr>
          <w:rFonts w:hint="eastAsia"/>
          <w:sz w:val="22"/>
          <w:szCs w:val="22"/>
        </w:rPr>
        <w:t>適法な労働条件等のもと</w:t>
      </w:r>
      <w:r>
        <w:rPr>
          <w:rFonts w:hint="eastAsia"/>
          <w:sz w:val="22"/>
          <w:szCs w:val="22"/>
        </w:rPr>
        <w:t>、必要な職員の配置や当該施設を運営する組織図、職員確保の方法、事業内容及び</w:t>
      </w:r>
      <w:r w:rsidRPr="008F3604">
        <w:rPr>
          <w:rFonts w:hint="eastAsia"/>
          <w:sz w:val="22"/>
          <w:szCs w:val="22"/>
        </w:rPr>
        <w:t>事業計画（収支を含む。）に見合う業務分担</w:t>
      </w:r>
      <w:r w:rsidR="00FC212F">
        <w:rPr>
          <w:rFonts w:hint="eastAsia"/>
          <w:sz w:val="22"/>
          <w:szCs w:val="22"/>
        </w:rPr>
        <w:t>、勤務ローテーションについ</w:t>
      </w:r>
      <w:r w:rsidR="00FC212F" w:rsidRPr="00DF0526">
        <w:rPr>
          <w:rFonts w:hint="eastAsia"/>
          <w:sz w:val="22"/>
          <w:szCs w:val="22"/>
        </w:rPr>
        <w:t>て、</w:t>
      </w:r>
      <w:r w:rsidR="00C45087">
        <w:rPr>
          <w:rFonts w:hint="eastAsia"/>
          <w:sz w:val="22"/>
          <w:szCs w:val="22"/>
        </w:rPr>
        <w:t>川崎市民館・労働会館</w:t>
      </w:r>
      <w:r w:rsidR="00FC212F" w:rsidRPr="00DF0526">
        <w:rPr>
          <w:rFonts w:hint="eastAsia"/>
          <w:sz w:val="22"/>
          <w:szCs w:val="22"/>
        </w:rPr>
        <w:t>、</w:t>
      </w:r>
      <w:r w:rsidR="00C45087">
        <w:rPr>
          <w:rFonts w:hint="eastAsia"/>
          <w:sz w:val="22"/>
          <w:szCs w:val="22"/>
        </w:rPr>
        <w:t>川崎市民館・労働会館大師分館及び川崎図書館大師分館</w:t>
      </w:r>
      <w:r w:rsidR="00FC212F" w:rsidRPr="00DF0526">
        <w:rPr>
          <w:rFonts w:hint="eastAsia"/>
          <w:sz w:val="22"/>
          <w:szCs w:val="22"/>
        </w:rPr>
        <w:t>、</w:t>
      </w:r>
      <w:r w:rsidR="00C45087">
        <w:rPr>
          <w:rFonts w:hint="eastAsia"/>
          <w:sz w:val="22"/>
          <w:szCs w:val="22"/>
        </w:rPr>
        <w:t>川崎市民館・労働会館田島分館及び川崎図書館田島分館</w:t>
      </w:r>
      <w:r w:rsidR="00FC212F" w:rsidRPr="00DF0526">
        <w:rPr>
          <w:rFonts w:hint="eastAsia"/>
          <w:sz w:val="22"/>
          <w:szCs w:val="22"/>
        </w:rPr>
        <w:t>それぞれ施設ごとに記載してください。</w:t>
      </w:r>
    </w:p>
    <w:p w14:paraId="32E0672D" w14:textId="63C81AE2" w:rsidR="004051F7" w:rsidRPr="002F702D" w:rsidRDefault="00703CDB" w:rsidP="00703CDB">
      <w:pPr>
        <w:ind w:left="440" w:hangingChars="200" w:hanging="440"/>
        <w:rPr>
          <w:sz w:val="22"/>
          <w:szCs w:val="22"/>
        </w:rPr>
      </w:pPr>
      <w:r w:rsidRPr="00DF0526">
        <w:rPr>
          <w:rFonts w:hint="eastAsia"/>
          <w:sz w:val="22"/>
          <w:szCs w:val="22"/>
        </w:rPr>
        <w:t xml:space="preserve">　　　なお、人員配置（有資格者の配置を含む）、</w:t>
      </w:r>
      <w:r>
        <w:rPr>
          <w:rFonts w:hint="eastAsia"/>
          <w:sz w:val="22"/>
          <w:szCs w:val="22"/>
        </w:rPr>
        <w:t>業務分担、勤務ローテーション等については、別添</w:t>
      </w:r>
      <w:r w:rsidRPr="007D4354">
        <w:rPr>
          <w:rFonts w:ascii="ＭＳ 明朝" w:hAnsi="ＭＳ 明朝" w:hint="eastAsia"/>
          <w:sz w:val="22"/>
          <w:szCs w:val="22"/>
        </w:rPr>
        <w:t>（様式７－１</w:t>
      </w:r>
      <w:r w:rsidR="009F7F2C">
        <w:rPr>
          <w:rFonts w:ascii="ＭＳ 明朝" w:hAnsi="ＭＳ 明朝" w:hint="eastAsia"/>
          <w:sz w:val="22"/>
          <w:szCs w:val="22"/>
        </w:rPr>
        <w:t>２</w:t>
      </w:r>
      <w:r w:rsidRPr="007D4354">
        <w:rPr>
          <w:rFonts w:ascii="ＭＳ 明朝" w:hAnsi="ＭＳ 明朝" w:hint="eastAsia"/>
          <w:sz w:val="22"/>
          <w:szCs w:val="22"/>
        </w:rPr>
        <w:t>）</w:t>
      </w:r>
      <w:r>
        <w:rPr>
          <w:rFonts w:hint="eastAsia"/>
          <w:sz w:val="22"/>
          <w:szCs w:val="22"/>
        </w:rPr>
        <w:t>を作成し提出してください。</w:t>
      </w:r>
    </w:p>
    <w:p w14:paraId="65E2E7C3" w14:textId="77777777" w:rsidR="004051F7" w:rsidRDefault="00703CDB" w:rsidP="004051F7">
      <w:pPr>
        <w:rPr>
          <w:b/>
          <w:sz w:val="22"/>
          <w:szCs w:val="22"/>
        </w:rPr>
      </w:pPr>
      <w:r>
        <w:rPr>
          <w:noProof/>
          <w:sz w:val="22"/>
          <w:szCs w:val="22"/>
        </w:rPr>
        <mc:AlternateContent>
          <mc:Choice Requires="wps">
            <w:drawing>
              <wp:anchor distT="0" distB="0" distL="114300" distR="114300" simplePos="0" relativeHeight="251702272" behindDoc="0" locked="0" layoutInCell="1" allowOverlap="1" wp14:anchorId="23AC85D4" wp14:editId="2C96DC86">
                <wp:simplePos x="0" y="0"/>
                <wp:positionH relativeFrom="column">
                  <wp:posOffset>28575</wp:posOffset>
                </wp:positionH>
                <wp:positionV relativeFrom="paragraph">
                  <wp:posOffset>132715</wp:posOffset>
                </wp:positionV>
                <wp:extent cx="57340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D355BB" id="直線コネクタ 6"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10.45pt" to="453.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" strokecolor="#5b9bd5 [3204]" strokeweight=".5pt">
                <v:stroke joinstyle="miter"/>
              </v:line>
            </w:pict>
          </mc:Fallback>
        </mc:AlternateContent>
      </w:r>
    </w:p>
    <w:p w14:paraId="4CE20971" w14:textId="77777777" w:rsidR="004051F7" w:rsidRDefault="004051F7" w:rsidP="004051F7">
      <w:pPr>
        <w:rPr>
          <w:b/>
          <w:sz w:val="22"/>
          <w:szCs w:val="22"/>
        </w:rPr>
      </w:pPr>
    </w:p>
    <w:p w14:paraId="16911995" w14:textId="5321ABED" w:rsidR="004051F7" w:rsidRPr="007D4354" w:rsidRDefault="007D4354" w:rsidP="004051F7">
      <w:pPr>
        <w:rPr>
          <w:sz w:val="22"/>
          <w:szCs w:val="22"/>
        </w:rPr>
      </w:pPr>
      <w:r w:rsidRPr="007D4354">
        <w:rPr>
          <w:rFonts w:hint="eastAsia"/>
          <w:sz w:val="22"/>
          <w:szCs w:val="22"/>
        </w:rPr>
        <w:t>ア</w:t>
      </w:r>
      <w:r>
        <w:rPr>
          <w:rFonts w:hint="eastAsia"/>
          <w:sz w:val="22"/>
          <w:szCs w:val="22"/>
        </w:rPr>
        <w:t xml:space="preserve">　</w:t>
      </w:r>
      <w:r w:rsidR="00C45087">
        <w:rPr>
          <w:rFonts w:hint="eastAsia"/>
          <w:sz w:val="22"/>
          <w:szCs w:val="22"/>
        </w:rPr>
        <w:t>川崎市民館・労働会館</w:t>
      </w:r>
    </w:p>
    <w:p w14:paraId="578F2153" w14:textId="77777777" w:rsidR="004051F7" w:rsidRDefault="004051F7">
      <w:pPr>
        <w:widowControl/>
        <w:jc w:val="left"/>
        <w:rPr>
          <w:b/>
          <w:sz w:val="22"/>
          <w:szCs w:val="22"/>
        </w:rPr>
      </w:pPr>
    </w:p>
    <w:p w14:paraId="28FE4FD6" w14:textId="77777777" w:rsidR="007D4354" w:rsidRDefault="007D4354">
      <w:pPr>
        <w:widowControl/>
        <w:jc w:val="left"/>
        <w:rPr>
          <w:b/>
          <w:sz w:val="22"/>
          <w:szCs w:val="22"/>
        </w:rPr>
      </w:pPr>
    </w:p>
    <w:p w14:paraId="3F4980AF" w14:textId="77777777" w:rsidR="007D4354" w:rsidRDefault="007D4354">
      <w:pPr>
        <w:widowControl/>
        <w:jc w:val="left"/>
        <w:rPr>
          <w:b/>
          <w:sz w:val="22"/>
          <w:szCs w:val="22"/>
        </w:rPr>
      </w:pPr>
    </w:p>
    <w:p w14:paraId="01DA9F68" w14:textId="77777777" w:rsidR="007D4354" w:rsidRDefault="007D4354">
      <w:pPr>
        <w:widowControl/>
        <w:jc w:val="left"/>
        <w:rPr>
          <w:b/>
          <w:sz w:val="22"/>
          <w:szCs w:val="22"/>
        </w:rPr>
      </w:pPr>
    </w:p>
    <w:p w14:paraId="3B22067D" w14:textId="77777777" w:rsidR="007D4354" w:rsidRDefault="007D4354">
      <w:pPr>
        <w:widowControl/>
        <w:jc w:val="left"/>
        <w:rPr>
          <w:b/>
          <w:sz w:val="22"/>
          <w:szCs w:val="22"/>
        </w:rPr>
      </w:pPr>
    </w:p>
    <w:p w14:paraId="235FBB9C" w14:textId="77777777" w:rsidR="007D4354" w:rsidRDefault="007D4354">
      <w:pPr>
        <w:widowControl/>
        <w:jc w:val="left"/>
        <w:rPr>
          <w:b/>
          <w:sz w:val="22"/>
          <w:szCs w:val="22"/>
        </w:rPr>
      </w:pPr>
    </w:p>
    <w:p w14:paraId="2AAD241E" w14:textId="77777777" w:rsidR="007D4354" w:rsidRDefault="007D4354">
      <w:pPr>
        <w:widowControl/>
        <w:jc w:val="left"/>
        <w:rPr>
          <w:b/>
          <w:sz w:val="22"/>
          <w:szCs w:val="22"/>
        </w:rPr>
      </w:pPr>
    </w:p>
    <w:p w14:paraId="4F4F6193" w14:textId="77777777" w:rsidR="007D4354" w:rsidRDefault="007D4354">
      <w:pPr>
        <w:widowControl/>
        <w:jc w:val="left"/>
        <w:rPr>
          <w:b/>
          <w:sz w:val="22"/>
          <w:szCs w:val="22"/>
        </w:rPr>
      </w:pPr>
    </w:p>
    <w:p w14:paraId="335F139A" w14:textId="77777777" w:rsidR="007D4354" w:rsidRDefault="007D4354">
      <w:pPr>
        <w:widowControl/>
        <w:jc w:val="left"/>
        <w:rPr>
          <w:b/>
          <w:sz w:val="22"/>
          <w:szCs w:val="22"/>
        </w:rPr>
      </w:pPr>
    </w:p>
    <w:p w14:paraId="617FD48F" w14:textId="2A25381D" w:rsidR="007D4354" w:rsidRPr="007D4354" w:rsidRDefault="007D4354">
      <w:pPr>
        <w:widowControl/>
        <w:jc w:val="left"/>
        <w:rPr>
          <w:sz w:val="22"/>
          <w:szCs w:val="22"/>
        </w:rPr>
      </w:pPr>
      <w:r w:rsidRPr="007D4354">
        <w:rPr>
          <w:rFonts w:hint="eastAsia"/>
          <w:sz w:val="22"/>
          <w:szCs w:val="22"/>
        </w:rPr>
        <w:t xml:space="preserve">イ　</w:t>
      </w:r>
      <w:r w:rsidR="00C45087">
        <w:rPr>
          <w:rFonts w:hint="eastAsia"/>
          <w:sz w:val="22"/>
          <w:szCs w:val="22"/>
        </w:rPr>
        <w:t>川崎市民館・労働会館大師分館及び川崎図書館大師分館</w:t>
      </w:r>
    </w:p>
    <w:p w14:paraId="000A5515" w14:textId="77777777" w:rsidR="007D4354" w:rsidRDefault="007D4354">
      <w:pPr>
        <w:widowControl/>
        <w:jc w:val="left"/>
        <w:rPr>
          <w:b/>
          <w:sz w:val="22"/>
          <w:szCs w:val="22"/>
        </w:rPr>
      </w:pPr>
    </w:p>
    <w:p w14:paraId="276EC605" w14:textId="77777777" w:rsidR="007D4354" w:rsidRDefault="007D4354">
      <w:pPr>
        <w:widowControl/>
        <w:jc w:val="left"/>
        <w:rPr>
          <w:b/>
          <w:sz w:val="22"/>
          <w:szCs w:val="22"/>
        </w:rPr>
      </w:pPr>
    </w:p>
    <w:p w14:paraId="5FAF7AEB" w14:textId="77777777" w:rsidR="007D4354" w:rsidRDefault="007D4354">
      <w:pPr>
        <w:widowControl/>
        <w:jc w:val="left"/>
        <w:rPr>
          <w:b/>
          <w:sz w:val="22"/>
          <w:szCs w:val="22"/>
        </w:rPr>
      </w:pPr>
    </w:p>
    <w:p w14:paraId="6A0B6D53" w14:textId="77777777" w:rsidR="007D4354" w:rsidRDefault="007D4354">
      <w:pPr>
        <w:widowControl/>
        <w:jc w:val="left"/>
        <w:rPr>
          <w:b/>
          <w:sz w:val="22"/>
          <w:szCs w:val="22"/>
        </w:rPr>
      </w:pPr>
    </w:p>
    <w:p w14:paraId="536DEED4" w14:textId="77777777" w:rsidR="007D4354" w:rsidRDefault="007D4354">
      <w:pPr>
        <w:widowControl/>
        <w:jc w:val="left"/>
        <w:rPr>
          <w:b/>
          <w:sz w:val="22"/>
          <w:szCs w:val="22"/>
        </w:rPr>
      </w:pPr>
    </w:p>
    <w:p w14:paraId="3B702783" w14:textId="77777777" w:rsidR="007D4354" w:rsidRDefault="007D4354">
      <w:pPr>
        <w:widowControl/>
        <w:jc w:val="left"/>
        <w:rPr>
          <w:b/>
          <w:sz w:val="22"/>
          <w:szCs w:val="22"/>
        </w:rPr>
      </w:pPr>
    </w:p>
    <w:p w14:paraId="58A8A707" w14:textId="77777777" w:rsidR="007D4354" w:rsidRDefault="007D4354">
      <w:pPr>
        <w:widowControl/>
        <w:jc w:val="left"/>
        <w:rPr>
          <w:b/>
          <w:sz w:val="22"/>
          <w:szCs w:val="22"/>
        </w:rPr>
      </w:pPr>
    </w:p>
    <w:p w14:paraId="591C9A99" w14:textId="77777777" w:rsidR="007D4354" w:rsidRDefault="007D4354">
      <w:pPr>
        <w:widowControl/>
        <w:jc w:val="left"/>
        <w:rPr>
          <w:b/>
          <w:sz w:val="22"/>
          <w:szCs w:val="22"/>
        </w:rPr>
      </w:pPr>
    </w:p>
    <w:p w14:paraId="3963BE5E" w14:textId="77777777" w:rsidR="007D4354" w:rsidRDefault="007D4354">
      <w:pPr>
        <w:widowControl/>
        <w:jc w:val="left"/>
        <w:rPr>
          <w:b/>
          <w:sz w:val="22"/>
          <w:szCs w:val="22"/>
        </w:rPr>
      </w:pPr>
    </w:p>
    <w:p w14:paraId="428AED5F" w14:textId="2ED23A2C" w:rsidR="007D4354" w:rsidRDefault="007D4354">
      <w:pPr>
        <w:widowControl/>
        <w:jc w:val="left"/>
        <w:rPr>
          <w:sz w:val="22"/>
          <w:szCs w:val="22"/>
        </w:rPr>
      </w:pPr>
      <w:r w:rsidRPr="007D4354">
        <w:rPr>
          <w:rFonts w:hint="eastAsia"/>
          <w:sz w:val="22"/>
          <w:szCs w:val="22"/>
        </w:rPr>
        <w:t xml:space="preserve">ウ　</w:t>
      </w:r>
      <w:r w:rsidR="00C45087">
        <w:rPr>
          <w:rFonts w:hint="eastAsia"/>
          <w:sz w:val="22"/>
          <w:szCs w:val="22"/>
        </w:rPr>
        <w:t>川崎市民館・労働会館田島分館及び川崎図書館田島分館</w:t>
      </w:r>
    </w:p>
    <w:p w14:paraId="66C12B74" w14:textId="77777777" w:rsidR="007D4354" w:rsidRDefault="007D4354">
      <w:pPr>
        <w:widowControl/>
        <w:jc w:val="left"/>
        <w:rPr>
          <w:sz w:val="22"/>
          <w:szCs w:val="22"/>
        </w:rPr>
      </w:pPr>
    </w:p>
    <w:p w14:paraId="1BACE818" w14:textId="77777777" w:rsidR="007D4354" w:rsidRDefault="007D4354">
      <w:pPr>
        <w:widowControl/>
        <w:jc w:val="left"/>
        <w:rPr>
          <w:sz w:val="22"/>
          <w:szCs w:val="22"/>
        </w:rPr>
      </w:pPr>
    </w:p>
    <w:p w14:paraId="5350AA39" w14:textId="77777777" w:rsidR="007D4354" w:rsidRDefault="007D4354">
      <w:pPr>
        <w:widowControl/>
        <w:jc w:val="left"/>
        <w:rPr>
          <w:sz w:val="22"/>
          <w:szCs w:val="22"/>
        </w:rPr>
      </w:pPr>
    </w:p>
    <w:p w14:paraId="589F2DD0" w14:textId="77777777" w:rsidR="007D4354" w:rsidRDefault="007D4354">
      <w:pPr>
        <w:widowControl/>
        <w:jc w:val="left"/>
        <w:rPr>
          <w:sz w:val="22"/>
          <w:szCs w:val="22"/>
        </w:rPr>
      </w:pPr>
    </w:p>
    <w:p w14:paraId="6DAD6DFC" w14:textId="77777777" w:rsidR="007D4354" w:rsidRDefault="007D4354">
      <w:pPr>
        <w:widowControl/>
        <w:jc w:val="left"/>
        <w:rPr>
          <w:sz w:val="22"/>
          <w:szCs w:val="22"/>
        </w:rPr>
      </w:pPr>
    </w:p>
    <w:p w14:paraId="7CB4C026" w14:textId="77777777" w:rsidR="007D4354" w:rsidRDefault="007D4354">
      <w:pPr>
        <w:widowControl/>
        <w:jc w:val="left"/>
        <w:rPr>
          <w:sz w:val="22"/>
          <w:szCs w:val="22"/>
        </w:rPr>
      </w:pPr>
    </w:p>
    <w:p w14:paraId="3D3C7587" w14:textId="77777777" w:rsidR="007D4354" w:rsidRPr="007D4354" w:rsidRDefault="007D4354">
      <w:pPr>
        <w:widowControl/>
        <w:jc w:val="left"/>
        <w:rPr>
          <w:sz w:val="22"/>
          <w:szCs w:val="22"/>
        </w:rPr>
      </w:pPr>
    </w:p>
    <w:p w14:paraId="5375A278" w14:textId="14F763F3" w:rsidR="004051F7" w:rsidRPr="00DF0526" w:rsidRDefault="004051F7" w:rsidP="004051F7">
      <w:pPr>
        <w:jc w:val="right"/>
        <w:rPr>
          <w:rFonts w:ascii="ＭＳ 明朝" w:hAnsi="ＭＳ 明朝"/>
          <w:sz w:val="22"/>
          <w:szCs w:val="22"/>
        </w:rPr>
      </w:pPr>
      <w:r w:rsidRPr="00DF0526">
        <w:rPr>
          <w:rFonts w:ascii="ＭＳ 明朝" w:hAnsi="ＭＳ 明朝" w:hint="eastAsia"/>
          <w:sz w:val="22"/>
          <w:szCs w:val="22"/>
        </w:rPr>
        <w:lastRenderedPageBreak/>
        <w:t>（様式７－１</w:t>
      </w:r>
      <w:r w:rsidR="00575710">
        <w:rPr>
          <w:rFonts w:ascii="ＭＳ 明朝" w:hAnsi="ＭＳ 明朝" w:hint="eastAsia"/>
          <w:sz w:val="22"/>
          <w:szCs w:val="22"/>
        </w:rPr>
        <w:t>３</w:t>
      </w:r>
      <w:r w:rsidRPr="00DF0526">
        <w:rPr>
          <w:rFonts w:ascii="ＭＳ 明朝" w:hAnsi="ＭＳ 明朝" w:hint="eastAsia"/>
          <w:sz w:val="22"/>
          <w:szCs w:val="22"/>
        </w:rPr>
        <w:t>）</w:t>
      </w:r>
    </w:p>
    <w:p w14:paraId="62E6BB0B" w14:textId="77777777" w:rsidR="004051F7" w:rsidRPr="00746A2D" w:rsidRDefault="001435FC" w:rsidP="004051F7">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004051F7" w:rsidRPr="00746A2D">
        <w:rPr>
          <w:rFonts w:ascii="ＭＳ ゴシック" w:eastAsia="ＭＳ ゴシック" w:hAnsi="ＭＳ ゴシック" w:hint="eastAsia"/>
          <w:b/>
          <w:sz w:val="22"/>
          <w:szCs w:val="22"/>
        </w:rPr>
        <w:t>）その他</w:t>
      </w:r>
    </w:p>
    <w:p w14:paraId="48A292F3" w14:textId="77777777" w:rsidR="004051F7" w:rsidRPr="00D41396" w:rsidRDefault="004051F7" w:rsidP="004051F7">
      <w:pPr>
        <w:ind w:left="221" w:hangingChars="100" w:hanging="221"/>
        <w:rPr>
          <w:sz w:val="22"/>
          <w:szCs w:val="22"/>
        </w:rPr>
      </w:pPr>
      <w:r>
        <w:rPr>
          <w:rFonts w:hint="eastAsia"/>
          <w:b/>
          <w:sz w:val="22"/>
          <w:szCs w:val="22"/>
        </w:rPr>
        <w:t xml:space="preserve">　</w:t>
      </w:r>
      <w:r w:rsidR="00703CDB">
        <w:rPr>
          <w:rFonts w:hint="eastAsia"/>
          <w:sz w:val="22"/>
          <w:szCs w:val="22"/>
        </w:rPr>
        <w:t>（１）（２）以外に事業経営や管理経費縮減等に関する取組があれば示してください。</w:t>
      </w:r>
    </w:p>
    <w:p w14:paraId="1FEC5B15" w14:textId="77777777" w:rsidR="004051F7" w:rsidRDefault="004051F7" w:rsidP="004051F7">
      <w:pPr>
        <w:rPr>
          <w:rFonts w:ascii="ＭＳ ゴシック" w:eastAsia="ＭＳ ゴシック" w:hAnsi="ＭＳ ゴシック"/>
          <w:sz w:val="22"/>
          <w:szCs w:val="22"/>
        </w:rPr>
      </w:pPr>
      <w:r>
        <w:rPr>
          <w:noProof/>
          <w:sz w:val="22"/>
          <w:szCs w:val="22"/>
        </w:rPr>
        <mc:AlternateContent>
          <mc:Choice Requires="wps">
            <w:drawing>
              <wp:anchor distT="0" distB="0" distL="114300" distR="114300" simplePos="0" relativeHeight="251683840" behindDoc="0" locked="0" layoutInCell="1" allowOverlap="1" wp14:anchorId="3296D799" wp14:editId="5FD9D708">
                <wp:simplePos x="0" y="0"/>
                <wp:positionH relativeFrom="column">
                  <wp:posOffset>0</wp:posOffset>
                </wp:positionH>
                <wp:positionV relativeFrom="paragraph">
                  <wp:posOffset>123190</wp:posOffset>
                </wp:positionV>
                <wp:extent cx="5734050" cy="0"/>
                <wp:effectExtent l="0" t="0" r="19050" b="19050"/>
                <wp:wrapNone/>
                <wp:docPr id="15" name="直線コネクタ 15"/>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116057" id="直線コネクタ 15"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9.7pt" to="45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" strokecolor="#5b9bd5 [3204]" strokeweight=".5pt">
                <v:stroke joinstyle="miter"/>
              </v:line>
            </w:pict>
          </mc:Fallback>
        </mc:AlternateContent>
      </w:r>
    </w:p>
    <w:p w14:paraId="496EF032" w14:textId="77777777" w:rsidR="004051F7" w:rsidRDefault="004051F7" w:rsidP="004051F7">
      <w:pPr>
        <w:rPr>
          <w:rFonts w:ascii="ＭＳ ゴシック" w:eastAsia="ＭＳ ゴシック" w:hAnsi="ＭＳ ゴシック"/>
          <w:sz w:val="22"/>
          <w:szCs w:val="22"/>
        </w:rPr>
      </w:pPr>
    </w:p>
    <w:p w14:paraId="40019783" w14:textId="77777777" w:rsidR="004051F7" w:rsidRDefault="004051F7">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181E6544" w14:textId="738A1E7C" w:rsidR="002E137C" w:rsidRPr="00DF0526" w:rsidRDefault="002E137C" w:rsidP="002E137C">
      <w:pPr>
        <w:jc w:val="right"/>
        <w:rPr>
          <w:rFonts w:ascii="ＭＳ 明朝" w:hAnsi="ＭＳ 明朝"/>
          <w:sz w:val="22"/>
          <w:szCs w:val="22"/>
        </w:rPr>
      </w:pPr>
      <w:r w:rsidRPr="00DF0526">
        <w:rPr>
          <w:rFonts w:ascii="ＭＳ 明朝" w:hAnsi="ＭＳ 明朝" w:hint="eastAsia"/>
          <w:sz w:val="22"/>
          <w:szCs w:val="22"/>
        </w:rPr>
        <w:lastRenderedPageBreak/>
        <w:t>（様式７－１</w:t>
      </w:r>
      <w:r w:rsidR="00575710">
        <w:rPr>
          <w:rFonts w:ascii="ＭＳ 明朝" w:hAnsi="ＭＳ 明朝" w:hint="eastAsia"/>
          <w:sz w:val="22"/>
          <w:szCs w:val="22"/>
        </w:rPr>
        <w:t>４</w:t>
      </w:r>
      <w:r w:rsidRPr="00DF0526">
        <w:rPr>
          <w:rFonts w:ascii="ＭＳ 明朝" w:hAnsi="ＭＳ 明朝" w:hint="eastAsia"/>
          <w:sz w:val="22"/>
          <w:szCs w:val="22"/>
        </w:rPr>
        <w:t>）</w:t>
      </w:r>
    </w:p>
    <w:p w14:paraId="611FB206" w14:textId="77777777" w:rsidR="002E137C" w:rsidRDefault="002E137C" w:rsidP="004051F7">
      <w:pPr>
        <w:rPr>
          <w:rFonts w:ascii="ＭＳ ゴシック" w:eastAsia="ＭＳ ゴシック" w:hAnsi="ＭＳ ゴシック"/>
          <w:sz w:val="22"/>
          <w:szCs w:val="22"/>
        </w:rPr>
      </w:pPr>
      <w:r w:rsidRPr="00746A2D">
        <w:rPr>
          <w:rFonts w:ascii="ＭＳ ゴシック" w:eastAsia="ＭＳ ゴシック" w:hAnsi="ＭＳ ゴシック" w:hint="eastAsia"/>
          <w:b/>
          <w:sz w:val="22"/>
          <w:szCs w:val="22"/>
        </w:rPr>
        <w:t>３　事業の安定性・継続性の確保への取組</w:t>
      </w:r>
    </w:p>
    <w:p w14:paraId="17FD8598" w14:textId="77777777" w:rsidR="00703CDB" w:rsidRPr="009C7150" w:rsidRDefault="004051F7" w:rsidP="00703CDB">
      <w:pPr>
        <w:rPr>
          <w:rFonts w:ascii="ＭＳ ゴシック" w:eastAsia="ＭＳ ゴシック" w:hAnsi="ＭＳ ゴシック"/>
          <w:b/>
          <w:sz w:val="22"/>
          <w:szCs w:val="22"/>
        </w:rPr>
      </w:pPr>
      <w:r w:rsidRPr="00746A2D">
        <w:rPr>
          <w:rFonts w:ascii="ＭＳ ゴシック" w:eastAsia="ＭＳ ゴシック" w:hAnsi="ＭＳ ゴシック" w:hint="eastAsia"/>
          <w:b/>
          <w:sz w:val="22"/>
          <w:szCs w:val="22"/>
        </w:rPr>
        <w:t>（１）</w:t>
      </w:r>
      <w:r w:rsidR="00703CDB">
        <w:rPr>
          <w:rFonts w:ascii="ＭＳ ゴシック" w:eastAsia="ＭＳ ゴシック" w:hAnsi="ＭＳ ゴシック" w:hint="eastAsia"/>
          <w:b/>
          <w:sz w:val="22"/>
          <w:szCs w:val="22"/>
        </w:rPr>
        <w:t>職員の研修計画</w:t>
      </w:r>
      <w:r w:rsidR="007C0742">
        <w:rPr>
          <w:rFonts w:ascii="ＭＳ ゴシック" w:eastAsia="ＭＳ ゴシック" w:hAnsi="ＭＳ ゴシック" w:hint="eastAsia"/>
          <w:b/>
          <w:sz w:val="22"/>
          <w:szCs w:val="22"/>
        </w:rPr>
        <w:t>等</w:t>
      </w:r>
    </w:p>
    <w:p w14:paraId="73FAE3E5" w14:textId="77777777" w:rsidR="004051F7" w:rsidRPr="00DF0526" w:rsidRDefault="00703CDB" w:rsidP="00701EE8">
      <w:pPr>
        <w:ind w:left="440" w:hangingChars="200" w:hanging="440"/>
        <w:rPr>
          <w:sz w:val="22"/>
          <w:szCs w:val="22"/>
        </w:rPr>
      </w:pPr>
      <w:r>
        <w:rPr>
          <w:rFonts w:ascii="ＭＳ ゴシック" w:eastAsia="ＭＳ ゴシック" w:hAnsi="ＭＳ ゴシック" w:hint="eastAsia"/>
          <w:sz w:val="22"/>
          <w:szCs w:val="22"/>
        </w:rPr>
        <w:t xml:space="preserve">　</w:t>
      </w:r>
      <w:r>
        <w:rPr>
          <w:rFonts w:hint="eastAsia"/>
          <w:sz w:val="22"/>
          <w:szCs w:val="22"/>
        </w:rPr>
        <w:t xml:space="preserve">　　</w:t>
      </w:r>
      <w:r w:rsidR="007C0742">
        <w:rPr>
          <w:rFonts w:hint="eastAsia"/>
          <w:sz w:val="22"/>
          <w:szCs w:val="22"/>
        </w:rPr>
        <w:t>職員の資質向上及び継続雇用に向</w:t>
      </w:r>
      <w:r w:rsidR="007C0742" w:rsidRPr="00DF0526">
        <w:rPr>
          <w:rFonts w:hint="eastAsia"/>
          <w:sz w:val="22"/>
          <w:szCs w:val="22"/>
        </w:rPr>
        <w:t>けた人材育成計画や研修計画、労働環境向上に資する取組等について記載してください。</w:t>
      </w:r>
    </w:p>
    <w:p w14:paraId="7B05B38F" w14:textId="77777777" w:rsidR="004051F7" w:rsidRDefault="002E137C" w:rsidP="004051F7">
      <w:pPr>
        <w:rPr>
          <w:sz w:val="22"/>
          <w:szCs w:val="22"/>
        </w:rPr>
      </w:pPr>
      <w:r>
        <w:rPr>
          <w:noProof/>
          <w:sz w:val="22"/>
          <w:szCs w:val="22"/>
        </w:rPr>
        <mc:AlternateContent>
          <mc:Choice Requires="wps">
            <w:drawing>
              <wp:anchor distT="0" distB="0" distL="114300" distR="114300" simplePos="0" relativeHeight="251685888" behindDoc="0" locked="0" layoutInCell="1" allowOverlap="1" wp14:anchorId="431B2E90" wp14:editId="04D6304B">
                <wp:simplePos x="0" y="0"/>
                <wp:positionH relativeFrom="column">
                  <wp:posOffset>0</wp:posOffset>
                </wp:positionH>
                <wp:positionV relativeFrom="paragraph">
                  <wp:posOffset>104140</wp:posOffset>
                </wp:positionV>
                <wp:extent cx="5734050" cy="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31963B" id="直線コネクタ 16"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8.2pt" to="45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" strokecolor="#5b9bd5 [3204]" strokeweight=".5pt">
                <v:stroke joinstyle="miter"/>
              </v:line>
            </w:pict>
          </mc:Fallback>
        </mc:AlternateContent>
      </w:r>
    </w:p>
    <w:p w14:paraId="24C68065" w14:textId="77777777" w:rsidR="002E137C" w:rsidRDefault="002E137C" w:rsidP="004051F7">
      <w:pPr>
        <w:rPr>
          <w:sz w:val="22"/>
          <w:szCs w:val="22"/>
        </w:rPr>
      </w:pPr>
    </w:p>
    <w:p w14:paraId="6E385783" w14:textId="77777777" w:rsidR="002E137C" w:rsidRDefault="002E137C" w:rsidP="004051F7">
      <w:pPr>
        <w:rPr>
          <w:sz w:val="22"/>
          <w:szCs w:val="22"/>
        </w:rPr>
      </w:pPr>
    </w:p>
    <w:p w14:paraId="02823EF8" w14:textId="77777777" w:rsidR="002E137C" w:rsidRDefault="002E137C" w:rsidP="004051F7">
      <w:pPr>
        <w:rPr>
          <w:sz w:val="22"/>
          <w:szCs w:val="22"/>
        </w:rPr>
      </w:pPr>
    </w:p>
    <w:p w14:paraId="59B665AB" w14:textId="77777777" w:rsidR="002E137C" w:rsidRDefault="002E137C">
      <w:pPr>
        <w:widowControl/>
        <w:jc w:val="left"/>
        <w:rPr>
          <w:sz w:val="22"/>
          <w:szCs w:val="22"/>
        </w:rPr>
      </w:pPr>
      <w:r>
        <w:rPr>
          <w:sz w:val="22"/>
          <w:szCs w:val="22"/>
        </w:rPr>
        <w:br w:type="page"/>
      </w:r>
    </w:p>
    <w:p w14:paraId="45672618" w14:textId="6C3A9AAE" w:rsidR="004051F7" w:rsidRPr="00DF0526" w:rsidRDefault="004051F7" w:rsidP="002E137C">
      <w:pPr>
        <w:jc w:val="right"/>
        <w:rPr>
          <w:rFonts w:ascii="ＭＳ 明朝" w:hAnsi="ＭＳ 明朝"/>
          <w:sz w:val="22"/>
          <w:szCs w:val="22"/>
        </w:rPr>
      </w:pPr>
      <w:r w:rsidRPr="00DF0526">
        <w:rPr>
          <w:rFonts w:ascii="ＭＳ 明朝" w:hAnsi="ＭＳ 明朝" w:hint="eastAsia"/>
          <w:sz w:val="22"/>
          <w:szCs w:val="22"/>
        </w:rPr>
        <w:lastRenderedPageBreak/>
        <w:t>（様式７－１</w:t>
      </w:r>
      <w:r w:rsidR="00575710">
        <w:rPr>
          <w:rFonts w:ascii="ＭＳ 明朝" w:hAnsi="ＭＳ 明朝" w:hint="eastAsia"/>
          <w:sz w:val="22"/>
          <w:szCs w:val="22"/>
        </w:rPr>
        <w:t>５</w:t>
      </w:r>
      <w:r w:rsidRPr="00DF0526">
        <w:rPr>
          <w:rFonts w:ascii="ＭＳ 明朝" w:hAnsi="ＭＳ 明朝" w:hint="eastAsia"/>
          <w:sz w:val="22"/>
          <w:szCs w:val="22"/>
        </w:rPr>
        <w:t>）</w:t>
      </w:r>
    </w:p>
    <w:p w14:paraId="212D3073" w14:textId="77777777" w:rsidR="00703CDB" w:rsidRPr="00746A2D" w:rsidRDefault="004051F7" w:rsidP="00703CDB">
      <w:pPr>
        <w:rPr>
          <w:rFonts w:ascii="ＭＳ ゴシック" w:eastAsia="ＭＳ ゴシック" w:hAnsi="ＭＳ ゴシック"/>
          <w:b/>
          <w:sz w:val="22"/>
          <w:szCs w:val="22"/>
        </w:rPr>
      </w:pPr>
      <w:r w:rsidRPr="00746A2D">
        <w:rPr>
          <w:rFonts w:ascii="ＭＳ ゴシック" w:eastAsia="ＭＳ ゴシック" w:hAnsi="ＭＳ ゴシック" w:hint="eastAsia"/>
          <w:b/>
          <w:sz w:val="22"/>
          <w:szCs w:val="22"/>
        </w:rPr>
        <w:t>（２）</w:t>
      </w:r>
      <w:r w:rsidR="00703CDB" w:rsidRPr="00746A2D">
        <w:rPr>
          <w:rFonts w:ascii="ＭＳ ゴシック" w:eastAsia="ＭＳ ゴシック" w:hAnsi="ＭＳ ゴシック" w:hint="eastAsia"/>
          <w:b/>
          <w:sz w:val="22"/>
          <w:szCs w:val="22"/>
        </w:rPr>
        <w:t>危機管理に関する考え方や取組</w:t>
      </w:r>
    </w:p>
    <w:p w14:paraId="5DA87B6D" w14:textId="77777777" w:rsidR="004051F7" w:rsidRDefault="00703CDB" w:rsidP="00703CDB">
      <w:pPr>
        <w:ind w:leftChars="200" w:left="480" w:firstLineChars="100" w:firstLine="220"/>
        <w:rPr>
          <w:sz w:val="22"/>
          <w:szCs w:val="22"/>
        </w:rPr>
      </w:pPr>
      <w:r>
        <w:rPr>
          <w:rFonts w:hint="eastAsia"/>
          <w:sz w:val="22"/>
          <w:szCs w:val="22"/>
        </w:rPr>
        <w:t>災害、事故発生時の連絡体制及びその対応等について、大規模災害時における市との協力体制も含め提案してください。また、災害等が発生した場合の業務を継続するための方針・計画等について示してください。</w:t>
      </w:r>
    </w:p>
    <w:p w14:paraId="2393E1A9" w14:textId="77777777" w:rsidR="004051F7" w:rsidRDefault="002E137C" w:rsidP="004051F7">
      <w:pPr>
        <w:rPr>
          <w:sz w:val="22"/>
          <w:szCs w:val="22"/>
        </w:rPr>
      </w:pPr>
      <w:r>
        <w:rPr>
          <w:noProof/>
          <w:sz w:val="22"/>
          <w:szCs w:val="22"/>
        </w:rPr>
        <mc:AlternateContent>
          <mc:Choice Requires="wps">
            <w:drawing>
              <wp:anchor distT="0" distB="0" distL="114300" distR="114300" simplePos="0" relativeHeight="251687936" behindDoc="0" locked="0" layoutInCell="1" allowOverlap="1" wp14:anchorId="280768E4" wp14:editId="3F4FBCC8">
                <wp:simplePos x="0" y="0"/>
                <wp:positionH relativeFrom="column">
                  <wp:posOffset>0</wp:posOffset>
                </wp:positionH>
                <wp:positionV relativeFrom="paragraph">
                  <wp:posOffset>66040</wp:posOffset>
                </wp:positionV>
                <wp:extent cx="5734050" cy="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CD3733" id="直線コネクタ 17"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2pt" to="45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" strokecolor="#5b9bd5 [3204]" strokeweight=".5pt">
                <v:stroke joinstyle="miter"/>
              </v:line>
            </w:pict>
          </mc:Fallback>
        </mc:AlternateContent>
      </w:r>
    </w:p>
    <w:p w14:paraId="7B44DACC" w14:textId="77777777" w:rsidR="002E137C" w:rsidRDefault="002E137C" w:rsidP="004051F7">
      <w:pPr>
        <w:rPr>
          <w:sz w:val="22"/>
          <w:szCs w:val="22"/>
        </w:rPr>
      </w:pPr>
    </w:p>
    <w:p w14:paraId="1B8AAC1D" w14:textId="77777777" w:rsidR="002E137C" w:rsidRDefault="002E137C" w:rsidP="004051F7">
      <w:pPr>
        <w:rPr>
          <w:sz w:val="22"/>
          <w:szCs w:val="22"/>
        </w:rPr>
      </w:pPr>
    </w:p>
    <w:p w14:paraId="31F98C82" w14:textId="77777777" w:rsidR="002E137C" w:rsidRDefault="002E137C">
      <w:pPr>
        <w:widowControl/>
        <w:jc w:val="left"/>
        <w:rPr>
          <w:sz w:val="22"/>
          <w:szCs w:val="22"/>
        </w:rPr>
      </w:pPr>
      <w:r>
        <w:rPr>
          <w:sz w:val="22"/>
          <w:szCs w:val="22"/>
        </w:rPr>
        <w:br w:type="page"/>
      </w:r>
    </w:p>
    <w:p w14:paraId="4D902500" w14:textId="30A90522" w:rsidR="004051F7" w:rsidRPr="00DF0526" w:rsidRDefault="004051F7" w:rsidP="002E137C">
      <w:pPr>
        <w:jc w:val="right"/>
        <w:rPr>
          <w:rFonts w:ascii="ＭＳ 明朝" w:hAnsi="ＭＳ 明朝"/>
          <w:sz w:val="22"/>
          <w:szCs w:val="22"/>
        </w:rPr>
      </w:pPr>
      <w:r w:rsidRPr="00DF0526">
        <w:rPr>
          <w:rFonts w:ascii="ＭＳ 明朝" w:hAnsi="ＭＳ 明朝" w:hint="eastAsia"/>
          <w:sz w:val="22"/>
          <w:szCs w:val="22"/>
        </w:rPr>
        <w:lastRenderedPageBreak/>
        <w:t>（様式７－１</w:t>
      </w:r>
      <w:r w:rsidR="00575710">
        <w:rPr>
          <w:rFonts w:ascii="ＭＳ 明朝" w:hAnsi="ＭＳ 明朝" w:hint="eastAsia"/>
          <w:sz w:val="22"/>
          <w:szCs w:val="22"/>
        </w:rPr>
        <w:t>６</w:t>
      </w:r>
      <w:r w:rsidRPr="00DF0526">
        <w:rPr>
          <w:rFonts w:ascii="ＭＳ 明朝" w:hAnsi="ＭＳ 明朝" w:hint="eastAsia"/>
          <w:sz w:val="22"/>
          <w:szCs w:val="22"/>
        </w:rPr>
        <w:t>）</w:t>
      </w:r>
    </w:p>
    <w:p w14:paraId="2DE85FAC" w14:textId="77777777" w:rsidR="00703CDB" w:rsidRDefault="004051F7" w:rsidP="00703CDB">
      <w:pPr>
        <w:rPr>
          <w:b/>
          <w:sz w:val="22"/>
          <w:szCs w:val="22"/>
        </w:rPr>
      </w:pPr>
      <w:r w:rsidRPr="009C7150">
        <w:rPr>
          <w:rFonts w:ascii="ＭＳ ゴシック" w:eastAsia="ＭＳ ゴシック" w:hAnsi="ＭＳ ゴシック" w:hint="eastAsia"/>
          <w:b/>
          <w:sz w:val="22"/>
          <w:szCs w:val="22"/>
        </w:rPr>
        <w:t>（３）</w:t>
      </w:r>
      <w:r w:rsidR="00703CDB">
        <w:rPr>
          <w:rFonts w:ascii="ＭＳ ゴシック" w:eastAsia="ＭＳ ゴシック" w:hAnsi="ＭＳ ゴシック" w:hint="eastAsia"/>
          <w:b/>
          <w:sz w:val="22"/>
          <w:szCs w:val="22"/>
        </w:rPr>
        <w:t>セルフ</w:t>
      </w:r>
      <w:r w:rsidR="00703CDB" w:rsidRPr="00746A2D">
        <w:rPr>
          <w:rFonts w:ascii="ＭＳ ゴシック" w:eastAsia="ＭＳ ゴシック" w:hAnsi="ＭＳ ゴシック" w:hint="eastAsia"/>
          <w:b/>
          <w:sz w:val="22"/>
          <w:szCs w:val="22"/>
        </w:rPr>
        <w:t>モニタリングについての考え方、主体的な業務改善に向けた取組</w:t>
      </w:r>
    </w:p>
    <w:p w14:paraId="46AB07D3" w14:textId="77777777" w:rsidR="004051F7" w:rsidRDefault="00703CDB" w:rsidP="00703CDB">
      <w:pPr>
        <w:ind w:left="442" w:hangingChars="200" w:hanging="442"/>
        <w:rPr>
          <w:rFonts w:ascii="ＭＳ ゴシック" w:eastAsia="ＭＳ ゴシック" w:hAnsi="ＭＳ ゴシック"/>
          <w:sz w:val="22"/>
          <w:szCs w:val="22"/>
        </w:rPr>
      </w:pPr>
      <w:r>
        <w:rPr>
          <w:rFonts w:hint="eastAsia"/>
          <w:b/>
          <w:sz w:val="22"/>
          <w:szCs w:val="22"/>
        </w:rPr>
        <w:t xml:space="preserve">　　　</w:t>
      </w:r>
      <w:r>
        <w:rPr>
          <w:rFonts w:hint="eastAsia"/>
          <w:sz w:val="22"/>
          <w:szCs w:val="22"/>
        </w:rPr>
        <w:t>利用者からの意見や要望を収集、把握し、サービスの質の確保の確認やサービス改善に反映する方針・計画を具体的に示してください。</w:t>
      </w:r>
    </w:p>
    <w:p w14:paraId="2A58084A" w14:textId="77777777" w:rsidR="004051F7" w:rsidRDefault="002E137C" w:rsidP="004051F7">
      <w:pPr>
        <w:rPr>
          <w:rFonts w:ascii="ＭＳ ゴシック" w:eastAsia="ＭＳ ゴシック" w:hAnsi="ＭＳ ゴシック"/>
          <w:sz w:val="22"/>
          <w:szCs w:val="22"/>
        </w:rPr>
      </w:pPr>
      <w:r>
        <w:rPr>
          <w:noProof/>
          <w:sz w:val="22"/>
          <w:szCs w:val="22"/>
        </w:rPr>
        <mc:AlternateContent>
          <mc:Choice Requires="wps">
            <w:drawing>
              <wp:anchor distT="0" distB="0" distL="114300" distR="114300" simplePos="0" relativeHeight="251689984" behindDoc="0" locked="0" layoutInCell="1" allowOverlap="1" wp14:anchorId="710A2935" wp14:editId="2DDBCD51">
                <wp:simplePos x="0" y="0"/>
                <wp:positionH relativeFrom="column">
                  <wp:posOffset>0</wp:posOffset>
                </wp:positionH>
                <wp:positionV relativeFrom="paragraph">
                  <wp:posOffset>132715</wp:posOffset>
                </wp:positionV>
                <wp:extent cx="573405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F15AED" id="直線コネクタ 18"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0.45pt" to="451.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" strokecolor="#5b9bd5 [3204]" strokeweight=".5pt">
                <v:stroke joinstyle="miter"/>
              </v:line>
            </w:pict>
          </mc:Fallback>
        </mc:AlternateContent>
      </w:r>
    </w:p>
    <w:p w14:paraId="0E42C22C" w14:textId="77777777" w:rsidR="002E137C" w:rsidRDefault="002E137C" w:rsidP="004051F7">
      <w:pPr>
        <w:rPr>
          <w:rFonts w:ascii="ＭＳ ゴシック" w:eastAsia="ＭＳ ゴシック" w:hAnsi="ＭＳ ゴシック"/>
          <w:sz w:val="22"/>
          <w:szCs w:val="22"/>
        </w:rPr>
      </w:pPr>
    </w:p>
    <w:p w14:paraId="321FC9CF" w14:textId="77777777" w:rsidR="002E137C" w:rsidRDefault="002E137C" w:rsidP="004051F7">
      <w:pPr>
        <w:rPr>
          <w:rFonts w:ascii="ＭＳ ゴシック" w:eastAsia="ＭＳ ゴシック" w:hAnsi="ＭＳ ゴシック"/>
          <w:sz w:val="22"/>
          <w:szCs w:val="22"/>
        </w:rPr>
      </w:pPr>
    </w:p>
    <w:p w14:paraId="088DCA0B" w14:textId="77777777" w:rsidR="002E137C" w:rsidRDefault="002E137C" w:rsidP="004051F7">
      <w:pPr>
        <w:rPr>
          <w:rFonts w:ascii="ＭＳ ゴシック" w:eastAsia="ＭＳ ゴシック" w:hAnsi="ＭＳ ゴシック"/>
          <w:sz w:val="22"/>
          <w:szCs w:val="22"/>
        </w:rPr>
      </w:pPr>
    </w:p>
    <w:p w14:paraId="428CB22E" w14:textId="77777777" w:rsidR="002E137C" w:rsidRDefault="002E137C">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2A9C72AB" w14:textId="473ACDDC" w:rsidR="004051F7" w:rsidRPr="00DF0526" w:rsidRDefault="004051F7" w:rsidP="002E137C">
      <w:pPr>
        <w:jc w:val="right"/>
        <w:rPr>
          <w:rFonts w:ascii="ＭＳ 明朝" w:hAnsi="ＭＳ 明朝"/>
          <w:sz w:val="22"/>
          <w:szCs w:val="22"/>
        </w:rPr>
      </w:pPr>
      <w:r w:rsidRPr="00DF0526">
        <w:rPr>
          <w:rFonts w:ascii="ＭＳ 明朝" w:hAnsi="ＭＳ 明朝" w:hint="eastAsia"/>
          <w:sz w:val="22"/>
          <w:szCs w:val="22"/>
        </w:rPr>
        <w:lastRenderedPageBreak/>
        <w:t>（様式７－１</w:t>
      </w:r>
      <w:r w:rsidR="00575710">
        <w:rPr>
          <w:rFonts w:ascii="ＭＳ 明朝" w:hAnsi="ＭＳ 明朝" w:hint="eastAsia"/>
          <w:sz w:val="22"/>
          <w:szCs w:val="22"/>
        </w:rPr>
        <w:t>７</w:t>
      </w:r>
      <w:r w:rsidRPr="00DF0526">
        <w:rPr>
          <w:rFonts w:ascii="ＭＳ 明朝" w:hAnsi="ＭＳ 明朝" w:hint="eastAsia"/>
          <w:sz w:val="22"/>
          <w:szCs w:val="22"/>
        </w:rPr>
        <w:t>）</w:t>
      </w:r>
    </w:p>
    <w:p w14:paraId="4EE7C96F" w14:textId="77777777" w:rsidR="004051F7" w:rsidRPr="00746A2D" w:rsidRDefault="004051F7" w:rsidP="004051F7">
      <w:pPr>
        <w:rPr>
          <w:rFonts w:ascii="ＭＳ ゴシック" w:eastAsia="ＭＳ ゴシック" w:hAnsi="ＭＳ ゴシック"/>
          <w:b/>
          <w:sz w:val="22"/>
          <w:szCs w:val="22"/>
        </w:rPr>
      </w:pPr>
      <w:r w:rsidRPr="00746A2D">
        <w:rPr>
          <w:rFonts w:ascii="ＭＳ ゴシック" w:eastAsia="ＭＳ ゴシック" w:hAnsi="ＭＳ ゴシック" w:hint="eastAsia"/>
          <w:b/>
          <w:sz w:val="22"/>
          <w:szCs w:val="22"/>
        </w:rPr>
        <w:t>（４）その他</w:t>
      </w:r>
    </w:p>
    <w:p w14:paraId="2D2793D2" w14:textId="77777777" w:rsidR="004051F7" w:rsidRDefault="004051F7" w:rsidP="004051F7">
      <w:pPr>
        <w:rPr>
          <w:rFonts w:ascii="ＭＳ 明朝" w:hAnsi="ＭＳ 明朝"/>
          <w:sz w:val="22"/>
          <w:szCs w:val="22"/>
        </w:rPr>
      </w:pPr>
      <w:r>
        <w:rPr>
          <w:rFonts w:ascii="ＭＳ 明朝" w:hAnsi="ＭＳ 明朝" w:hint="eastAsia"/>
          <w:sz w:val="22"/>
          <w:szCs w:val="22"/>
        </w:rPr>
        <w:t xml:space="preserve">　（１）～（３）以外に事業の安定性・継続性に関する取組があれば示してください。</w:t>
      </w:r>
    </w:p>
    <w:p w14:paraId="625EB9BA" w14:textId="77777777" w:rsidR="004051F7" w:rsidRDefault="002E137C" w:rsidP="004051F7">
      <w:pPr>
        <w:rPr>
          <w:rFonts w:ascii="ＭＳ ゴシック" w:eastAsia="ＭＳ ゴシック" w:hAnsi="ＭＳ ゴシック"/>
          <w:sz w:val="22"/>
          <w:szCs w:val="22"/>
        </w:rPr>
      </w:pPr>
      <w:r>
        <w:rPr>
          <w:noProof/>
          <w:sz w:val="22"/>
          <w:szCs w:val="22"/>
        </w:rPr>
        <mc:AlternateContent>
          <mc:Choice Requires="wps">
            <w:drawing>
              <wp:anchor distT="0" distB="0" distL="114300" distR="114300" simplePos="0" relativeHeight="251692032" behindDoc="0" locked="0" layoutInCell="1" allowOverlap="1" wp14:anchorId="64606807" wp14:editId="6183B8F2">
                <wp:simplePos x="0" y="0"/>
                <wp:positionH relativeFrom="column">
                  <wp:posOffset>0</wp:posOffset>
                </wp:positionH>
                <wp:positionV relativeFrom="paragraph">
                  <wp:posOffset>113665</wp:posOffset>
                </wp:positionV>
                <wp:extent cx="5734050" cy="0"/>
                <wp:effectExtent l="0" t="0" r="19050" b="19050"/>
                <wp:wrapNone/>
                <wp:docPr id="19" name="直線コネクタ 19"/>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E0F90E" id="直線コネクタ 19"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8.95pt" to="45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" strokecolor="#5b9bd5 [3204]" strokeweight=".5pt">
                <v:stroke joinstyle="miter"/>
              </v:line>
            </w:pict>
          </mc:Fallback>
        </mc:AlternateContent>
      </w:r>
    </w:p>
    <w:p w14:paraId="6707F7A0" w14:textId="77777777" w:rsidR="002E137C" w:rsidRDefault="002E137C" w:rsidP="004051F7">
      <w:pPr>
        <w:rPr>
          <w:rFonts w:ascii="ＭＳ ゴシック" w:eastAsia="ＭＳ ゴシック" w:hAnsi="ＭＳ ゴシック"/>
          <w:sz w:val="22"/>
          <w:szCs w:val="22"/>
        </w:rPr>
      </w:pPr>
    </w:p>
    <w:p w14:paraId="37B393E9" w14:textId="77777777" w:rsidR="002E137C" w:rsidRDefault="002E137C" w:rsidP="004051F7">
      <w:pPr>
        <w:rPr>
          <w:rFonts w:ascii="ＭＳ ゴシック" w:eastAsia="ＭＳ ゴシック" w:hAnsi="ＭＳ ゴシック"/>
          <w:sz w:val="22"/>
          <w:szCs w:val="22"/>
        </w:rPr>
      </w:pPr>
    </w:p>
    <w:p w14:paraId="7F3E22DD" w14:textId="77777777" w:rsidR="002E137C" w:rsidRDefault="002E137C">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0DCC7498" w14:textId="219D08A8" w:rsidR="004051F7" w:rsidRPr="00DF0526" w:rsidRDefault="004051F7" w:rsidP="002E137C">
      <w:pPr>
        <w:jc w:val="right"/>
        <w:rPr>
          <w:rFonts w:ascii="ＭＳ 明朝" w:hAnsi="ＭＳ 明朝"/>
          <w:sz w:val="22"/>
          <w:szCs w:val="22"/>
        </w:rPr>
      </w:pPr>
      <w:r w:rsidRPr="00DF0526">
        <w:rPr>
          <w:rFonts w:ascii="ＭＳ 明朝" w:hAnsi="ＭＳ 明朝" w:hint="eastAsia"/>
          <w:sz w:val="22"/>
          <w:szCs w:val="22"/>
        </w:rPr>
        <w:lastRenderedPageBreak/>
        <w:t>（様式７－１</w:t>
      </w:r>
      <w:r w:rsidR="00575710">
        <w:rPr>
          <w:rFonts w:ascii="ＭＳ 明朝" w:hAnsi="ＭＳ 明朝" w:hint="eastAsia"/>
          <w:sz w:val="22"/>
          <w:szCs w:val="22"/>
        </w:rPr>
        <w:t>８</w:t>
      </w:r>
      <w:r w:rsidRPr="00DF0526">
        <w:rPr>
          <w:rFonts w:ascii="ＭＳ 明朝" w:hAnsi="ＭＳ 明朝" w:hint="eastAsia"/>
          <w:sz w:val="22"/>
          <w:szCs w:val="22"/>
        </w:rPr>
        <w:t>）</w:t>
      </w:r>
    </w:p>
    <w:p w14:paraId="77A1ABE1" w14:textId="77777777" w:rsidR="00703CDB" w:rsidRDefault="00703CDB" w:rsidP="004051F7">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４　応募団体の取組について</w:t>
      </w:r>
    </w:p>
    <w:p w14:paraId="104BCD94" w14:textId="77777777" w:rsidR="00703CDB" w:rsidRPr="00746A2D" w:rsidRDefault="001435FC" w:rsidP="00703CD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w:t>
      </w:r>
      <w:r w:rsidR="004051F7" w:rsidRPr="00746A2D">
        <w:rPr>
          <w:rFonts w:ascii="ＭＳ ゴシック" w:eastAsia="ＭＳ ゴシック" w:hAnsi="ＭＳ ゴシック" w:hint="eastAsia"/>
          <w:b/>
          <w:sz w:val="22"/>
          <w:szCs w:val="22"/>
        </w:rPr>
        <w:t>）</w:t>
      </w:r>
      <w:r w:rsidR="00703CDB" w:rsidRPr="00746A2D">
        <w:rPr>
          <w:rFonts w:ascii="ＭＳ ゴシック" w:eastAsia="ＭＳ ゴシック" w:hAnsi="ＭＳ ゴシック" w:hint="eastAsia"/>
          <w:b/>
          <w:sz w:val="22"/>
          <w:szCs w:val="22"/>
        </w:rPr>
        <w:t>市内中小企業者への優先発注等、市内事業者活用の考え方</w:t>
      </w:r>
    </w:p>
    <w:p w14:paraId="471A5D8A" w14:textId="77777777" w:rsidR="004051F7" w:rsidRPr="000D7AC7" w:rsidRDefault="00703CDB" w:rsidP="00703CDB">
      <w:pPr>
        <w:ind w:left="442" w:hangingChars="200" w:hanging="442"/>
        <w:rPr>
          <w:rFonts w:ascii="ＭＳ 明朝" w:hAnsi="ＭＳ 明朝"/>
          <w:sz w:val="22"/>
          <w:szCs w:val="22"/>
        </w:rPr>
      </w:pPr>
      <w:r w:rsidRPr="005864A0">
        <w:rPr>
          <w:rFonts w:hint="eastAsia"/>
          <w:b/>
          <w:sz w:val="22"/>
          <w:szCs w:val="22"/>
        </w:rPr>
        <w:t xml:space="preserve">　　　</w:t>
      </w:r>
      <w:r w:rsidRPr="005864A0">
        <w:rPr>
          <w:rFonts w:hint="eastAsia"/>
          <w:sz w:val="22"/>
          <w:szCs w:val="22"/>
        </w:rPr>
        <w:t>業務の一部を第三者に委託（再委託）する場合には、</w:t>
      </w:r>
      <w:r>
        <w:rPr>
          <w:rFonts w:hint="eastAsia"/>
          <w:sz w:val="22"/>
          <w:szCs w:val="22"/>
        </w:rPr>
        <w:t>市内中小企業者への</w:t>
      </w:r>
      <w:r w:rsidRPr="005864A0">
        <w:rPr>
          <w:rFonts w:hint="eastAsia"/>
          <w:sz w:val="22"/>
          <w:szCs w:val="22"/>
        </w:rPr>
        <w:t>優先発注等、市内事業者活用について、方針・計画を具体的に示してください。</w:t>
      </w:r>
      <w:r w:rsidRPr="000D7AC7">
        <w:rPr>
          <w:rFonts w:ascii="ＭＳ 明朝" w:hAnsi="ＭＳ 明朝" w:hint="eastAsia"/>
          <w:sz w:val="22"/>
          <w:szCs w:val="22"/>
        </w:rPr>
        <w:t>また、</w:t>
      </w:r>
      <w:r>
        <w:rPr>
          <w:rFonts w:ascii="ＭＳ 明朝" w:hAnsi="ＭＳ 明朝" w:hint="eastAsia"/>
          <w:sz w:val="22"/>
          <w:szCs w:val="22"/>
        </w:rPr>
        <w:t>その項目と予定額を示してください。</w:t>
      </w:r>
    </w:p>
    <w:p w14:paraId="59834881" w14:textId="77777777" w:rsidR="004051F7" w:rsidRDefault="002E137C" w:rsidP="004051F7">
      <w:pPr>
        <w:rPr>
          <w:rFonts w:ascii="ＭＳ 明朝" w:hAnsi="ＭＳ 明朝"/>
          <w:sz w:val="22"/>
          <w:szCs w:val="22"/>
        </w:rPr>
      </w:pPr>
      <w:r>
        <w:rPr>
          <w:noProof/>
          <w:sz w:val="22"/>
          <w:szCs w:val="22"/>
        </w:rPr>
        <mc:AlternateContent>
          <mc:Choice Requires="wps">
            <w:drawing>
              <wp:anchor distT="0" distB="0" distL="114300" distR="114300" simplePos="0" relativeHeight="251694080" behindDoc="0" locked="0" layoutInCell="1" allowOverlap="1" wp14:anchorId="155B050B" wp14:editId="5FDD2467">
                <wp:simplePos x="0" y="0"/>
                <wp:positionH relativeFrom="column">
                  <wp:posOffset>0</wp:posOffset>
                </wp:positionH>
                <wp:positionV relativeFrom="paragraph">
                  <wp:posOffset>123190</wp:posOffset>
                </wp:positionV>
                <wp:extent cx="5734050" cy="0"/>
                <wp:effectExtent l="0" t="0" r="19050" b="19050"/>
                <wp:wrapNone/>
                <wp:docPr id="20" name="直線コネクタ 20"/>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574068" id="直線コネクタ 20" o:spid="_x0000_s1026" style="position:absolute;left:0;text-align:lef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9.7pt" to="45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" strokecolor="#5b9bd5 [3204]" strokeweight=".5pt">
                <v:stroke joinstyle="miter"/>
              </v:line>
            </w:pict>
          </mc:Fallback>
        </mc:AlternateContent>
      </w:r>
    </w:p>
    <w:p w14:paraId="1C8160BF" w14:textId="77777777" w:rsidR="00EB6D66" w:rsidRDefault="00EB6D66" w:rsidP="004051F7">
      <w:pPr>
        <w:rPr>
          <w:rFonts w:ascii="ＭＳ 明朝" w:hAnsi="ＭＳ 明朝"/>
          <w:sz w:val="22"/>
          <w:szCs w:val="22"/>
        </w:rPr>
      </w:pPr>
    </w:p>
    <w:tbl>
      <w:tblPr>
        <w:tblStyle w:val="a3"/>
        <w:tblW w:w="0" w:type="auto"/>
        <w:tblLook w:val="04A0" w:firstRow="1" w:lastRow="0" w:firstColumn="1" w:lastColumn="0" w:noHBand="0" w:noVBand="1"/>
      </w:tblPr>
      <w:tblGrid>
        <w:gridCol w:w="2265"/>
        <w:gridCol w:w="2265"/>
        <w:gridCol w:w="2265"/>
        <w:gridCol w:w="2265"/>
      </w:tblGrid>
      <w:tr w:rsidR="00EB6D66" w14:paraId="44A46F1C" w14:textId="77777777" w:rsidTr="00EB6D66">
        <w:tc>
          <w:tcPr>
            <w:tcW w:w="2265" w:type="dxa"/>
          </w:tcPr>
          <w:p w14:paraId="2A6937BC" w14:textId="77777777" w:rsidR="00EB6D66" w:rsidRDefault="00EB6D66" w:rsidP="00EB6D66">
            <w:pPr>
              <w:jc w:val="center"/>
              <w:rPr>
                <w:rFonts w:ascii="ＭＳ 明朝" w:hAnsi="ＭＳ 明朝"/>
                <w:sz w:val="22"/>
                <w:szCs w:val="22"/>
              </w:rPr>
            </w:pPr>
            <w:r>
              <w:rPr>
                <w:rFonts w:ascii="ＭＳ 明朝" w:hAnsi="ＭＳ 明朝" w:hint="eastAsia"/>
                <w:sz w:val="22"/>
                <w:szCs w:val="22"/>
              </w:rPr>
              <w:t>委託件名</w:t>
            </w:r>
          </w:p>
        </w:tc>
        <w:tc>
          <w:tcPr>
            <w:tcW w:w="2265" w:type="dxa"/>
          </w:tcPr>
          <w:p w14:paraId="218BF18E" w14:textId="77777777" w:rsidR="00EB6D66" w:rsidRDefault="00EB6D66" w:rsidP="00EB6D66">
            <w:pPr>
              <w:jc w:val="center"/>
              <w:rPr>
                <w:rFonts w:ascii="ＭＳ 明朝" w:hAnsi="ＭＳ 明朝"/>
                <w:sz w:val="22"/>
                <w:szCs w:val="22"/>
              </w:rPr>
            </w:pPr>
            <w:r>
              <w:rPr>
                <w:rFonts w:ascii="ＭＳ 明朝" w:hAnsi="ＭＳ 明朝" w:hint="eastAsia"/>
                <w:sz w:val="22"/>
                <w:szCs w:val="22"/>
              </w:rPr>
              <w:t>委託業務内容</w:t>
            </w:r>
          </w:p>
        </w:tc>
        <w:tc>
          <w:tcPr>
            <w:tcW w:w="2265" w:type="dxa"/>
          </w:tcPr>
          <w:p w14:paraId="10BE884A" w14:textId="77777777" w:rsidR="00EB6D66" w:rsidRDefault="00EB6D66" w:rsidP="00EB6D66">
            <w:pPr>
              <w:jc w:val="center"/>
              <w:rPr>
                <w:rFonts w:ascii="ＭＳ 明朝" w:hAnsi="ＭＳ 明朝"/>
                <w:sz w:val="22"/>
                <w:szCs w:val="22"/>
              </w:rPr>
            </w:pPr>
            <w:r>
              <w:rPr>
                <w:rFonts w:ascii="ＭＳ 明朝" w:hAnsi="ＭＳ 明朝" w:hint="eastAsia"/>
                <w:sz w:val="22"/>
                <w:szCs w:val="22"/>
              </w:rPr>
              <w:t>予定額</w:t>
            </w:r>
          </w:p>
        </w:tc>
        <w:tc>
          <w:tcPr>
            <w:tcW w:w="2265" w:type="dxa"/>
          </w:tcPr>
          <w:p w14:paraId="787F3F18" w14:textId="77777777" w:rsidR="00EB6D66" w:rsidRDefault="00EB6D66" w:rsidP="00EB6D66">
            <w:pPr>
              <w:jc w:val="center"/>
              <w:rPr>
                <w:rFonts w:ascii="ＭＳ 明朝" w:hAnsi="ＭＳ 明朝"/>
                <w:sz w:val="22"/>
                <w:szCs w:val="22"/>
              </w:rPr>
            </w:pPr>
            <w:r>
              <w:rPr>
                <w:rFonts w:ascii="ＭＳ 明朝" w:hAnsi="ＭＳ 明朝" w:hint="eastAsia"/>
                <w:sz w:val="22"/>
                <w:szCs w:val="22"/>
              </w:rPr>
              <w:t>備考</w:t>
            </w:r>
          </w:p>
        </w:tc>
      </w:tr>
      <w:tr w:rsidR="00EB6D66" w14:paraId="5B4A2145" w14:textId="77777777" w:rsidTr="00EB6D66">
        <w:tc>
          <w:tcPr>
            <w:tcW w:w="2265" w:type="dxa"/>
          </w:tcPr>
          <w:p w14:paraId="73475485" w14:textId="77777777" w:rsidR="00EB6D66" w:rsidRDefault="00EB6D66" w:rsidP="004051F7">
            <w:pPr>
              <w:rPr>
                <w:rFonts w:ascii="ＭＳ 明朝" w:hAnsi="ＭＳ 明朝"/>
                <w:sz w:val="22"/>
                <w:szCs w:val="22"/>
              </w:rPr>
            </w:pPr>
          </w:p>
        </w:tc>
        <w:tc>
          <w:tcPr>
            <w:tcW w:w="2265" w:type="dxa"/>
          </w:tcPr>
          <w:p w14:paraId="128259DF" w14:textId="77777777" w:rsidR="00EB6D66" w:rsidRDefault="00EB6D66" w:rsidP="004051F7">
            <w:pPr>
              <w:rPr>
                <w:rFonts w:ascii="ＭＳ 明朝" w:hAnsi="ＭＳ 明朝"/>
                <w:sz w:val="22"/>
                <w:szCs w:val="22"/>
              </w:rPr>
            </w:pPr>
          </w:p>
        </w:tc>
        <w:tc>
          <w:tcPr>
            <w:tcW w:w="2265" w:type="dxa"/>
          </w:tcPr>
          <w:p w14:paraId="2DBE74B0" w14:textId="77777777" w:rsidR="00EB6D66" w:rsidRDefault="00EB6D66" w:rsidP="004051F7">
            <w:pPr>
              <w:rPr>
                <w:rFonts w:ascii="ＭＳ 明朝" w:hAnsi="ＭＳ 明朝"/>
                <w:sz w:val="22"/>
                <w:szCs w:val="22"/>
              </w:rPr>
            </w:pPr>
          </w:p>
        </w:tc>
        <w:tc>
          <w:tcPr>
            <w:tcW w:w="2265" w:type="dxa"/>
          </w:tcPr>
          <w:p w14:paraId="7E8F5202" w14:textId="77777777" w:rsidR="00EB6D66" w:rsidRDefault="00EB6D66" w:rsidP="004051F7">
            <w:pPr>
              <w:rPr>
                <w:rFonts w:ascii="ＭＳ 明朝" w:hAnsi="ＭＳ 明朝"/>
                <w:sz w:val="22"/>
                <w:szCs w:val="22"/>
              </w:rPr>
            </w:pPr>
          </w:p>
        </w:tc>
      </w:tr>
      <w:tr w:rsidR="00EB6D66" w14:paraId="5B4EDFCC" w14:textId="77777777" w:rsidTr="00EB6D66">
        <w:tc>
          <w:tcPr>
            <w:tcW w:w="2265" w:type="dxa"/>
          </w:tcPr>
          <w:p w14:paraId="45EB285C" w14:textId="77777777" w:rsidR="00EB6D66" w:rsidRDefault="00EB6D66" w:rsidP="004051F7">
            <w:pPr>
              <w:rPr>
                <w:rFonts w:ascii="ＭＳ 明朝" w:hAnsi="ＭＳ 明朝"/>
                <w:sz w:val="22"/>
                <w:szCs w:val="22"/>
              </w:rPr>
            </w:pPr>
          </w:p>
        </w:tc>
        <w:tc>
          <w:tcPr>
            <w:tcW w:w="2265" w:type="dxa"/>
          </w:tcPr>
          <w:p w14:paraId="69783885" w14:textId="77777777" w:rsidR="00EB6D66" w:rsidRDefault="00EB6D66" w:rsidP="004051F7">
            <w:pPr>
              <w:rPr>
                <w:rFonts w:ascii="ＭＳ 明朝" w:hAnsi="ＭＳ 明朝"/>
                <w:sz w:val="22"/>
                <w:szCs w:val="22"/>
              </w:rPr>
            </w:pPr>
          </w:p>
        </w:tc>
        <w:tc>
          <w:tcPr>
            <w:tcW w:w="2265" w:type="dxa"/>
          </w:tcPr>
          <w:p w14:paraId="441D441F" w14:textId="77777777" w:rsidR="00EB6D66" w:rsidRDefault="00EB6D66" w:rsidP="004051F7">
            <w:pPr>
              <w:rPr>
                <w:rFonts w:ascii="ＭＳ 明朝" w:hAnsi="ＭＳ 明朝"/>
                <w:sz w:val="22"/>
                <w:szCs w:val="22"/>
              </w:rPr>
            </w:pPr>
          </w:p>
        </w:tc>
        <w:tc>
          <w:tcPr>
            <w:tcW w:w="2265" w:type="dxa"/>
          </w:tcPr>
          <w:p w14:paraId="31CB3221" w14:textId="77777777" w:rsidR="00EB6D66" w:rsidRDefault="00EB6D66" w:rsidP="004051F7">
            <w:pPr>
              <w:rPr>
                <w:rFonts w:ascii="ＭＳ 明朝" w:hAnsi="ＭＳ 明朝"/>
                <w:sz w:val="22"/>
                <w:szCs w:val="22"/>
              </w:rPr>
            </w:pPr>
          </w:p>
        </w:tc>
      </w:tr>
      <w:tr w:rsidR="00EB6D66" w14:paraId="14EACDAC" w14:textId="77777777" w:rsidTr="00EB6D66">
        <w:tc>
          <w:tcPr>
            <w:tcW w:w="2265" w:type="dxa"/>
          </w:tcPr>
          <w:p w14:paraId="7BEC7DB5" w14:textId="77777777" w:rsidR="00EB6D66" w:rsidRDefault="00EB6D66" w:rsidP="004051F7">
            <w:pPr>
              <w:rPr>
                <w:rFonts w:ascii="ＭＳ 明朝" w:hAnsi="ＭＳ 明朝"/>
                <w:sz w:val="22"/>
                <w:szCs w:val="22"/>
              </w:rPr>
            </w:pPr>
          </w:p>
        </w:tc>
        <w:tc>
          <w:tcPr>
            <w:tcW w:w="2265" w:type="dxa"/>
          </w:tcPr>
          <w:p w14:paraId="3A9F7879" w14:textId="77777777" w:rsidR="00EB6D66" w:rsidRDefault="00EB6D66" w:rsidP="004051F7">
            <w:pPr>
              <w:rPr>
                <w:rFonts w:ascii="ＭＳ 明朝" w:hAnsi="ＭＳ 明朝"/>
                <w:sz w:val="22"/>
                <w:szCs w:val="22"/>
              </w:rPr>
            </w:pPr>
          </w:p>
        </w:tc>
        <w:tc>
          <w:tcPr>
            <w:tcW w:w="2265" w:type="dxa"/>
          </w:tcPr>
          <w:p w14:paraId="12DD8D35" w14:textId="77777777" w:rsidR="00EB6D66" w:rsidRDefault="00EB6D66" w:rsidP="004051F7">
            <w:pPr>
              <w:rPr>
                <w:rFonts w:ascii="ＭＳ 明朝" w:hAnsi="ＭＳ 明朝"/>
                <w:sz w:val="22"/>
                <w:szCs w:val="22"/>
              </w:rPr>
            </w:pPr>
          </w:p>
        </w:tc>
        <w:tc>
          <w:tcPr>
            <w:tcW w:w="2265" w:type="dxa"/>
          </w:tcPr>
          <w:p w14:paraId="587ED629" w14:textId="77777777" w:rsidR="00EB6D66" w:rsidRDefault="00EB6D66" w:rsidP="004051F7">
            <w:pPr>
              <w:rPr>
                <w:rFonts w:ascii="ＭＳ 明朝" w:hAnsi="ＭＳ 明朝"/>
                <w:sz w:val="22"/>
                <w:szCs w:val="22"/>
              </w:rPr>
            </w:pPr>
          </w:p>
        </w:tc>
      </w:tr>
    </w:tbl>
    <w:p w14:paraId="0EE0ECBF" w14:textId="77777777" w:rsidR="00EB6D66" w:rsidRDefault="00EB6D66" w:rsidP="004051F7">
      <w:pPr>
        <w:rPr>
          <w:rFonts w:ascii="ＭＳ 明朝" w:hAnsi="ＭＳ 明朝"/>
          <w:sz w:val="22"/>
          <w:szCs w:val="22"/>
        </w:rPr>
      </w:pPr>
    </w:p>
    <w:p w14:paraId="65E703C5" w14:textId="77777777" w:rsidR="00EB6D66" w:rsidRDefault="00EB6D66" w:rsidP="004051F7">
      <w:pPr>
        <w:rPr>
          <w:rFonts w:ascii="ＭＳ 明朝" w:hAnsi="ＭＳ 明朝"/>
          <w:sz w:val="22"/>
          <w:szCs w:val="22"/>
        </w:rPr>
      </w:pPr>
    </w:p>
    <w:p w14:paraId="6A889918" w14:textId="77777777" w:rsidR="00EB6D66" w:rsidRDefault="00EB6D66" w:rsidP="004051F7">
      <w:pPr>
        <w:rPr>
          <w:rFonts w:ascii="ＭＳ 明朝" w:hAnsi="ＭＳ 明朝"/>
          <w:sz w:val="22"/>
          <w:szCs w:val="22"/>
        </w:rPr>
      </w:pPr>
    </w:p>
    <w:p w14:paraId="15662994" w14:textId="77777777" w:rsidR="002E137C" w:rsidRDefault="002E137C">
      <w:pPr>
        <w:widowControl/>
        <w:jc w:val="left"/>
        <w:rPr>
          <w:rFonts w:ascii="ＭＳ 明朝" w:hAnsi="ＭＳ 明朝"/>
          <w:sz w:val="22"/>
          <w:szCs w:val="22"/>
        </w:rPr>
      </w:pPr>
      <w:r>
        <w:rPr>
          <w:rFonts w:ascii="ＭＳ 明朝" w:hAnsi="ＭＳ 明朝"/>
          <w:sz w:val="22"/>
          <w:szCs w:val="22"/>
        </w:rPr>
        <w:br w:type="page"/>
      </w:r>
    </w:p>
    <w:p w14:paraId="0B55CFE9" w14:textId="57712FB0" w:rsidR="004051F7" w:rsidRPr="00DF0526" w:rsidRDefault="004051F7" w:rsidP="002E137C">
      <w:pPr>
        <w:jc w:val="right"/>
        <w:rPr>
          <w:rFonts w:ascii="ＭＳ 明朝" w:hAnsi="ＭＳ 明朝"/>
          <w:sz w:val="22"/>
          <w:szCs w:val="22"/>
        </w:rPr>
      </w:pPr>
      <w:r w:rsidRPr="00DF0526">
        <w:rPr>
          <w:rFonts w:ascii="ＭＳ 明朝" w:hAnsi="ＭＳ 明朝" w:hint="eastAsia"/>
          <w:sz w:val="22"/>
          <w:szCs w:val="22"/>
        </w:rPr>
        <w:lastRenderedPageBreak/>
        <w:t>（様式７－</w:t>
      </w:r>
      <w:r w:rsidR="00703CDB" w:rsidRPr="00DF0526">
        <w:rPr>
          <w:rFonts w:ascii="ＭＳ 明朝" w:hAnsi="ＭＳ 明朝" w:hint="eastAsia"/>
          <w:sz w:val="22"/>
          <w:szCs w:val="22"/>
        </w:rPr>
        <w:t>１</w:t>
      </w:r>
      <w:r w:rsidR="00575710">
        <w:rPr>
          <w:rFonts w:ascii="ＭＳ 明朝" w:hAnsi="ＭＳ 明朝" w:hint="eastAsia"/>
          <w:sz w:val="22"/>
          <w:szCs w:val="22"/>
        </w:rPr>
        <w:t>９</w:t>
      </w:r>
      <w:r w:rsidRPr="00DF0526">
        <w:rPr>
          <w:rFonts w:ascii="ＭＳ 明朝" w:hAnsi="ＭＳ 明朝" w:hint="eastAsia"/>
          <w:sz w:val="22"/>
          <w:szCs w:val="22"/>
        </w:rPr>
        <w:t>）</w:t>
      </w:r>
    </w:p>
    <w:p w14:paraId="7615D982" w14:textId="77777777" w:rsidR="004051F7" w:rsidRPr="00746A2D" w:rsidRDefault="001435FC" w:rsidP="004051F7">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w:t>
      </w:r>
      <w:r w:rsidR="00703CDB">
        <w:rPr>
          <w:rFonts w:ascii="ＭＳ ゴシック" w:eastAsia="ＭＳ ゴシック" w:hAnsi="ＭＳ ゴシック" w:hint="eastAsia"/>
          <w:b/>
          <w:sz w:val="22"/>
          <w:szCs w:val="22"/>
        </w:rPr>
        <w:t>）コンプライアンス（法令遵守）や個人情報保護、</w:t>
      </w:r>
      <w:r w:rsidR="004051F7" w:rsidRPr="00746A2D">
        <w:rPr>
          <w:rFonts w:ascii="ＭＳ ゴシック" w:eastAsia="ＭＳ ゴシック" w:hAnsi="ＭＳ ゴシック" w:hint="eastAsia"/>
          <w:b/>
          <w:sz w:val="22"/>
          <w:szCs w:val="22"/>
        </w:rPr>
        <w:t>情報公開の取扱い</w:t>
      </w:r>
    </w:p>
    <w:p w14:paraId="3F465573" w14:textId="77777777" w:rsidR="004051F7" w:rsidRPr="00192661" w:rsidRDefault="004051F7" w:rsidP="004051F7">
      <w:pPr>
        <w:ind w:left="442" w:hangingChars="200" w:hanging="442"/>
        <w:rPr>
          <w:sz w:val="22"/>
          <w:szCs w:val="22"/>
        </w:rPr>
      </w:pPr>
      <w:r>
        <w:rPr>
          <w:rFonts w:hint="eastAsia"/>
          <w:b/>
          <w:sz w:val="22"/>
          <w:szCs w:val="22"/>
        </w:rPr>
        <w:t xml:space="preserve">　　　</w:t>
      </w:r>
      <w:r w:rsidRPr="00192661">
        <w:rPr>
          <w:rFonts w:hint="eastAsia"/>
          <w:sz w:val="22"/>
          <w:szCs w:val="22"/>
        </w:rPr>
        <w:t>コンプライアンス（</w:t>
      </w:r>
      <w:r>
        <w:rPr>
          <w:rFonts w:hint="eastAsia"/>
          <w:sz w:val="22"/>
          <w:szCs w:val="22"/>
        </w:rPr>
        <w:t>法令遵守）や個人情報保護、情報公開についての考え方や取組について示してください。</w:t>
      </w:r>
    </w:p>
    <w:p w14:paraId="0848F51F" w14:textId="77777777" w:rsidR="00FC66EC" w:rsidRDefault="002E137C">
      <w:r>
        <w:rPr>
          <w:noProof/>
          <w:sz w:val="22"/>
          <w:szCs w:val="22"/>
        </w:rPr>
        <mc:AlternateContent>
          <mc:Choice Requires="wps">
            <w:drawing>
              <wp:anchor distT="0" distB="0" distL="114300" distR="114300" simplePos="0" relativeHeight="251696128" behindDoc="0" locked="0" layoutInCell="1" allowOverlap="1" wp14:anchorId="41CA601B" wp14:editId="0BD5B9BD">
                <wp:simplePos x="0" y="0"/>
                <wp:positionH relativeFrom="column">
                  <wp:posOffset>0</wp:posOffset>
                </wp:positionH>
                <wp:positionV relativeFrom="paragraph">
                  <wp:posOffset>123190</wp:posOffset>
                </wp:positionV>
                <wp:extent cx="5734050" cy="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2D0262" id="直線コネクタ 21" o:spid="_x0000_s1026" style="position:absolute;left:0;text-align:lef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9.7pt" to="45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" strokecolor="#5b9bd5 [3204]" strokeweight=".5pt">
                <v:stroke joinstyle="miter"/>
              </v:line>
            </w:pict>
          </mc:Fallback>
        </mc:AlternateContent>
      </w:r>
    </w:p>
    <w:p w14:paraId="71F05FA7" w14:textId="77777777" w:rsidR="002E137C" w:rsidRDefault="002E137C"/>
    <w:p w14:paraId="2D928F1E" w14:textId="77777777" w:rsidR="002E137C" w:rsidRDefault="002E137C"/>
    <w:p w14:paraId="6A8938B4" w14:textId="77777777" w:rsidR="002E137C" w:rsidRDefault="002E137C"/>
    <w:p w14:paraId="2D51442F" w14:textId="77777777" w:rsidR="002E137C" w:rsidRPr="004051F7" w:rsidRDefault="002E137C"/>
    <w:sectPr w:rsidR="002E137C" w:rsidRPr="004051F7" w:rsidSect="00C609D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D2B3" w14:textId="77777777" w:rsidR="00FB11EB" w:rsidRDefault="00FB11EB" w:rsidP="00111E29">
      <w:r>
        <w:separator/>
      </w:r>
    </w:p>
  </w:endnote>
  <w:endnote w:type="continuationSeparator" w:id="0">
    <w:p w14:paraId="03C29EDB" w14:textId="77777777" w:rsidR="00FB11EB" w:rsidRDefault="00FB11EB" w:rsidP="0011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A0A2A" w14:textId="77777777" w:rsidR="00FB11EB" w:rsidRDefault="00FB11EB" w:rsidP="00111E29">
      <w:r>
        <w:separator/>
      </w:r>
    </w:p>
  </w:footnote>
  <w:footnote w:type="continuationSeparator" w:id="0">
    <w:p w14:paraId="57F4E5FC" w14:textId="77777777" w:rsidR="00FB11EB" w:rsidRDefault="00FB11EB" w:rsidP="00111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1F7"/>
    <w:rsid w:val="00036C30"/>
    <w:rsid w:val="000926F2"/>
    <w:rsid w:val="000A5125"/>
    <w:rsid w:val="000B0AFB"/>
    <w:rsid w:val="000D2EB0"/>
    <w:rsid w:val="00111E29"/>
    <w:rsid w:val="001435FC"/>
    <w:rsid w:val="00145622"/>
    <w:rsid w:val="001D7704"/>
    <w:rsid w:val="002472F4"/>
    <w:rsid w:val="002511D9"/>
    <w:rsid w:val="002B671D"/>
    <w:rsid w:val="002E137C"/>
    <w:rsid w:val="002E318D"/>
    <w:rsid w:val="002F03B7"/>
    <w:rsid w:val="003461EE"/>
    <w:rsid w:val="00385473"/>
    <w:rsid w:val="003F6D44"/>
    <w:rsid w:val="004051F7"/>
    <w:rsid w:val="00442BF3"/>
    <w:rsid w:val="00445A7A"/>
    <w:rsid w:val="004568FB"/>
    <w:rsid w:val="00465D21"/>
    <w:rsid w:val="00575710"/>
    <w:rsid w:val="005A3941"/>
    <w:rsid w:val="006018DA"/>
    <w:rsid w:val="006744A1"/>
    <w:rsid w:val="00676E65"/>
    <w:rsid w:val="006D4E2D"/>
    <w:rsid w:val="006E2B93"/>
    <w:rsid w:val="00701EE8"/>
    <w:rsid w:val="00703CDB"/>
    <w:rsid w:val="0072028B"/>
    <w:rsid w:val="00742BD6"/>
    <w:rsid w:val="00747B8F"/>
    <w:rsid w:val="00763B21"/>
    <w:rsid w:val="007C0742"/>
    <w:rsid w:val="007D4354"/>
    <w:rsid w:val="007D626A"/>
    <w:rsid w:val="007D751E"/>
    <w:rsid w:val="00801C6D"/>
    <w:rsid w:val="00872CEB"/>
    <w:rsid w:val="00873E67"/>
    <w:rsid w:val="008B2900"/>
    <w:rsid w:val="00992864"/>
    <w:rsid w:val="009F78FD"/>
    <w:rsid w:val="009F7F2C"/>
    <w:rsid w:val="00A61F0F"/>
    <w:rsid w:val="00A87FB3"/>
    <w:rsid w:val="00AE5BA9"/>
    <w:rsid w:val="00AF6590"/>
    <w:rsid w:val="00B07D13"/>
    <w:rsid w:val="00B57B06"/>
    <w:rsid w:val="00B72F56"/>
    <w:rsid w:val="00BC05FD"/>
    <w:rsid w:val="00C45087"/>
    <w:rsid w:val="00C609D6"/>
    <w:rsid w:val="00D02003"/>
    <w:rsid w:val="00D37F39"/>
    <w:rsid w:val="00D452AA"/>
    <w:rsid w:val="00D45CA0"/>
    <w:rsid w:val="00D60E81"/>
    <w:rsid w:val="00D95718"/>
    <w:rsid w:val="00D97BCB"/>
    <w:rsid w:val="00DF01F8"/>
    <w:rsid w:val="00DF0526"/>
    <w:rsid w:val="00DF0970"/>
    <w:rsid w:val="00EB6D66"/>
    <w:rsid w:val="00EB7266"/>
    <w:rsid w:val="00EC6AD8"/>
    <w:rsid w:val="00F25F9A"/>
    <w:rsid w:val="00F51666"/>
    <w:rsid w:val="00F957F4"/>
    <w:rsid w:val="00FB11EB"/>
    <w:rsid w:val="00FC212F"/>
    <w:rsid w:val="00FC53B4"/>
    <w:rsid w:val="00FC6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4F313"/>
  <w15:chartTrackingRefBased/>
  <w15:docId w15:val="{75322364-D632-4F9B-A3A3-4E5096C8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1F7"/>
    <w:pPr>
      <w:widowControl w:val="0"/>
      <w:jc w:val="both"/>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6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1E29"/>
    <w:pPr>
      <w:tabs>
        <w:tab w:val="center" w:pos="4252"/>
        <w:tab w:val="right" w:pos="8504"/>
      </w:tabs>
      <w:snapToGrid w:val="0"/>
    </w:pPr>
  </w:style>
  <w:style w:type="character" w:customStyle="1" w:styleId="a5">
    <w:name w:val="ヘッダー (文字)"/>
    <w:basedOn w:val="a0"/>
    <w:link w:val="a4"/>
    <w:uiPriority w:val="99"/>
    <w:rsid w:val="00111E29"/>
    <w:rPr>
      <w:rFonts w:cs="Times New Roman"/>
      <w:sz w:val="24"/>
      <w:szCs w:val="24"/>
    </w:rPr>
  </w:style>
  <w:style w:type="paragraph" w:styleId="a6">
    <w:name w:val="footer"/>
    <w:basedOn w:val="a"/>
    <w:link w:val="a7"/>
    <w:uiPriority w:val="99"/>
    <w:unhideWhenUsed/>
    <w:rsid w:val="00111E29"/>
    <w:pPr>
      <w:tabs>
        <w:tab w:val="center" w:pos="4252"/>
        <w:tab w:val="right" w:pos="8504"/>
      </w:tabs>
      <w:snapToGrid w:val="0"/>
    </w:pPr>
  </w:style>
  <w:style w:type="character" w:customStyle="1" w:styleId="a7">
    <w:name w:val="フッター (文字)"/>
    <w:basedOn w:val="a0"/>
    <w:link w:val="a6"/>
    <w:uiPriority w:val="99"/>
    <w:rsid w:val="00111E29"/>
    <w:rPr>
      <w:rFonts w:cs="Times New Roman"/>
      <w:sz w:val="24"/>
      <w:szCs w:val="24"/>
    </w:rPr>
  </w:style>
  <w:style w:type="paragraph" w:styleId="a8">
    <w:name w:val="Revision"/>
    <w:hidden/>
    <w:uiPriority w:val="99"/>
    <w:semiHidden/>
    <w:rsid w:val="005A3941"/>
    <w:rPr>
      <w:rFonts w:cs="Times New Roman"/>
      <w:sz w:val="24"/>
      <w:szCs w:val="24"/>
    </w:rPr>
  </w:style>
  <w:style w:type="paragraph" w:styleId="a9">
    <w:name w:val="annotation text"/>
    <w:basedOn w:val="a"/>
    <w:link w:val="aa"/>
    <w:uiPriority w:val="99"/>
    <w:unhideWhenUsed/>
    <w:rsid w:val="000A5125"/>
    <w:rPr>
      <w:sz w:val="20"/>
      <w:szCs w:val="20"/>
    </w:rPr>
  </w:style>
  <w:style w:type="character" w:customStyle="1" w:styleId="aa">
    <w:name w:val="コメント文字列 (文字)"/>
    <w:basedOn w:val="a0"/>
    <w:link w:val="a9"/>
    <w:uiPriority w:val="99"/>
    <w:rsid w:val="000A5125"/>
    <w:rPr>
      <w:rFonts w:cs="Times New Roman"/>
      <w:sz w:val="20"/>
      <w:szCs w:val="20"/>
    </w:rPr>
  </w:style>
  <w:style w:type="character" w:styleId="ab">
    <w:name w:val="annotation reference"/>
    <w:basedOn w:val="a0"/>
    <w:uiPriority w:val="99"/>
    <w:semiHidden/>
    <w:unhideWhenUsed/>
    <w:rsid w:val="000A5125"/>
    <w:rPr>
      <w:sz w:val="16"/>
      <w:szCs w:val="16"/>
    </w:rPr>
  </w:style>
  <w:style w:type="paragraph" w:styleId="ac">
    <w:name w:val="annotation subject"/>
    <w:basedOn w:val="a9"/>
    <w:next w:val="a9"/>
    <w:link w:val="ad"/>
    <w:uiPriority w:val="99"/>
    <w:semiHidden/>
    <w:unhideWhenUsed/>
    <w:rsid w:val="002B671D"/>
    <w:pPr>
      <w:jc w:val="left"/>
    </w:pPr>
    <w:rPr>
      <w:b/>
      <w:bCs/>
      <w:sz w:val="24"/>
      <w:szCs w:val="24"/>
    </w:rPr>
  </w:style>
  <w:style w:type="character" w:customStyle="1" w:styleId="ad">
    <w:name w:val="コメント内容 (文字)"/>
    <w:basedOn w:val="aa"/>
    <w:link w:val="ac"/>
    <w:uiPriority w:val="99"/>
    <w:semiHidden/>
    <w:rsid w:val="002B671D"/>
    <w:rPr>
      <w:rFonts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4414D-CA9D-4B66-990A-AFC1872D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19</Pages>
  <Words>437</Words>
  <Characters>2496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横田和也_88（教）生涯学習部生涯学習推進課</cp:lastModifiedBy>
  <cp:revision>17</cp:revision>
  <dcterms:created xsi:type="dcterms:W3CDTF">2025-03-05T08:18:00Z</dcterms:created>
  <dcterms:modified xsi:type="dcterms:W3CDTF">2026-06-23T10:34:00Z</dcterms:modified>
</cp:coreProperties>
</file>