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D9" w:rsidRDefault="00563ED9">
      <w:pPr>
        <w:wordWrap w:val="0"/>
        <w:spacing w:line="400" w:lineRule="exact"/>
        <w:jc w:val="center"/>
        <w:rPr>
          <w:rFonts w:ascii="ＭＳ Ｐ明朝" w:eastAsia="ＭＳ Ｐ明朝" w:hint="eastAsia"/>
          <w:spacing w:val="80"/>
        </w:rPr>
      </w:pPr>
      <w:r>
        <w:rPr>
          <w:rFonts w:ascii="ＭＳ Ｐ明朝" w:eastAsia="ＭＳ Ｐ明朝" w:hint="eastAsia"/>
          <w:b/>
          <w:spacing w:val="80"/>
          <w:sz w:val="28"/>
        </w:rPr>
        <w:t>承継届出書</w:t>
      </w:r>
    </w:p>
    <w:p w:rsidR="00563ED9" w:rsidRDefault="00563ED9">
      <w:pPr>
        <w:wordWrap w:val="0"/>
        <w:spacing w:line="400" w:lineRule="exact"/>
        <w:jc w:val="left"/>
        <w:rPr>
          <w:rFonts w:ascii="ＭＳ Ｐ明朝" w:eastAsia="ＭＳ Ｐ明朝" w:hint="eastAsia"/>
          <w:spacing w:val="0"/>
        </w:rPr>
      </w:pPr>
    </w:p>
    <w:p w:rsidR="00563ED9" w:rsidRDefault="00563ED9">
      <w:pPr>
        <w:wordWrap w:val="0"/>
        <w:spacing w:line="400" w:lineRule="exact"/>
        <w:ind w:rightChars="98" w:right="216"/>
        <w:jc w:val="right"/>
        <w:rPr>
          <w:rFonts w:ascii="ＭＳ Ｐ明朝" w:eastAsia="ＭＳ Ｐ明朝" w:hint="eastAsia"/>
          <w:spacing w:val="0"/>
        </w:rPr>
      </w:pPr>
      <w:r>
        <w:rPr>
          <w:rFonts w:ascii="ＭＳ Ｐ明朝" w:eastAsia="ＭＳ Ｐ明朝" w:hint="eastAsia"/>
          <w:spacing w:val="0"/>
        </w:rPr>
        <w:t>年　　　　　　月　　　　　　日</w:t>
      </w:r>
    </w:p>
    <w:p w:rsidR="00563ED9" w:rsidRDefault="00563ED9">
      <w:pPr>
        <w:wordWrap w:val="0"/>
        <w:spacing w:line="400" w:lineRule="exact"/>
        <w:jc w:val="left"/>
        <w:rPr>
          <w:rFonts w:ascii="ＭＳ Ｐ明朝" w:eastAsia="ＭＳ Ｐ明朝" w:hint="eastAsia"/>
          <w:spacing w:val="0"/>
        </w:rPr>
      </w:pPr>
    </w:p>
    <w:p w:rsidR="00563ED9" w:rsidRDefault="00563ED9">
      <w:pPr>
        <w:wordWrap w:val="0"/>
        <w:spacing w:line="400" w:lineRule="exact"/>
        <w:jc w:val="left"/>
        <w:rPr>
          <w:rFonts w:ascii="ＭＳ Ｐ明朝" w:eastAsia="ＭＳ Ｐ明朝" w:hint="eastAsia"/>
          <w:spacing w:val="0"/>
        </w:rPr>
      </w:pPr>
      <w:smartTag w:uri="schemas-alpsmap-com/alpsmap" w:element="address">
        <w:smartTagPr>
          <w:attr w:name="ProductID" w:val="川崎市長殿 0 0"/>
        </w:smartTagPr>
        <w:r w:rsidRPr="00F16683">
          <w:rPr>
            <w:rFonts w:ascii="ＭＳ Ｐ明朝" w:eastAsia="ＭＳ Ｐ明朝" w:hint="eastAsia"/>
            <w:spacing w:val="67"/>
            <w:sz w:val="28"/>
            <w:fitText w:val="1980" w:id="1733478144"/>
          </w:rPr>
          <w:t>川崎市</w:t>
        </w:r>
      </w:smartTag>
      <w:r w:rsidRPr="00F16683">
        <w:rPr>
          <w:rFonts w:ascii="ＭＳ Ｐ明朝" w:eastAsia="ＭＳ Ｐ明朝" w:hint="eastAsia"/>
          <w:spacing w:val="67"/>
          <w:sz w:val="28"/>
          <w:fitText w:val="1980" w:id="1733478144"/>
        </w:rPr>
        <w:t>長</w:t>
      </w:r>
      <w:r w:rsidRPr="00F16683">
        <w:rPr>
          <w:rFonts w:ascii="ＭＳ Ｐ明朝" w:eastAsia="ＭＳ Ｐ明朝" w:hint="eastAsia"/>
          <w:spacing w:val="24"/>
          <w:sz w:val="28"/>
          <w:fitText w:val="1980" w:id="1733478144"/>
        </w:rPr>
        <w:t>殿</w:t>
      </w:r>
    </w:p>
    <w:p w:rsidR="00563ED9" w:rsidRDefault="00563ED9">
      <w:pPr>
        <w:wordWrap w:val="0"/>
        <w:spacing w:line="400" w:lineRule="exact"/>
        <w:jc w:val="left"/>
        <w:rPr>
          <w:rFonts w:ascii="ＭＳ Ｐ明朝" w:eastAsia="ＭＳ Ｐ明朝" w:hint="eastAsia"/>
          <w:spacing w:val="0"/>
        </w:rPr>
      </w:pPr>
    </w:p>
    <w:p w:rsidR="00563ED9" w:rsidRDefault="00563ED9">
      <w:pPr>
        <w:tabs>
          <w:tab w:val="left" w:pos="4420"/>
        </w:tabs>
        <w:spacing w:line="400" w:lineRule="exact"/>
        <w:ind w:firstLineChars="2220" w:firstLine="4440"/>
        <w:jc w:val="left"/>
        <w:rPr>
          <w:rFonts w:ascii="ＭＳ Ｐ明朝" w:eastAsia="ＭＳ Ｐ明朝" w:hint="eastAsia"/>
          <w:spacing w:val="0"/>
          <w:sz w:val="20"/>
        </w:rPr>
      </w:pPr>
      <w:r>
        <w:rPr>
          <w:rFonts w:ascii="ＭＳ Ｐ明朝" w:eastAsia="ＭＳ Ｐ明朝" w:hint="eastAsia"/>
          <w:spacing w:val="0"/>
          <w:sz w:val="20"/>
        </w:rPr>
        <w:t>郵便番号</w:t>
      </w:r>
    </w:p>
    <w:p w:rsidR="00563ED9" w:rsidRDefault="00563ED9">
      <w:pPr>
        <w:tabs>
          <w:tab w:val="left" w:pos="4420"/>
        </w:tabs>
        <w:spacing w:line="400" w:lineRule="exact"/>
        <w:ind w:firstLineChars="2220" w:firstLine="4440"/>
        <w:jc w:val="left"/>
        <w:rPr>
          <w:rFonts w:ascii="ＭＳ Ｐ明朝" w:eastAsia="ＭＳ Ｐ明朝" w:hint="eastAsia"/>
          <w:spacing w:val="0"/>
          <w:sz w:val="20"/>
        </w:rPr>
      </w:pPr>
      <w:r>
        <w:rPr>
          <w:rFonts w:ascii="ＭＳ Ｐ明朝" w:eastAsia="ＭＳ Ｐ明朝" w:hint="eastAsia"/>
          <w:spacing w:val="0"/>
          <w:sz w:val="20"/>
        </w:rPr>
        <w:t>住所</w:t>
      </w:r>
    </w:p>
    <w:p w:rsidR="00563ED9" w:rsidRDefault="00ED2EC9">
      <w:pPr>
        <w:spacing w:line="400" w:lineRule="exact"/>
        <w:ind w:firstLineChars="2220" w:firstLine="4440"/>
        <w:rPr>
          <w:rFonts w:ascii="ＭＳ Ｐ明朝" w:eastAsia="ＭＳ Ｐ明朝" w:hint="eastAsia"/>
          <w:spacing w:val="0"/>
          <w:sz w:val="20"/>
        </w:rPr>
      </w:pPr>
      <w:r>
        <w:rPr>
          <w:rFonts w:ascii="ＭＳ Ｐ明朝" w:eastAsia="ＭＳ Ｐ明朝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819150</wp:posOffset>
                </wp:positionV>
                <wp:extent cx="5106670" cy="589915"/>
                <wp:effectExtent l="0" t="0" r="0" b="0"/>
                <wp:wrapSquare wrapText="bothSides"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6670" cy="589915"/>
                        </a:xfrm>
                        <a:prstGeom prst="bracketPair">
                          <a:avLst>
                            <a:gd name="adj" fmla="val 95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2A07" w:rsidRPr="003E731F" w:rsidRDefault="00563ED9" w:rsidP="005B2A07">
                            <w:pPr>
                              <w:wordWrap w:val="0"/>
                              <w:ind w:left="57" w:right="57"/>
                              <w:jc w:val="left"/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ばい煙発生施設（</w:t>
                            </w:r>
                            <w:r w:rsidR="000D2E77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揮発性有機化合物排出施設、</w:t>
                            </w:r>
                            <w:r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一般粉じん発生施設、特定粉じん発生施</w:t>
                            </w:r>
                            <w:r w:rsidRPr="00076490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設</w:t>
                            </w:r>
                            <w:r w:rsidR="005B2A07" w:rsidRPr="00076490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、</w:t>
                            </w:r>
                            <w:r w:rsidR="005B2A07" w:rsidRPr="003E731F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水銀排出施設</w:t>
                            </w:r>
                            <w:r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）</w:t>
                            </w:r>
                          </w:p>
                          <w:p w:rsidR="00563ED9" w:rsidRPr="000D2E77" w:rsidRDefault="00563ED9" w:rsidP="005B2A07">
                            <w:pPr>
                              <w:wordWrap w:val="0"/>
                              <w:ind w:left="57" w:right="57"/>
                              <w:jc w:val="left"/>
                              <w:rPr>
                                <w:rFonts w:hint="eastAsia"/>
                              </w:rPr>
                            </w:pPr>
                            <w:r w:rsidRPr="000D2E77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特定施設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.85pt;margin-top:64.5pt;width:402.1pt;height:4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" adj="2060">
                <v:textbox inset="0,0,0,0">
                  <w:txbxContent>
                    <w:p w:rsidR="005B2A07" w:rsidRPr="003E731F" w:rsidRDefault="00563ED9" w:rsidP="005B2A07">
                      <w:pPr>
                        <w:wordWrap w:val="0"/>
                        <w:ind w:left="57" w:right="57"/>
                        <w:jc w:val="left"/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</w:pPr>
                      <w:r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ばい煙発生施設（</w:t>
                      </w:r>
                      <w:r w:rsidR="000D2E77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揮発性有機化合物排出施設、</w:t>
                      </w:r>
                      <w:r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一般粉じん発生施設、特定粉じん発生施</w:t>
                      </w:r>
                      <w:r w:rsidRPr="00076490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設</w:t>
                      </w:r>
                      <w:r w:rsidR="005B2A07" w:rsidRPr="00076490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、</w:t>
                      </w:r>
                      <w:r w:rsidR="005B2A07" w:rsidRPr="003E731F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水銀排出施設</w:t>
                      </w:r>
                      <w:r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）</w:t>
                      </w:r>
                    </w:p>
                    <w:p w:rsidR="00563ED9" w:rsidRPr="000D2E77" w:rsidRDefault="00563ED9" w:rsidP="005B2A07">
                      <w:pPr>
                        <w:wordWrap w:val="0"/>
                        <w:ind w:left="57" w:right="57"/>
                        <w:jc w:val="left"/>
                      </w:pPr>
                      <w:r w:rsidRPr="000D2E77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特定施設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63ED9">
        <w:rPr>
          <w:rFonts w:ascii="ＭＳ Ｐ明朝" w:eastAsia="ＭＳ Ｐ明朝" w:hint="eastAsia"/>
          <w:spacing w:val="0"/>
          <w:sz w:val="20"/>
        </w:rPr>
        <w:t xml:space="preserve">氏名　　　　　　　　　　　　　　　　　　　　　　　　　　　　　　　　　　　</w:t>
      </w:r>
      <w:r w:rsidR="004A6D26">
        <w:rPr>
          <w:rFonts w:ascii="ＭＳ Ｐ明朝" w:eastAsia="ＭＳ Ｐ明朝" w:hint="eastAsia"/>
          <w:spacing w:val="0"/>
          <w:sz w:val="20"/>
        </w:rPr>
        <w:t xml:space="preserve">　</w:t>
      </w:r>
    </w:p>
    <w:p w:rsidR="00563ED9" w:rsidRDefault="00ED2EC9">
      <w:pPr>
        <w:spacing w:line="240" w:lineRule="exact"/>
        <w:ind w:leftChars="2699" w:left="5938"/>
        <w:rPr>
          <w:rFonts w:hint="eastAsia"/>
          <w:spacing w:val="-10"/>
          <w:sz w:val="20"/>
        </w:rPr>
      </w:pPr>
      <w:r>
        <w:rPr>
          <w:noProof/>
          <w:spacing w:val="-1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3733165</wp:posOffset>
                </wp:positionH>
                <wp:positionV relativeFrom="paragraph">
                  <wp:posOffset>109220</wp:posOffset>
                </wp:positionV>
                <wp:extent cx="1714500" cy="114300"/>
                <wp:effectExtent l="0" t="0" r="0" b="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F61C5" id="AutoShape 42" o:spid="_x0000_s1026" type="#_x0000_t185" style="position:absolute;left:0;text-align:left;margin-left:293.95pt;margin-top:8.6pt;width:13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"/>
            </w:pict>
          </mc:Fallback>
        </mc:AlternateContent>
      </w:r>
      <w:r w:rsidR="00563ED9">
        <w:rPr>
          <w:rFonts w:hint="eastAsia"/>
          <w:spacing w:val="-10"/>
          <w:sz w:val="20"/>
        </w:rPr>
        <w:t>氏名又は名称及び住所並びに法</w:t>
      </w:r>
    </w:p>
    <w:p w:rsidR="00563ED9" w:rsidRDefault="00563ED9" w:rsidP="00155C25">
      <w:pPr>
        <w:spacing w:line="240" w:lineRule="exact"/>
        <w:ind w:leftChars="2699" w:left="5938"/>
        <w:rPr>
          <w:rFonts w:hint="eastAsia"/>
        </w:rPr>
      </w:pPr>
      <w:r>
        <w:rPr>
          <w:rFonts w:hint="eastAsia"/>
          <w:spacing w:val="-10"/>
          <w:sz w:val="20"/>
        </w:rPr>
        <w:t>人にあつてはその代表者の氏名</w:t>
      </w:r>
    </w:p>
    <w:p w:rsidR="00155C25" w:rsidRPr="00155C25" w:rsidRDefault="00155C25" w:rsidP="00155C25">
      <w:pPr>
        <w:spacing w:line="240" w:lineRule="exact"/>
        <w:ind w:leftChars="2019" w:left="5870" w:hangingChars="680" w:hanging="1428"/>
        <w:rPr>
          <w:rFonts w:hint="eastAsia"/>
          <w:sz w:val="20"/>
        </w:rPr>
      </w:pPr>
      <w:r w:rsidRPr="00155C25">
        <w:rPr>
          <w:rFonts w:hint="eastAsia"/>
          <w:sz w:val="20"/>
        </w:rPr>
        <w:t>電話番号</w:t>
      </w:r>
    </w:p>
    <w:p w:rsidR="00155C25" w:rsidRPr="00155C25" w:rsidRDefault="00155C25" w:rsidP="00155C25">
      <w:pPr>
        <w:spacing w:line="240" w:lineRule="exact"/>
        <w:ind w:leftChars="2699" w:left="5938"/>
        <w:rPr>
          <w:rFonts w:hint="eastAsia"/>
        </w:rPr>
      </w:pPr>
    </w:p>
    <w:p w:rsidR="00563ED9" w:rsidRDefault="00563ED9">
      <w:pPr>
        <w:wordWrap w:val="0"/>
        <w:jc w:val="left"/>
        <w:rPr>
          <w:rFonts w:ascii="ＭＳ Ｐ明朝" w:eastAsia="ＭＳ Ｐ明朝" w:hint="eastAsia"/>
          <w:spacing w:val="0"/>
          <w:sz w:val="20"/>
        </w:rPr>
      </w:pPr>
      <w:r>
        <w:rPr>
          <w:rFonts w:ascii="ＭＳ Ｐ明朝" w:eastAsia="ＭＳ Ｐ明朝" w:hint="eastAsia"/>
          <w:spacing w:val="0"/>
          <w:sz w:val="20"/>
        </w:rPr>
        <w:t>に係る届出者の地位を継承したので、</w:t>
      </w:r>
    </w:p>
    <w:p w:rsidR="00563ED9" w:rsidRDefault="00563ED9" w:rsidP="0019133D">
      <w:pPr>
        <w:wordWrap w:val="0"/>
        <w:spacing w:line="240" w:lineRule="exact"/>
        <w:jc w:val="left"/>
        <w:rPr>
          <w:rFonts w:ascii="ＭＳ Ｐ明朝" w:eastAsia="ＭＳ Ｐ明朝" w:hint="eastAsia"/>
          <w:spacing w:val="0"/>
          <w:sz w:val="20"/>
        </w:rPr>
      </w:pPr>
    </w:p>
    <w:p w:rsidR="00563ED9" w:rsidRDefault="00563ED9">
      <w:pPr>
        <w:wordWrap w:val="0"/>
        <w:jc w:val="left"/>
        <w:rPr>
          <w:rFonts w:ascii="ＭＳ Ｐ明朝" w:eastAsia="ＭＳ Ｐ明朝" w:hint="eastAsia"/>
          <w:spacing w:val="0"/>
          <w:sz w:val="20"/>
        </w:rPr>
      </w:pPr>
    </w:p>
    <w:p w:rsidR="00563ED9" w:rsidRDefault="00563ED9">
      <w:pPr>
        <w:wordWrap w:val="0"/>
        <w:jc w:val="left"/>
        <w:rPr>
          <w:rFonts w:ascii="ＭＳ Ｐ明朝" w:eastAsia="ＭＳ Ｐ明朝" w:hint="eastAsia"/>
          <w:spacing w:val="0"/>
          <w:sz w:val="20"/>
        </w:rPr>
      </w:pPr>
      <w:r>
        <w:rPr>
          <w:rFonts w:ascii="ＭＳ Ｐ明朝" w:eastAsia="ＭＳ Ｐ明朝" w:hint="eastAsia"/>
          <w:spacing w:val="0"/>
          <w:sz w:val="20"/>
        </w:rPr>
        <w:t>の規定により、次のとおり届け出ます。</w:t>
      </w:r>
      <w:r w:rsidR="00ED2EC9">
        <w:rPr>
          <w:rFonts w:ascii="ＭＳ Ｐ明朝" w:eastAsia="ＭＳ Ｐ明朝"/>
          <w:noProof/>
          <w:spacing w:val="0"/>
          <w:sz w:val="20"/>
        </w:rPr>
        <mc:AlternateContent>
          <mc:Choice Requires="wps">
            <w:drawing>
              <wp:anchor distT="0" distB="0" distL="0" distR="0" simplePos="0" relativeHeight="251657728" behindDoc="1" locked="1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-107950</wp:posOffset>
                </wp:positionV>
                <wp:extent cx="4953000" cy="811530"/>
                <wp:effectExtent l="0" t="0" r="0" b="0"/>
                <wp:wrapTight wrapText="largest">
                  <wp:wrapPolygon edited="0">
                    <wp:start x="133" y="0"/>
                    <wp:lineTo x="91" y="1065"/>
                    <wp:lineTo x="-44" y="11324"/>
                    <wp:lineTo x="91" y="21245"/>
                    <wp:lineTo x="21511" y="21245"/>
                    <wp:lineTo x="21644" y="11324"/>
                    <wp:lineTo x="21511" y="1065"/>
                    <wp:lineTo x="21467" y="0"/>
                    <wp:lineTo x="133" y="0"/>
                  </wp:wrapPolygon>
                </wp:wrapTight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811530"/>
                        </a:xfrm>
                        <a:prstGeom prst="bracePair">
                          <a:avLst>
                            <a:gd name="adj" fmla="val 5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3ED9" w:rsidRPr="003E731F" w:rsidRDefault="00563ED9">
                            <w:pPr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大気汚染防止法第１２条第３項（</w:t>
                            </w:r>
                            <w:r w:rsidR="0029321D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第１７条の１３</w:t>
                            </w:r>
                            <w:r w:rsidR="000D2E77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第２項</w:t>
                            </w:r>
                            <w:r w:rsidR="005B2A07" w:rsidRPr="003E731F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、</w:t>
                            </w:r>
                            <w:r w:rsidRPr="003E731F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第１８条の１３第２項</w:t>
                            </w:r>
                            <w:r w:rsidR="005B2A07" w:rsidRPr="003E731F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及び第１８条の３１第２項</w:t>
                            </w:r>
                            <w:r w:rsidRPr="003E731F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において準用する場合を含む。）</w:t>
                            </w:r>
                          </w:p>
                          <w:p w:rsidR="00563ED9" w:rsidRDefault="00563ED9">
                            <w:pPr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</w:pPr>
                            <w:r w:rsidRPr="003E731F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騒音規制法第１１条第３項　　振動規制法第１１条第</w:t>
                            </w:r>
                            <w:r w:rsidRPr="0019133D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３</w:t>
                            </w:r>
                            <w:r w:rsidR="000D2E77" w:rsidRPr="0019133D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 xml:space="preserve">項　　</w:t>
                            </w:r>
                            <w:r w:rsidRPr="0019133D"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水質汚濁防止法第１１条第３項</w:t>
                            </w:r>
                          </w:p>
                          <w:p w:rsidR="0029321D" w:rsidRDefault="0029321D">
                            <w:pPr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  <w:t>ダイオキシン類対策特別措置法第１９条第３項</w:t>
                            </w:r>
                          </w:p>
                          <w:p w:rsidR="0029321D" w:rsidRDefault="0029321D">
                            <w:pPr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</w:pPr>
                          </w:p>
                          <w:p w:rsidR="0029321D" w:rsidRPr="0019133D" w:rsidRDefault="0029321D">
                            <w:pPr>
                              <w:rPr>
                                <w:rFonts w:ascii="ＭＳ Ｐ明朝" w:eastAsia="ＭＳ Ｐ明朝" w:hint="eastAsia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9" o:spid="_x0000_s1027" type="#_x0000_t186" style="position:absolute;margin-left:-.05pt;margin-top:-8.5pt;width:390pt;height:63.9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" o:allowincell="f" adj="1094">
                <v:textbox inset="0,0,0,0">
                  <w:txbxContent>
                    <w:p w:rsidR="00563ED9" w:rsidRPr="003E731F" w:rsidRDefault="00563ED9">
                      <w:pPr>
                        <w:rPr>
                          <w:rFonts w:ascii="ＭＳ Ｐ明朝" w:eastAsia="ＭＳ Ｐ明朝"/>
                          <w:spacing w:val="0"/>
                          <w:sz w:val="20"/>
                        </w:rPr>
                      </w:pPr>
                      <w:r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大気汚染防止法第１２条第３項（</w:t>
                      </w:r>
                      <w:r w:rsidR="0029321D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第１７条の１３</w:t>
                      </w:r>
                      <w:r w:rsidR="000D2E77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第２項</w:t>
                      </w:r>
                      <w:r w:rsidR="005B2A07" w:rsidRPr="003E731F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、</w:t>
                      </w:r>
                      <w:r w:rsidRPr="003E731F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第１８条の１３第２項</w:t>
                      </w:r>
                      <w:r w:rsidR="005B2A07" w:rsidRPr="003E731F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及び第１８条の３１第２項</w:t>
                      </w:r>
                      <w:r w:rsidRPr="003E731F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において準用する場合を含む。）</w:t>
                      </w:r>
                    </w:p>
                    <w:p w:rsidR="00563ED9" w:rsidRDefault="00563ED9">
                      <w:pPr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</w:pPr>
                      <w:r w:rsidRPr="003E731F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騒音規制法第１１条第３項　　振動規制法第１１条第</w:t>
                      </w:r>
                      <w:r w:rsidRPr="0019133D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３</w:t>
                      </w:r>
                      <w:r w:rsidR="000D2E77" w:rsidRPr="0019133D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 xml:space="preserve">項　　</w:t>
                      </w:r>
                      <w:r w:rsidRPr="0019133D"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水質汚濁防止法第１１条第３項</w:t>
                      </w:r>
                    </w:p>
                    <w:p w:rsidR="0029321D" w:rsidRDefault="0029321D">
                      <w:pPr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</w:pPr>
                      <w:r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  <w:t>ダイオキシン類対策特別措置法第１９条第３項</w:t>
                      </w:r>
                    </w:p>
                    <w:p w:rsidR="0029321D" w:rsidRDefault="0029321D">
                      <w:pPr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</w:pPr>
                    </w:p>
                    <w:p w:rsidR="0029321D" w:rsidRPr="0019133D" w:rsidRDefault="0029321D">
                      <w:pPr>
                        <w:rPr>
                          <w:rFonts w:ascii="ＭＳ Ｐ明朝" w:eastAsia="ＭＳ Ｐ明朝" w:hint="eastAsia"/>
                          <w:spacing w:val="0"/>
                          <w:sz w:val="20"/>
                        </w:rPr>
                      </w:pPr>
                    </w:p>
                  </w:txbxContent>
                </v:textbox>
                <w10:wrap type="tight" side="largest"/>
                <w10:anchorlock/>
              </v:shape>
            </w:pict>
          </mc:Fallback>
        </mc:AlternateContent>
      </w:r>
    </w:p>
    <w:p w:rsidR="00563ED9" w:rsidRDefault="00563ED9">
      <w:pPr>
        <w:wordWrap w:val="0"/>
        <w:jc w:val="left"/>
        <w:rPr>
          <w:rFonts w:ascii="ＭＳ Ｐ明朝" w:eastAsia="ＭＳ Ｐ明朝" w:hint="eastAsia"/>
          <w:spacing w:val="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8"/>
        <w:gridCol w:w="1418"/>
        <w:gridCol w:w="3289"/>
        <w:gridCol w:w="1418"/>
        <w:gridCol w:w="1985"/>
      </w:tblGrid>
      <w:tr w:rsidR="00D2741B">
        <w:trPr>
          <w:cantSplit/>
          <w:trHeight w:hRule="exact" w:val="851"/>
          <w:jc w:val="center"/>
        </w:trPr>
        <w:tc>
          <w:tcPr>
            <w:tcW w:w="317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284" w:right="284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工場又は事業場の名称</w:t>
            </w:r>
          </w:p>
        </w:tc>
        <w:tc>
          <w:tcPr>
            <w:tcW w:w="3289" w:type="dxa"/>
            <w:tcBorders>
              <w:top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57" w:right="57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※</w:t>
            </w:r>
            <w:r w:rsidRPr="005B2A07">
              <w:rPr>
                <w:rFonts w:ascii="ＭＳ Ｐ明朝" w:eastAsia="ＭＳ Ｐ明朝" w:hint="eastAsia"/>
                <w:spacing w:val="33"/>
                <w:sz w:val="20"/>
                <w:fitText w:val="1000" w:id="-1669161981"/>
              </w:rPr>
              <w:t>整理番</w:t>
            </w:r>
            <w:r w:rsidRPr="005B2A07">
              <w:rPr>
                <w:rFonts w:ascii="ＭＳ Ｐ明朝" w:eastAsia="ＭＳ Ｐ明朝" w:hint="eastAsia"/>
                <w:spacing w:val="1"/>
                <w:sz w:val="20"/>
                <w:fitText w:val="1000" w:id="-1669161981"/>
              </w:rPr>
              <w:t>号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</w:tr>
      <w:tr w:rsidR="00D2741B">
        <w:trPr>
          <w:cantSplit/>
          <w:trHeight w:hRule="exact" w:val="851"/>
          <w:jc w:val="center"/>
        </w:trPr>
        <w:tc>
          <w:tcPr>
            <w:tcW w:w="3176" w:type="dxa"/>
            <w:gridSpan w:val="2"/>
            <w:tcBorders>
              <w:left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57" w:right="170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工場又は事業場の所在地</w:t>
            </w:r>
          </w:p>
        </w:tc>
        <w:tc>
          <w:tcPr>
            <w:tcW w:w="3289" w:type="dxa"/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2741B" w:rsidRDefault="00D2741B">
            <w:pPr>
              <w:wordWrap w:val="0"/>
              <w:ind w:left="57" w:right="57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※</w:t>
            </w:r>
            <w:r w:rsidRPr="0029321D">
              <w:rPr>
                <w:rFonts w:ascii="ＭＳ Ｐ明朝" w:eastAsia="ＭＳ Ｐ明朝" w:hint="eastAsia"/>
                <w:spacing w:val="0"/>
                <w:sz w:val="20"/>
                <w:fitText w:val="1000" w:id="-1669161982"/>
              </w:rPr>
              <w:t>受理年月日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57" w:right="57"/>
              <w:jc w:val="right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年　  月  　日</w:t>
            </w:r>
          </w:p>
        </w:tc>
      </w:tr>
      <w:tr w:rsidR="00D2741B">
        <w:trPr>
          <w:cantSplit/>
          <w:trHeight w:hRule="exact" w:val="851"/>
          <w:jc w:val="center"/>
        </w:trPr>
        <w:tc>
          <w:tcPr>
            <w:tcW w:w="3176" w:type="dxa"/>
            <w:gridSpan w:val="2"/>
            <w:tcBorders>
              <w:left w:val="single" w:sz="8" w:space="0" w:color="auto"/>
            </w:tcBorders>
            <w:vAlign w:val="center"/>
          </w:tcPr>
          <w:p w:rsidR="00D2741B" w:rsidRDefault="00D2741B" w:rsidP="0019133D">
            <w:pPr>
              <w:wordWrap w:val="0"/>
              <w:ind w:left="57" w:right="170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施設の種類</w:t>
            </w:r>
          </w:p>
        </w:tc>
        <w:tc>
          <w:tcPr>
            <w:tcW w:w="3289" w:type="dxa"/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2741B" w:rsidRDefault="00D2741B">
            <w:pPr>
              <w:wordWrap w:val="0"/>
              <w:ind w:left="57" w:right="57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※</w:t>
            </w:r>
            <w:r w:rsidRPr="005B2A07">
              <w:rPr>
                <w:rFonts w:ascii="ＭＳ Ｐ明朝" w:eastAsia="ＭＳ Ｐ明朝" w:hint="eastAsia"/>
                <w:spacing w:val="33"/>
                <w:sz w:val="20"/>
                <w:fitText w:val="1000" w:id="-1669161983"/>
              </w:rPr>
              <w:t>施設番</w:t>
            </w:r>
            <w:r w:rsidRPr="005B2A07">
              <w:rPr>
                <w:rFonts w:ascii="ＭＳ Ｐ明朝" w:eastAsia="ＭＳ Ｐ明朝" w:hint="eastAsia"/>
                <w:spacing w:val="1"/>
                <w:sz w:val="20"/>
                <w:fitText w:val="1000" w:id="-1669161983"/>
              </w:rPr>
              <w:t>号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</w:tr>
      <w:tr w:rsidR="00D2741B">
        <w:trPr>
          <w:cantSplit/>
          <w:trHeight w:hRule="exact" w:val="851"/>
          <w:jc w:val="center"/>
        </w:trPr>
        <w:tc>
          <w:tcPr>
            <w:tcW w:w="3176" w:type="dxa"/>
            <w:gridSpan w:val="2"/>
            <w:tcBorders>
              <w:left w:val="single" w:sz="8" w:space="0" w:color="auto"/>
            </w:tcBorders>
            <w:vAlign w:val="center"/>
          </w:tcPr>
          <w:p w:rsidR="00D2741B" w:rsidRDefault="00D2741B" w:rsidP="0019133D">
            <w:pPr>
              <w:wordWrap w:val="0"/>
              <w:ind w:left="57" w:right="170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施設の設置場所</w:t>
            </w:r>
          </w:p>
        </w:tc>
        <w:tc>
          <w:tcPr>
            <w:tcW w:w="3289" w:type="dxa"/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2741B" w:rsidRDefault="00D2741B">
            <w:pPr>
              <w:wordWrap w:val="0"/>
              <w:ind w:left="57" w:right="57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※</w:t>
            </w:r>
            <w:r w:rsidRPr="00D2741B">
              <w:rPr>
                <w:rFonts w:ascii="ＭＳ Ｐ明朝" w:eastAsia="ＭＳ Ｐ明朝" w:hint="eastAsia"/>
                <w:spacing w:val="297"/>
                <w:sz w:val="20"/>
                <w:fitText w:val="1000" w:id="-1669161984"/>
              </w:rPr>
              <w:t>備</w:t>
            </w:r>
            <w:r w:rsidRPr="00D2741B">
              <w:rPr>
                <w:rFonts w:ascii="ＭＳ Ｐ明朝" w:eastAsia="ＭＳ Ｐ明朝" w:hint="eastAsia"/>
                <w:spacing w:val="0"/>
                <w:sz w:val="20"/>
                <w:fitText w:val="1000" w:id="-1669161984"/>
              </w:rPr>
              <w:t>考</w:t>
            </w: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</w:tr>
      <w:tr w:rsidR="00D2741B">
        <w:trPr>
          <w:cantSplit/>
          <w:trHeight w:hRule="exact" w:val="567"/>
          <w:jc w:val="center"/>
        </w:trPr>
        <w:tc>
          <w:tcPr>
            <w:tcW w:w="3176" w:type="dxa"/>
            <w:gridSpan w:val="2"/>
            <w:tcBorders>
              <w:left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170" w:right="170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承継の年月日</w:t>
            </w:r>
          </w:p>
        </w:tc>
        <w:tc>
          <w:tcPr>
            <w:tcW w:w="3289" w:type="dxa"/>
            <w:vAlign w:val="center"/>
          </w:tcPr>
          <w:p w:rsidR="00D2741B" w:rsidRDefault="00D2741B">
            <w:pPr>
              <w:wordWrap w:val="0"/>
              <w:ind w:left="57" w:right="57"/>
              <w:jc w:val="right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年　　　　　　月　　　　　　日</w:t>
            </w:r>
          </w:p>
        </w:tc>
        <w:tc>
          <w:tcPr>
            <w:tcW w:w="1418" w:type="dxa"/>
            <w:vMerge/>
            <w:vAlign w:val="center"/>
          </w:tcPr>
          <w:p w:rsidR="00D2741B" w:rsidRDefault="00D2741B">
            <w:pPr>
              <w:wordWrap w:val="0"/>
              <w:ind w:left="57" w:right="57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</w:tr>
      <w:tr w:rsidR="00D2741B">
        <w:trPr>
          <w:cantSplit/>
          <w:trHeight w:hRule="exact" w:val="851"/>
          <w:jc w:val="center"/>
        </w:trPr>
        <w:tc>
          <w:tcPr>
            <w:tcW w:w="1758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D2741B" w:rsidRDefault="00D2741B">
            <w:pPr>
              <w:wordWrap w:val="0"/>
              <w:ind w:left="170" w:right="170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被承継者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氏名又は名称</w:t>
            </w:r>
          </w:p>
        </w:tc>
        <w:tc>
          <w:tcPr>
            <w:tcW w:w="3289" w:type="dxa"/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2741B" w:rsidRDefault="00D2741B">
            <w:pPr>
              <w:wordWrap w:val="0"/>
              <w:ind w:left="57" w:right="57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</w:tr>
      <w:tr w:rsidR="00D2741B">
        <w:trPr>
          <w:cantSplit/>
          <w:trHeight w:hRule="exact" w:val="851"/>
          <w:jc w:val="center"/>
        </w:trPr>
        <w:tc>
          <w:tcPr>
            <w:tcW w:w="1758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D2741B" w:rsidRDefault="00D2741B">
            <w:pPr>
              <w:wordWrap w:val="0"/>
              <w:ind w:left="170" w:right="170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2741B" w:rsidRDefault="00D2741B">
            <w:pPr>
              <w:wordWrap w:val="0"/>
              <w:ind w:left="170" w:right="170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住所</w:t>
            </w:r>
          </w:p>
        </w:tc>
        <w:tc>
          <w:tcPr>
            <w:tcW w:w="3289" w:type="dxa"/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2741B" w:rsidRDefault="00D2741B">
            <w:pPr>
              <w:wordWrap w:val="0"/>
              <w:ind w:left="57" w:right="57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</w:tr>
      <w:tr w:rsidR="00D2741B">
        <w:trPr>
          <w:cantSplit/>
          <w:trHeight w:hRule="exact" w:val="1134"/>
          <w:jc w:val="center"/>
        </w:trPr>
        <w:tc>
          <w:tcPr>
            <w:tcW w:w="317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170" w:right="170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  <w:r>
              <w:rPr>
                <w:rFonts w:ascii="ＭＳ Ｐ明朝" w:eastAsia="ＭＳ Ｐ明朝" w:hint="eastAsia"/>
                <w:spacing w:val="0"/>
                <w:sz w:val="20"/>
              </w:rPr>
              <w:t>承継の原因</w:t>
            </w:r>
          </w:p>
        </w:tc>
        <w:tc>
          <w:tcPr>
            <w:tcW w:w="3289" w:type="dxa"/>
            <w:tcBorders>
              <w:bottom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57" w:right="57"/>
              <w:jc w:val="distribute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2741B" w:rsidRDefault="00D2741B">
            <w:pPr>
              <w:wordWrap w:val="0"/>
              <w:ind w:left="57" w:right="57"/>
              <w:jc w:val="left"/>
              <w:rPr>
                <w:rFonts w:ascii="ＭＳ Ｐ明朝" w:eastAsia="ＭＳ Ｐ明朝" w:hint="eastAsia"/>
                <w:spacing w:val="0"/>
                <w:sz w:val="20"/>
              </w:rPr>
            </w:pPr>
          </w:p>
        </w:tc>
      </w:tr>
    </w:tbl>
    <w:p w:rsidR="00563ED9" w:rsidRDefault="00563ED9">
      <w:pPr>
        <w:wordWrap w:val="0"/>
        <w:spacing w:before="120" w:line="240" w:lineRule="exact"/>
        <w:jc w:val="left"/>
        <w:rPr>
          <w:rFonts w:ascii="ＭＳ Ｐ明朝" w:eastAsia="ＭＳ Ｐ明朝" w:hint="eastAsia"/>
          <w:spacing w:val="0"/>
          <w:sz w:val="20"/>
        </w:rPr>
      </w:pPr>
      <w:r>
        <w:rPr>
          <w:rFonts w:ascii="ＭＳ Ｐ明朝" w:eastAsia="ＭＳ Ｐ明朝" w:hint="eastAsia"/>
          <w:spacing w:val="0"/>
          <w:sz w:val="20"/>
        </w:rPr>
        <w:t>備考</w:t>
      </w:r>
    </w:p>
    <w:p w:rsidR="00563ED9" w:rsidRDefault="00563ED9">
      <w:pPr>
        <w:numPr>
          <w:ilvl w:val="0"/>
          <w:numId w:val="4"/>
        </w:numPr>
        <w:wordWrap w:val="0"/>
        <w:spacing w:line="240" w:lineRule="exact"/>
        <w:ind w:left="199" w:hanging="199"/>
        <w:rPr>
          <w:rFonts w:ascii="ＭＳ Ｐ明朝" w:eastAsia="ＭＳ Ｐ明朝" w:hint="eastAsia"/>
          <w:spacing w:val="0"/>
          <w:sz w:val="20"/>
        </w:rPr>
      </w:pPr>
      <w:r>
        <w:rPr>
          <w:rFonts w:ascii="ＭＳ Ｐ明朝" w:eastAsia="ＭＳ Ｐ明朝" w:hint="eastAsia"/>
          <w:spacing w:val="0"/>
          <w:sz w:val="20"/>
        </w:rPr>
        <w:t>※印の欄には、記載しないこと。</w:t>
      </w:r>
    </w:p>
    <w:p w:rsidR="00563ED9" w:rsidRDefault="005640A8">
      <w:pPr>
        <w:numPr>
          <w:ilvl w:val="0"/>
          <w:numId w:val="4"/>
        </w:numPr>
        <w:wordWrap w:val="0"/>
        <w:spacing w:line="240" w:lineRule="exact"/>
        <w:ind w:left="199" w:hanging="199"/>
        <w:rPr>
          <w:rFonts w:hint="eastAsia"/>
          <w:sz w:val="20"/>
        </w:rPr>
      </w:pPr>
      <w:r>
        <w:rPr>
          <w:rFonts w:ascii="ＭＳ Ｐ明朝" w:eastAsia="ＭＳ Ｐ明朝" w:hint="eastAsia"/>
          <w:spacing w:val="0"/>
          <w:sz w:val="20"/>
        </w:rPr>
        <w:t>用紙の大きさは、日本産業</w:t>
      </w:r>
      <w:bookmarkStart w:id="0" w:name="_GoBack"/>
      <w:bookmarkEnd w:id="0"/>
      <w:r w:rsidR="00563ED9">
        <w:rPr>
          <w:rFonts w:ascii="ＭＳ Ｐ明朝" w:eastAsia="ＭＳ Ｐ明朝" w:hint="eastAsia"/>
          <w:spacing w:val="0"/>
          <w:sz w:val="20"/>
        </w:rPr>
        <w:t>規格Ａ４とすること。</w:t>
      </w:r>
    </w:p>
    <w:p w:rsidR="00563ED9" w:rsidRDefault="00563ED9" w:rsidP="00B909C5">
      <w:pPr>
        <w:wordWrap w:val="0"/>
        <w:spacing w:line="240" w:lineRule="exact"/>
        <w:ind w:left="199"/>
        <w:rPr>
          <w:rFonts w:ascii="ＭＳ Ｐ明朝" w:eastAsia="ＭＳ Ｐ明朝" w:hint="eastAsia"/>
          <w:spacing w:val="0"/>
          <w:sz w:val="20"/>
        </w:rPr>
      </w:pPr>
    </w:p>
    <w:sectPr w:rsidR="00563ED9" w:rsidSect="00563ED9">
      <w:endnotePr>
        <w:numFmt w:val="decimal"/>
        <w:numStart w:val="0"/>
      </w:endnotePr>
      <w:type w:val="nextColumn"/>
      <w:pgSz w:w="11905" w:h="16837"/>
      <w:pgMar w:top="964" w:right="1004" w:bottom="576" w:left="964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Wabun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B817D33"/>
    <w:multiLevelType w:val="multilevel"/>
    <w:tmpl w:val="D17E61A2"/>
    <w:lvl w:ilvl="0">
      <w:start w:val="1"/>
      <w:numFmt w:val="decimalFullWidth"/>
      <w:lvlText w:val="%1"/>
      <w:legacy w:legacy="1" w:legacySpace="0" w:legacyIndent="403"/>
      <w:lvlJc w:val="left"/>
      <w:pPr>
        <w:ind w:left="403" w:hanging="403"/>
      </w:pPr>
      <w:rPr>
        <w:rFonts w:ascii="ＭＳ Ｐ明朝" w:eastAsia="ＭＳ Ｐ明朝" w:hint="eastAsia"/>
        <w:b w:val="0"/>
        <w:i w:val="0"/>
        <w:sz w:val="20"/>
      </w:rPr>
    </w:lvl>
    <w:lvl w:ilvl="1">
      <w:start w:val="1"/>
      <w:numFmt w:val="decimal"/>
      <w:lvlText w:val="(%2)"/>
      <w:legacy w:legacy="1" w:legacySpace="0" w:legacyIndent="403"/>
      <w:lvlJc w:val="left"/>
      <w:pPr>
        <w:ind w:left="806" w:hanging="403"/>
      </w:pPr>
      <w:rPr>
        <w:rFonts w:ascii="ＭＳ Ｐ明朝" w:eastAsia="ＭＳ Ｐ明朝" w:hint="eastAsia"/>
        <w:b w:val="0"/>
        <w:i w:val="0"/>
        <w:sz w:val="20"/>
      </w:rPr>
    </w:lvl>
    <w:lvl w:ilvl="2">
      <w:start w:val="1"/>
      <w:numFmt w:val="aiueoFullWidth"/>
      <w:lvlText w:val="%3"/>
      <w:legacy w:legacy="1" w:legacySpace="0" w:legacyIndent="403"/>
      <w:lvlJc w:val="left"/>
      <w:pPr>
        <w:ind w:left="1209" w:hanging="403"/>
      </w:pPr>
      <w:rPr>
        <w:rFonts w:ascii="ＭＳ Ｐ明朝" w:eastAsia="ＭＳ Ｐ明朝" w:hint="eastAsia"/>
        <w:b w:val="0"/>
        <w:i w:val="0"/>
        <w:sz w:val="20"/>
      </w:rPr>
    </w:lvl>
    <w:lvl w:ilvl="3">
      <w:start w:val="1"/>
      <w:numFmt w:val="aiueo"/>
      <w:lvlText w:val="(%4)"/>
      <w:legacy w:legacy="1" w:legacySpace="0" w:legacyIndent="403"/>
      <w:lvlJc w:val="left"/>
      <w:pPr>
        <w:ind w:left="1612" w:hanging="403"/>
      </w:pPr>
      <w:rPr>
        <w:rFonts w:ascii="ＭＳ Ｐ明朝" w:eastAsia="ＭＳ Ｐ明朝" w:hint="eastAsia"/>
        <w:b w:val="0"/>
        <w:i w:val="0"/>
        <w:sz w:val="20"/>
      </w:rPr>
    </w:lvl>
    <w:lvl w:ilvl="4">
      <w:start w:val="1"/>
      <w:numFmt w:val="lowerLetter"/>
      <w:lvlText w:val="%5"/>
      <w:legacy w:legacy="1" w:legacySpace="0" w:legacyIndent="403"/>
      <w:lvlJc w:val="left"/>
      <w:pPr>
        <w:ind w:left="2015" w:hanging="403"/>
      </w:pPr>
      <w:rPr>
        <w:rFonts w:ascii="ＭＳ Ｐ明朝" w:eastAsia="ＭＳ Ｐ明朝" w:hint="eastAsia"/>
        <w:b w:val="0"/>
        <w:i w:val="0"/>
        <w:sz w:val="20"/>
      </w:rPr>
    </w:lvl>
    <w:lvl w:ilvl="5">
      <w:start w:val="1"/>
      <w:numFmt w:val="none"/>
      <w:lvlText w:val=""/>
      <w:legacy w:legacy="1" w:legacySpace="0" w:legacyIndent="425"/>
      <w:lvlJc w:val="left"/>
      <w:rPr>
        <w:rFonts w:ascii="Wingdings" w:hAnsi="Wingdings" w:hint="default"/>
      </w:rPr>
    </w:lvl>
    <w:lvl w:ilvl="6">
      <w:start w:val="1"/>
      <w:numFmt w:val="none"/>
      <w:lvlText w:val=""/>
      <w:legacy w:legacy="1" w:legacySpace="0" w:legacyIndent="425"/>
      <w:lvlJc w:val="left"/>
      <w:rPr>
        <w:rFonts w:ascii="Wingdings" w:hAnsi="Wingdings" w:hint="default"/>
      </w:rPr>
    </w:lvl>
    <w:lvl w:ilvl="7">
      <w:start w:val="1"/>
      <w:numFmt w:val="none"/>
      <w:lvlText w:val=""/>
      <w:legacy w:legacy="1" w:legacySpace="0" w:legacyIndent="425"/>
      <w:lvlJc w:val="left"/>
      <w:rPr>
        <w:rFonts w:ascii="Wingdings" w:hAnsi="Wingdings" w:hint="default"/>
      </w:rPr>
    </w:lvl>
    <w:lvl w:ilvl="8">
      <w:start w:val="1"/>
      <w:numFmt w:val="none"/>
      <w:lvlText w:val=""/>
      <w:legacy w:legacy="1" w:legacySpace="0" w:legacyIndent="425"/>
      <w:lvlJc w:val="left"/>
      <w:rPr>
        <w:rFonts w:ascii="Wingdings" w:hAnsi="Wingdings" w:hint="default"/>
      </w:rPr>
    </w:lvl>
  </w:abstractNum>
  <w:abstractNum w:abstractNumId="2" w15:restartNumberingAfterBreak="0">
    <w:nsid w:val="7DA2770E"/>
    <w:multiLevelType w:val="multilevel"/>
    <w:tmpl w:val="28CA2AFC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(%2)"/>
      <w:lvlJc w:val="left"/>
      <w:pPr>
        <w:tabs>
          <w:tab w:val="num" w:pos="560"/>
        </w:tabs>
        <w:ind w:left="4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000000"/>
        <w:spacing w:val="-10"/>
        <w:w w:val="10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aiueoFullWidth"/>
      <w:lvlRestart w:val="0"/>
      <w:lvlText w:val="%3"/>
      <w:lvlJc w:val="left"/>
      <w:pPr>
        <w:tabs>
          <w:tab w:val="num" w:pos="760"/>
        </w:tabs>
        <w:ind w:left="6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lvlRestart w:val="0"/>
      <w:lvlText w:val="(%4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000000"/>
        <w:spacing w:val="-1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"/>
      <w:lvlJc w:val="left"/>
      <w:pPr>
        <w:tabs>
          <w:tab w:val="num" w:pos="1160"/>
        </w:tabs>
        <w:ind w:left="10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400"/>
        <w:lvlJc w:val="left"/>
        <w:pPr>
          <w:ind w:left="513" w:hanging="400"/>
        </w:pPr>
        <w:rPr>
          <w:rFonts w:ascii="ＭＳ Ｐ明朝" w:eastAsia="ＭＳ Ｐ明朝" w:hint="eastAsia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324"/>
        <w:lvlJc w:val="left"/>
        <w:pPr>
          <w:ind w:left="437" w:hanging="324"/>
        </w:pPr>
        <w:rPr>
          <w:rFonts w:ascii="ＭＳ Ｐ明朝" w:eastAsia="ＭＳ Ｐ明朝" w:hint="eastAsia"/>
          <w:b w:val="0"/>
          <w:i w:val="0"/>
          <w:sz w:val="20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hyphenationZone w:val="0"/>
  <w:doNotHyphenateCaps/>
  <w:drawingGridHorizontalSpacing w:val="60"/>
  <w:drawingGridVerticalSpacing w:val="60"/>
  <w:displayHorizontalDrawingGridEvery w:val="2"/>
  <w:displayVerticalDrawingGridEvery w:val="2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0.2 pt,2 pt"/>
    <w:docVar w:name="DocLay" w:val="YES"/>
    <w:docVar w:name="ValidCPLLPP" w:val="1"/>
    <w:docVar w:name="ViewGrid" w:val="0"/>
  </w:docVars>
  <w:rsids>
    <w:rsidRoot w:val="00563ED9"/>
    <w:rsid w:val="00076490"/>
    <w:rsid w:val="000D2E77"/>
    <w:rsid w:val="00155C25"/>
    <w:rsid w:val="0019133D"/>
    <w:rsid w:val="0029321D"/>
    <w:rsid w:val="00355FE6"/>
    <w:rsid w:val="00366A2B"/>
    <w:rsid w:val="003E731F"/>
    <w:rsid w:val="004A6D26"/>
    <w:rsid w:val="00563ED9"/>
    <w:rsid w:val="005640A8"/>
    <w:rsid w:val="005B2A07"/>
    <w:rsid w:val="006D7CB0"/>
    <w:rsid w:val="00A9106E"/>
    <w:rsid w:val="00B909C5"/>
    <w:rsid w:val="00C41D76"/>
    <w:rsid w:val="00D2741B"/>
    <w:rsid w:val="00ED2EC9"/>
    <w:rsid w:val="00F1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026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  <w14:docId w14:val="1D41FDC5"/>
  <w15:chartTrackingRefBased/>
  <w15:docId w15:val="{066C1541-CF2C-4BB3-8FEF-8C2A0D8D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JustWabunMa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5"/>
      <w:sz w:val="21"/>
    </w:rPr>
  </w:style>
  <w:style w:type="paragraph" w:styleId="6">
    <w:name w:val="heading 6"/>
    <w:basedOn w:val="a"/>
    <w:next w:val="a0"/>
    <w:qFormat/>
    <w:pPr>
      <w:keepNext/>
      <w:numPr>
        <w:ilvl w:val="5"/>
        <w:numId w:val="4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4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ind w:left="113" w:right="113"/>
      <w:jc w:val="distribute"/>
    </w:pPr>
    <w:rPr>
      <w:rFonts w:ascii="ＭＳ Ｐ明朝" w:eastAsia="ＭＳ Ｐ明朝"/>
      <w:spacing w:val="10"/>
      <w:sz w:val="20"/>
    </w:rPr>
  </w:style>
  <w:style w:type="paragraph" w:styleId="a5">
    <w:name w:val="Body Text Indent"/>
    <w:basedOn w:val="a"/>
    <w:pPr>
      <w:adjustRightInd/>
      <w:spacing w:afterLines="50" w:after="180" w:line="340" w:lineRule="exact"/>
      <w:ind w:leftChars="171" w:left="359" w:firstLineChars="66" w:firstLine="172"/>
      <w:textAlignment w:val="auto"/>
    </w:pPr>
    <w:rPr>
      <w:rFonts w:ascii="Century" w:hAnsi="Century"/>
      <w:spacing w:val="0"/>
      <w:kern w:val="2"/>
      <w:sz w:val="26"/>
      <w:szCs w:val="24"/>
    </w:rPr>
  </w:style>
  <w:style w:type="paragraph" w:styleId="a6">
    <w:name w:val="Balloon Text"/>
    <w:basedOn w:val="a"/>
    <w:link w:val="a7"/>
    <w:rsid w:val="005B2A0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B2A07"/>
    <w:rPr>
      <w:rFonts w:ascii="Arial" w:eastAsia="ＭＳ ゴシック" w:hAnsi="Arial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付表１４、２号及び３号まで</vt:lpstr>
      <vt:lpstr>付表１４、２号及び３号まで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付表１４、２号及び３号まで</dc:title>
  <dc:subject/>
  <dc:creator>川崎市環境局　公害部指導課</dc:creator>
  <cp:keywords/>
  <cp:lastModifiedBy>川崎市</cp:lastModifiedBy>
  <cp:revision>3</cp:revision>
  <cp:lastPrinted>2017-07-28T01:36:00Z</cp:lastPrinted>
  <dcterms:created xsi:type="dcterms:W3CDTF">2021-01-26T02:29:00Z</dcterms:created>
  <dcterms:modified xsi:type="dcterms:W3CDTF">2021-01-28T00:29:00Z</dcterms:modified>
</cp:coreProperties>
</file>