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B4" w:rsidRPr="00DA19E5" w:rsidRDefault="00CF43B4" w:rsidP="00CF43B4">
      <w:pPr>
        <w:pStyle w:val="2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>
        <w:rPr>
          <w:rFonts w:hint="eastAsia"/>
          <w:u w:val="none"/>
          <w:bdr w:val="single" w:sz="4" w:space="0" w:color="auto"/>
        </w:rPr>
        <w:t>３</w:t>
      </w:r>
      <w:bookmarkEnd w:id="0"/>
    </w:p>
    <w:p w:rsidR="00CF43B4" w:rsidRPr="00A53ABE" w:rsidRDefault="00CF43B4" w:rsidP="00CF43B4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＜事業名や取組名＞</w:t>
      </w:r>
    </w:p>
    <w:p w:rsidR="00CF43B4" w:rsidRPr="00A53ABE" w:rsidRDefault="00CF43B4" w:rsidP="00CF43B4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提案書</w:t>
      </w:r>
    </w:p>
    <w:p w:rsidR="00CF43B4" w:rsidRPr="004F7EA0" w:rsidRDefault="00CF43B4" w:rsidP="00CF43B4">
      <w:pPr>
        <w:rPr>
          <w:b/>
          <w:szCs w:val="27"/>
        </w:rPr>
      </w:pPr>
    </w:p>
    <w:p w:rsidR="00CF43B4" w:rsidRPr="00104C3C" w:rsidRDefault="00CF43B4" w:rsidP="00CF43B4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7"/>
        <w:tblW w:w="9049" w:type="dxa"/>
        <w:tblLook w:val="04A0" w:firstRow="1" w:lastRow="0" w:firstColumn="1" w:lastColumn="0" w:noHBand="0" w:noVBand="1"/>
      </w:tblPr>
      <w:tblGrid>
        <w:gridCol w:w="1702"/>
        <w:gridCol w:w="988"/>
        <w:gridCol w:w="1832"/>
        <w:gridCol w:w="947"/>
        <w:gridCol w:w="3580"/>
      </w:tblGrid>
      <w:tr w:rsidR="00CF43B4" w:rsidTr="00CF43B4">
        <w:trPr>
          <w:trHeight w:val="667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3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</w:tr>
      <w:tr w:rsidR="00CF43B4" w:rsidTr="00CF43B4">
        <w:trPr>
          <w:trHeight w:val="745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3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</w:tr>
      <w:tr w:rsidR="00CF43B4" w:rsidTr="00CF43B4">
        <w:trPr>
          <w:trHeight w:val="745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CF43B4" w:rsidRPr="004F7EA0" w:rsidRDefault="00CF43B4" w:rsidP="00187396">
            <w:pPr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3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</w:tr>
      <w:tr w:rsidR="00CF43B4" w:rsidTr="00CF43B4">
        <w:trPr>
          <w:trHeight w:val="397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8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  <w:tc>
          <w:tcPr>
            <w:tcW w:w="9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5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</w:tr>
      <w:tr w:rsidR="00CF43B4" w:rsidTr="00CF43B4">
        <w:trPr>
          <w:trHeight w:val="397"/>
        </w:trPr>
        <w:tc>
          <w:tcPr>
            <w:tcW w:w="17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35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</w:tr>
      <w:tr w:rsidR="00CF43B4" w:rsidTr="00CF43B4">
        <w:trPr>
          <w:trHeight w:val="397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  <w:tc>
          <w:tcPr>
            <w:tcW w:w="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43B4" w:rsidRPr="004F7EA0" w:rsidRDefault="00CF43B4" w:rsidP="00187396">
            <w:pPr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35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43B4" w:rsidRDefault="00CF43B4" w:rsidP="00187396">
            <w:pPr>
              <w:rPr>
                <w:szCs w:val="27"/>
              </w:rPr>
            </w:pPr>
          </w:p>
        </w:tc>
      </w:tr>
    </w:tbl>
    <w:p w:rsidR="00CF43B4" w:rsidRDefault="00CF43B4" w:rsidP="00CF43B4">
      <w:pPr>
        <w:jc w:val="both"/>
        <w:rPr>
          <w:szCs w:val="27"/>
        </w:rPr>
      </w:pPr>
    </w:p>
    <w:p w:rsidR="00CF43B4" w:rsidRPr="00104C3C" w:rsidRDefault="00790164" w:rsidP="00CF43B4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CF43B4" w:rsidRPr="00104C3C">
        <w:rPr>
          <w:rFonts w:hint="eastAsia"/>
          <w:b/>
          <w:szCs w:val="27"/>
        </w:rPr>
        <w:t xml:space="preserve">　</w:t>
      </w:r>
      <w:r w:rsidR="00CF43B4">
        <w:rPr>
          <w:rFonts w:hint="eastAsia"/>
          <w:b/>
          <w:szCs w:val="27"/>
        </w:rPr>
        <w:t>提案内容</w:t>
      </w: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6F49F5">
        <w:trPr>
          <w:trHeight w:val="7477"/>
        </w:trPr>
        <w:tc>
          <w:tcPr>
            <w:tcW w:w="9067" w:type="dxa"/>
          </w:tcPr>
          <w:p w:rsidR="00CF43B4" w:rsidRPr="008F2C5C" w:rsidRDefault="00CF43B4" w:rsidP="00CF43B4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t>（１）事業用地の評価</w:t>
            </w:r>
          </w:p>
        </w:tc>
      </w:tr>
    </w:tbl>
    <w:p w:rsidR="001D227C" w:rsidRDefault="001D227C" w:rsidP="00CF43B4">
      <w:pPr>
        <w:jc w:val="both"/>
      </w:pPr>
    </w:p>
    <w:p w:rsidR="00CF43B4" w:rsidRPr="00104C3C" w:rsidRDefault="00CF43B4" w:rsidP="00CF43B4">
      <w:pPr>
        <w:jc w:val="both"/>
        <w:rPr>
          <w:b/>
          <w:szCs w:val="27"/>
        </w:rPr>
      </w:pP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CF43B4">
        <w:trPr>
          <w:trHeight w:val="6761"/>
        </w:trPr>
        <w:tc>
          <w:tcPr>
            <w:tcW w:w="9067" w:type="dxa"/>
          </w:tcPr>
          <w:p w:rsidR="00CF43B4" w:rsidRPr="008F2C5C" w:rsidRDefault="00CF43B4" w:rsidP="00CF43B4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t>（２）事業内容</w:t>
            </w:r>
          </w:p>
        </w:tc>
      </w:tr>
    </w:tbl>
    <w:p w:rsidR="00CF43B4" w:rsidRDefault="00CF43B4" w:rsidP="00CF43B4">
      <w:pPr>
        <w:jc w:val="both"/>
      </w:pPr>
    </w:p>
    <w:p w:rsidR="00CF43B4" w:rsidRPr="00104C3C" w:rsidRDefault="00CF43B4" w:rsidP="00CF43B4">
      <w:pPr>
        <w:jc w:val="both"/>
        <w:rPr>
          <w:b/>
          <w:szCs w:val="27"/>
        </w:rPr>
      </w:pP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CF43B4">
        <w:trPr>
          <w:trHeight w:val="6611"/>
        </w:trPr>
        <w:tc>
          <w:tcPr>
            <w:tcW w:w="9067" w:type="dxa"/>
          </w:tcPr>
          <w:p w:rsidR="00CF43B4" w:rsidRPr="008F2C5C" w:rsidRDefault="00CF43B4" w:rsidP="00187396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lastRenderedPageBreak/>
              <w:t>（３）大規模改修と建替えの比較</w:t>
            </w:r>
          </w:p>
        </w:tc>
      </w:tr>
    </w:tbl>
    <w:p w:rsidR="00CF43B4" w:rsidRDefault="00CF43B4" w:rsidP="00CF43B4">
      <w:pPr>
        <w:jc w:val="both"/>
      </w:pP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6F49F5">
        <w:trPr>
          <w:trHeight w:val="5928"/>
        </w:trPr>
        <w:tc>
          <w:tcPr>
            <w:tcW w:w="9067" w:type="dxa"/>
          </w:tcPr>
          <w:p w:rsidR="00CF43B4" w:rsidRPr="008F2C5C" w:rsidRDefault="00CF43B4" w:rsidP="00187396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t>（４）事業方式</w:t>
            </w:r>
          </w:p>
        </w:tc>
      </w:tr>
    </w:tbl>
    <w:p w:rsidR="00CF43B4" w:rsidRDefault="00CF43B4" w:rsidP="00CF43B4">
      <w:pPr>
        <w:jc w:val="both"/>
      </w:pPr>
    </w:p>
    <w:p w:rsidR="00CF43B4" w:rsidRPr="00104C3C" w:rsidRDefault="00CF43B4" w:rsidP="00CF43B4">
      <w:pPr>
        <w:jc w:val="both"/>
        <w:rPr>
          <w:b/>
          <w:szCs w:val="27"/>
        </w:rPr>
      </w:pP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6F49F5">
        <w:trPr>
          <w:trHeight w:val="7170"/>
        </w:trPr>
        <w:tc>
          <w:tcPr>
            <w:tcW w:w="9067" w:type="dxa"/>
          </w:tcPr>
          <w:p w:rsidR="00CF43B4" w:rsidRPr="008F2C5C" w:rsidRDefault="00CF43B4" w:rsidP="00187396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t>（５）管理・運営方法</w:t>
            </w:r>
          </w:p>
        </w:tc>
      </w:tr>
    </w:tbl>
    <w:p w:rsidR="00CF43B4" w:rsidRDefault="00CF43B4" w:rsidP="00CF43B4">
      <w:pPr>
        <w:jc w:val="both"/>
      </w:pPr>
    </w:p>
    <w:p w:rsidR="00CF43B4" w:rsidRPr="00104C3C" w:rsidRDefault="00CF43B4" w:rsidP="00CF43B4">
      <w:pPr>
        <w:jc w:val="both"/>
        <w:rPr>
          <w:b/>
          <w:szCs w:val="27"/>
        </w:rPr>
      </w:pP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CF43B4">
        <w:trPr>
          <w:trHeight w:val="7045"/>
        </w:trPr>
        <w:tc>
          <w:tcPr>
            <w:tcW w:w="9067" w:type="dxa"/>
          </w:tcPr>
          <w:p w:rsidR="00CF43B4" w:rsidRPr="008F2C5C" w:rsidRDefault="00CF43B4" w:rsidP="00187396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t>（６）事業費</w:t>
            </w:r>
          </w:p>
        </w:tc>
      </w:tr>
    </w:tbl>
    <w:p w:rsidR="00CF43B4" w:rsidRDefault="00CF43B4" w:rsidP="00CF43B4">
      <w:pPr>
        <w:jc w:val="both"/>
      </w:pPr>
    </w:p>
    <w:p w:rsidR="00CF43B4" w:rsidRPr="00104C3C" w:rsidRDefault="00CF43B4" w:rsidP="00CF43B4">
      <w:pPr>
        <w:jc w:val="both"/>
        <w:rPr>
          <w:b/>
          <w:szCs w:val="27"/>
        </w:rPr>
      </w:pPr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CF43B4">
        <w:trPr>
          <w:trHeight w:val="6318"/>
        </w:trPr>
        <w:tc>
          <w:tcPr>
            <w:tcW w:w="9067" w:type="dxa"/>
          </w:tcPr>
          <w:p w:rsidR="00CF43B4" w:rsidRPr="008F2C5C" w:rsidRDefault="00CF43B4" w:rsidP="00187396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t>（７）建築にあたっての諸条件</w:t>
            </w:r>
          </w:p>
        </w:tc>
      </w:tr>
    </w:tbl>
    <w:p w:rsidR="00CF43B4" w:rsidRDefault="00CF43B4" w:rsidP="00CF43B4">
      <w:pPr>
        <w:jc w:val="both"/>
      </w:pPr>
    </w:p>
    <w:p w:rsidR="00CF43B4" w:rsidRPr="00104C3C" w:rsidRDefault="00CF43B4" w:rsidP="00CF43B4">
      <w:pPr>
        <w:jc w:val="both"/>
        <w:rPr>
          <w:b/>
          <w:szCs w:val="27"/>
        </w:rPr>
      </w:pPr>
      <w:bookmarkStart w:id="1" w:name="_GoBack"/>
      <w:bookmarkEnd w:id="1"/>
    </w:p>
    <w:tbl>
      <w:tblPr>
        <w:tblStyle w:val="a7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CF43B4" w:rsidTr="00CF43B4">
        <w:trPr>
          <w:trHeight w:val="6656"/>
        </w:trPr>
        <w:tc>
          <w:tcPr>
            <w:tcW w:w="9067" w:type="dxa"/>
          </w:tcPr>
          <w:p w:rsidR="00CF43B4" w:rsidRPr="008F2C5C" w:rsidRDefault="00CF43B4" w:rsidP="00187396">
            <w:pPr>
              <w:jc w:val="left"/>
              <w:rPr>
                <w:rFonts w:asciiTheme="majorEastAsia" w:eastAsiaTheme="majorEastAsia" w:hAnsiTheme="majorEastAsia"/>
                <w:i/>
                <w:szCs w:val="27"/>
              </w:rPr>
            </w:pPr>
            <w:r>
              <w:rPr>
                <w:rFonts w:asciiTheme="majorEastAsia" w:eastAsiaTheme="majorEastAsia" w:hAnsiTheme="majorEastAsia" w:hint="eastAsia"/>
                <w:i/>
                <w:szCs w:val="27"/>
              </w:rPr>
              <w:t>（８）その他土地及び施設の有効活用に関する提案など</w:t>
            </w:r>
          </w:p>
        </w:tc>
      </w:tr>
    </w:tbl>
    <w:p w:rsidR="00CF43B4" w:rsidRDefault="00B96827" w:rsidP="00CF43B4">
      <w:pPr>
        <w:jc w:val="both"/>
      </w:pPr>
      <w:r>
        <w:rPr>
          <w:rFonts w:hint="eastAsia"/>
        </w:rPr>
        <w:t>※様式は任意のものでも構いません。</w:t>
      </w:r>
    </w:p>
    <w:p w:rsidR="00CF43B4" w:rsidRPr="008F2C5C" w:rsidRDefault="00CF43B4" w:rsidP="00CF43B4">
      <w:pPr>
        <w:jc w:val="both"/>
        <w:rPr>
          <w:rFonts w:asciiTheme="majorEastAsia" w:eastAsiaTheme="majorEastAsia" w:hAnsiTheme="majorEastAsia"/>
          <w:i/>
          <w:szCs w:val="27"/>
        </w:rPr>
      </w:pPr>
    </w:p>
    <w:p w:rsidR="00CF43B4" w:rsidRDefault="00CF43B4" w:rsidP="00CF43B4">
      <w:pPr>
        <w:jc w:val="both"/>
      </w:pPr>
    </w:p>
    <w:p w:rsidR="00CF43B4" w:rsidRDefault="00CF43B4" w:rsidP="00CF43B4">
      <w:pPr>
        <w:jc w:val="both"/>
      </w:pPr>
    </w:p>
    <w:p w:rsidR="00CF43B4" w:rsidRDefault="00CF43B4" w:rsidP="00CF43B4">
      <w:pPr>
        <w:jc w:val="both"/>
      </w:pPr>
    </w:p>
    <w:p w:rsidR="00CF43B4" w:rsidRPr="00CF43B4" w:rsidRDefault="00CF43B4" w:rsidP="00CF43B4">
      <w:pPr>
        <w:jc w:val="both"/>
      </w:pPr>
    </w:p>
    <w:sectPr w:rsidR="00CF43B4" w:rsidRPr="00CF43B4" w:rsidSect="00CF43B4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B4" w:rsidRDefault="00CF43B4" w:rsidP="00CF43B4">
      <w:pPr>
        <w:spacing w:line="240" w:lineRule="auto"/>
      </w:pPr>
      <w:r>
        <w:separator/>
      </w:r>
    </w:p>
  </w:endnote>
  <w:endnote w:type="continuationSeparator" w:id="0">
    <w:p w:rsidR="00CF43B4" w:rsidRDefault="00CF43B4" w:rsidP="00CF4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B4" w:rsidRDefault="00CF43B4" w:rsidP="00CF43B4">
      <w:pPr>
        <w:spacing w:line="240" w:lineRule="auto"/>
      </w:pPr>
      <w:r>
        <w:separator/>
      </w:r>
    </w:p>
  </w:footnote>
  <w:footnote w:type="continuationSeparator" w:id="0">
    <w:p w:rsidR="00CF43B4" w:rsidRDefault="00CF43B4" w:rsidP="00CF43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A"/>
    <w:rsid w:val="001D227C"/>
    <w:rsid w:val="006F49F5"/>
    <w:rsid w:val="00790164"/>
    <w:rsid w:val="00B96827"/>
    <w:rsid w:val="00B9699A"/>
    <w:rsid w:val="00C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E1808"/>
  <w15:chartTrackingRefBased/>
  <w15:docId w15:val="{1910924D-DAF9-46AA-8C61-E34495B9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B4"/>
    <w:pPr>
      <w:spacing w:line="0" w:lineRule="atLeast"/>
      <w:jc w:val="center"/>
    </w:pPr>
    <w:rPr>
      <w:rFonts w:eastAsia="Meiryo U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F43B4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3B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CF43B4"/>
  </w:style>
  <w:style w:type="paragraph" w:styleId="a5">
    <w:name w:val="footer"/>
    <w:basedOn w:val="a"/>
    <w:link w:val="a6"/>
    <w:uiPriority w:val="99"/>
    <w:unhideWhenUsed/>
    <w:rsid w:val="00CF43B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CF43B4"/>
  </w:style>
  <w:style w:type="character" w:customStyle="1" w:styleId="20">
    <w:name w:val="見出し 2 (文字)"/>
    <w:basedOn w:val="a0"/>
    <w:link w:val="2"/>
    <w:uiPriority w:val="9"/>
    <w:rsid w:val="00CF43B4"/>
    <w:rPr>
      <w:rFonts w:asciiTheme="majorHAnsi" w:eastAsia="Meiryo UI" w:hAnsiTheme="majorHAnsi" w:cstheme="majorBidi"/>
      <w:b/>
      <w:sz w:val="26"/>
      <w:u w:val="single"/>
    </w:rPr>
  </w:style>
  <w:style w:type="table" w:styleId="a7">
    <w:name w:val="Table Grid"/>
    <w:basedOn w:val="a1"/>
    <w:uiPriority w:val="39"/>
    <w:rsid w:val="00CF43B4"/>
    <w:pPr>
      <w:jc w:val="center"/>
    </w:pPr>
    <w:rPr>
      <w:rFonts w:eastAsia="Meiryo U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5</cp:revision>
  <dcterms:created xsi:type="dcterms:W3CDTF">2019-03-28T02:38:00Z</dcterms:created>
  <dcterms:modified xsi:type="dcterms:W3CDTF">2019-04-12T00:13:00Z</dcterms:modified>
</cp:coreProperties>
</file>