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8F" w:rsidRPr="0046722C" w:rsidRDefault="00583F12">
      <w:pPr>
        <w:jc w:val="center"/>
        <w:rPr>
          <w:color w:val="000000" w:themeColor="text1"/>
        </w:rPr>
      </w:pPr>
      <w:bookmarkStart w:id="0" w:name="_GoBack"/>
      <w:bookmarkEnd w:id="0"/>
      <w:r w:rsidRPr="0046722C">
        <w:rPr>
          <w:rFonts w:hint="eastAsia"/>
          <w:color w:val="000000" w:themeColor="text1"/>
          <w:spacing w:val="52"/>
        </w:rPr>
        <w:t>一時多量ごみ</w:t>
      </w:r>
      <w:r w:rsidR="00B6538F" w:rsidRPr="0046722C">
        <w:rPr>
          <w:rFonts w:hint="eastAsia"/>
          <w:color w:val="000000" w:themeColor="text1"/>
          <w:spacing w:val="52"/>
        </w:rPr>
        <w:t>搬入申請</w:t>
      </w:r>
      <w:r w:rsidR="00B6538F" w:rsidRPr="0046722C">
        <w:rPr>
          <w:rFonts w:hint="eastAsia"/>
          <w:color w:val="000000" w:themeColor="text1"/>
        </w:rPr>
        <w:t>書</w:t>
      </w:r>
    </w:p>
    <w:p w:rsidR="001D4FB1" w:rsidRPr="0046722C" w:rsidRDefault="001D4FB1">
      <w:pPr>
        <w:jc w:val="center"/>
        <w:rPr>
          <w:color w:val="000000" w:themeColor="text1"/>
        </w:rPr>
      </w:pPr>
    </w:p>
    <w:p w:rsidR="00B6538F" w:rsidRPr="0046722C" w:rsidRDefault="00B6538F">
      <w:pPr>
        <w:jc w:val="right"/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 xml:space="preserve">年　　　月　　　日　</w:t>
      </w:r>
    </w:p>
    <w:p w:rsidR="00B6538F" w:rsidRPr="0046722C" w:rsidRDefault="00B6538F">
      <w:pPr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 xml:space="preserve">　　</w:t>
      </w:r>
      <w:r w:rsidRPr="0046722C">
        <w:rPr>
          <w:color w:val="000000" w:themeColor="text1"/>
        </w:rPr>
        <w:t>(</w:t>
      </w:r>
      <w:r w:rsidR="003E58E9" w:rsidRPr="0046722C">
        <w:rPr>
          <w:rFonts w:hint="eastAsia"/>
          <w:color w:val="000000" w:themeColor="text1"/>
        </w:rPr>
        <w:t>宛</w:t>
      </w:r>
      <w:r w:rsidRPr="0046722C">
        <w:rPr>
          <w:rFonts w:hint="eastAsia"/>
          <w:color w:val="000000" w:themeColor="text1"/>
        </w:rPr>
        <w:t>先</w:t>
      </w:r>
      <w:r w:rsidRPr="0046722C">
        <w:rPr>
          <w:color w:val="000000" w:themeColor="text1"/>
        </w:rPr>
        <w:t>)</w:t>
      </w:r>
      <w:r w:rsidRPr="0046722C">
        <w:rPr>
          <w:rFonts w:hint="eastAsia"/>
          <w:color w:val="000000" w:themeColor="text1"/>
        </w:rPr>
        <w:t xml:space="preserve">　</w:t>
      </w:r>
      <w:r w:rsidRPr="0046722C">
        <w:rPr>
          <w:rFonts w:hint="eastAsia"/>
          <w:color w:val="000000" w:themeColor="text1"/>
          <w:spacing w:val="105"/>
        </w:rPr>
        <w:t>川崎市</w:t>
      </w:r>
      <w:r w:rsidRPr="0046722C">
        <w:rPr>
          <w:rFonts w:hint="eastAsia"/>
          <w:color w:val="000000" w:themeColor="text1"/>
        </w:rPr>
        <w:t>長</w:t>
      </w:r>
    </w:p>
    <w:p w:rsidR="00B6538F" w:rsidRPr="0046722C" w:rsidRDefault="00B6538F">
      <w:pPr>
        <w:rPr>
          <w:color w:val="000000" w:themeColor="text1"/>
        </w:rPr>
      </w:pPr>
    </w:p>
    <w:p w:rsidR="00B6538F" w:rsidRPr="0046722C" w:rsidRDefault="00B6538F" w:rsidP="00FB6B35">
      <w:pPr>
        <w:spacing w:after="60"/>
        <w:ind w:right="314"/>
        <w:jc w:val="right"/>
        <w:rPr>
          <w:color w:val="000000" w:themeColor="text1"/>
        </w:rPr>
      </w:pPr>
      <w:r w:rsidRPr="0046722C">
        <w:rPr>
          <w:rFonts w:hint="eastAsia"/>
          <w:color w:val="000000" w:themeColor="text1"/>
          <w:spacing w:val="52"/>
        </w:rPr>
        <w:t>申請</w:t>
      </w:r>
      <w:r w:rsidRPr="0046722C">
        <w:rPr>
          <w:rFonts w:hint="eastAsia"/>
          <w:color w:val="000000" w:themeColor="text1"/>
        </w:rPr>
        <w:t xml:space="preserve">者　　郵便番号　　　　　　　　　　　　　　　　　　</w:t>
      </w:r>
    </w:p>
    <w:p w:rsidR="00B6538F" w:rsidRPr="0046722C" w:rsidRDefault="00B6538F" w:rsidP="00FB6B35">
      <w:pPr>
        <w:spacing w:after="60"/>
        <w:ind w:right="315"/>
        <w:jc w:val="right"/>
        <w:rPr>
          <w:color w:val="000000" w:themeColor="text1"/>
        </w:rPr>
      </w:pPr>
      <w:r w:rsidRPr="0046722C">
        <w:rPr>
          <w:rFonts w:hint="eastAsia"/>
          <w:color w:val="000000" w:themeColor="text1"/>
          <w:spacing w:val="210"/>
        </w:rPr>
        <w:t>住</w:t>
      </w:r>
      <w:r w:rsidRPr="0046722C">
        <w:rPr>
          <w:rFonts w:hint="eastAsia"/>
          <w:color w:val="000000" w:themeColor="text1"/>
        </w:rPr>
        <w:t xml:space="preserve">所　　　　　　　　　　　　　　　　　　</w:t>
      </w:r>
    </w:p>
    <w:p w:rsidR="00B6538F" w:rsidRPr="0046722C" w:rsidRDefault="00B6538F" w:rsidP="00FB6B35">
      <w:pPr>
        <w:spacing w:after="60"/>
        <w:ind w:right="315"/>
        <w:jc w:val="right"/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 xml:space="preserve">フリガナ　　　　　　　　　　　　　　　　　　</w:t>
      </w:r>
    </w:p>
    <w:p w:rsidR="00B6538F" w:rsidRPr="0046722C" w:rsidRDefault="00B6538F" w:rsidP="00FB6B35">
      <w:pPr>
        <w:spacing w:after="60"/>
        <w:ind w:right="315"/>
        <w:jc w:val="right"/>
        <w:rPr>
          <w:color w:val="000000" w:themeColor="text1"/>
        </w:rPr>
      </w:pPr>
      <w:r w:rsidRPr="0046722C">
        <w:rPr>
          <w:rFonts w:hint="eastAsia"/>
          <w:color w:val="000000" w:themeColor="text1"/>
          <w:spacing w:val="210"/>
        </w:rPr>
        <w:t>氏</w:t>
      </w:r>
      <w:r w:rsidRPr="0046722C">
        <w:rPr>
          <w:rFonts w:hint="eastAsia"/>
          <w:color w:val="000000" w:themeColor="text1"/>
        </w:rPr>
        <w:t xml:space="preserve">名　　　　　　　　　　　　　　　　印　</w:t>
      </w:r>
    </w:p>
    <w:p w:rsidR="00B6538F" w:rsidRPr="0046722C" w:rsidRDefault="007A3D35" w:rsidP="007A3D35">
      <w:pPr>
        <w:spacing w:after="60"/>
        <w:ind w:right="105"/>
        <w:jc w:val="right"/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>（法人にあっては、名称及び代表者の氏名）</w:t>
      </w:r>
      <w:r w:rsidR="00B6538F" w:rsidRPr="0046722C">
        <w:rPr>
          <w:rFonts w:hint="eastAsia"/>
          <w:color w:val="000000" w:themeColor="text1"/>
        </w:rPr>
        <w:t xml:space="preserve">　　　</w:t>
      </w:r>
    </w:p>
    <w:p w:rsidR="00A113AA" w:rsidRPr="0046722C" w:rsidRDefault="00A113AA" w:rsidP="00A113AA">
      <w:pPr>
        <w:spacing w:after="60"/>
        <w:ind w:right="105"/>
        <w:jc w:val="right"/>
        <w:rPr>
          <w:color w:val="000000"/>
        </w:rPr>
      </w:pPr>
      <w:r w:rsidRPr="0046722C">
        <w:rPr>
          <w:rFonts w:hint="eastAsia"/>
          <w:color w:val="000000"/>
        </w:rPr>
        <w:t xml:space="preserve">　　　　一般廃棄物収集運　　　　　　　　　　　　　　　</w:t>
      </w:r>
    </w:p>
    <w:p w:rsidR="003E58E9" w:rsidRPr="0046722C" w:rsidRDefault="003E58E9" w:rsidP="00A113AA">
      <w:pPr>
        <w:spacing w:after="60"/>
        <w:ind w:right="524" w:firstLineChars="1420" w:firstLine="3465"/>
        <w:jc w:val="left"/>
        <w:rPr>
          <w:color w:val="000000" w:themeColor="text1"/>
        </w:rPr>
      </w:pPr>
      <w:r w:rsidRPr="0046722C">
        <w:rPr>
          <w:rFonts w:hint="eastAsia"/>
          <w:color w:val="000000" w:themeColor="text1"/>
          <w:spacing w:val="17"/>
          <w:kern w:val="0"/>
          <w:fitText w:val="1680" w:id="-2033483264"/>
        </w:rPr>
        <w:t>搬業の</w:t>
      </w:r>
      <w:r w:rsidR="00B6538F" w:rsidRPr="0046722C">
        <w:rPr>
          <w:rFonts w:hint="eastAsia"/>
          <w:color w:val="000000" w:themeColor="text1"/>
          <w:spacing w:val="17"/>
          <w:kern w:val="0"/>
          <w:fitText w:val="1680" w:id="-2033483264"/>
        </w:rPr>
        <w:t>許可番</w:t>
      </w:r>
      <w:r w:rsidR="00B6538F" w:rsidRPr="0046722C">
        <w:rPr>
          <w:rFonts w:hint="eastAsia"/>
          <w:color w:val="000000" w:themeColor="text1"/>
          <w:spacing w:val="3"/>
          <w:kern w:val="0"/>
          <w:fitText w:val="1680" w:id="-2033483264"/>
        </w:rPr>
        <w:t>号</w:t>
      </w:r>
      <w:r w:rsidR="00A113AA" w:rsidRPr="0046722C">
        <w:rPr>
          <w:rFonts w:hint="eastAsia"/>
          <w:color w:val="000000" w:themeColor="text1"/>
        </w:rPr>
        <w:t xml:space="preserve">　　　　　　　　　　　　　</w:t>
      </w:r>
    </w:p>
    <w:p w:rsidR="00B6538F" w:rsidRPr="0046722C" w:rsidRDefault="00B6538F" w:rsidP="00FB6B35">
      <w:pPr>
        <w:spacing w:after="60"/>
        <w:jc w:val="right"/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 xml:space="preserve">　　　　　　　　　</w:t>
      </w:r>
      <w:r w:rsidR="00A113AA" w:rsidRPr="0046722C">
        <w:rPr>
          <w:rFonts w:hint="eastAsia"/>
          <w:color w:val="000000" w:themeColor="text1"/>
        </w:rPr>
        <w:t xml:space="preserve">　　　</w:t>
      </w:r>
    </w:p>
    <w:p w:rsidR="00D371E3" w:rsidRDefault="00B6538F">
      <w:pPr>
        <w:ind w:left="210"/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 xml:space="preserve">　川崎市廃棄物の処理及び再生利用等に関する条例第</w:t>
      </w:r>
      <w:r w:rsidRPr="0046722C">
        <w:rPr>
          <w:color w:val="000000" w:themeColor="text1"/>
        </w:rPr>
        <w:t>26</w:t>
      </w:r>
      <w:r w:rsidRPr="0046722C">
        <w:rPr>
          <w:rFonts w:hint="eastAsia"/>
          <w:color w:val="000000" w:themeColor="text1"/>
        </w:rPr>
        <w:t>条第</w:t>
      </w:r>
      <w:r w:rsidR="00E0432B" w:rsidRPr="0046722C">
        <w:rPr>
          <w:rFonts w:hint="eastAsia"/>
          <w:color w:val="000000" w:themeColor="text1"/>
        </w:rPr>
        <w:t>１</w:t>
      </w:r>
      <w:r w:rsidRPr="0046722C">
        <w:rPr>
          <w:rFonts w:hint="eastAsia"/>
          <w:color w:val="000000" w:themeColor="text1"/>
        </w:rPr>
        <w:t>項の規定により</w:t>
      </w:r>
      <w:r w:rsidR="0077541A" w:rsidRPr="0046722C">
        <w:rPr>
          <w:rFonts w:hint="eastAsia"/>
          <w:color w:val="000000" w:themeColor="text1"/>
        </w:rPr>
        <w:t>、</w:t>
      </w:r>
      <w:r w:rsidR="003B0370" w:rsidRPr="0046722C">
        <w:rPr>
          <w:rFonts w:hint="eastAsia"/>
          <w:color w:val="000000" w:themeColor="text1"/>
        </w:rPr>
        <w:t>別</w:t>
      </w:r>
    </w:p>
    <w:p w:rsidR="00D371E3" w:rsidRDefault="003B0370">
      <w:pPr>
        <w:ind w:left="210"/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>添の</w:t>
      </w:r>
      <w:r w:rsidRPr="0046722C">
        <w:rPr>
          <w:rFonts w:hAnsi="ＭＳ 明朝" w:hint="eastAsia"/>
          <w:color w:val="000000" w:themeColor="text1"/>
        </w:rPr>
        <w:t>一時多量ごみ申込書に記載の</w:t>
      </w:r>
      <w:r w:rsidR="000B7364" w:rsidRPr="0046722C">
        <w:rPr>
          <w:rFonts w:hAnsi="ＭＳ 明朝" w:hint="eastAsia"/>
          <w:color w:val="000000" w:themeColor="text1"/>
        </w:rPr>
        <w:t>一時多量</w:t>
      </w:r>
      <w:r w:rsidRPr="0046722C">
        <w:rPr>
          <w:rFonts w:hAnsi="ＭＳ 明朝" w:hint="eastAsia"/>
          <w:color w:val="000000" w:themeColor="text1"/>
        </w:rPr>
        <w:t>ごみについて、</w:t>
      </w:r>
      <w:r w:rsidR="00B6538F" w:rsidRPr="0046722C">
        <w:rPr>
          <w:rFonts w:hint="eastAsia"/>
          <w:color w:val="000000" w:themeColor="text1"/>
        </w:rPr>
        <w:t>次のとおり指定処理施設</w:t>
      </w:r>
    </w:p>
    <w:p w:rsidR="00B6538F" w:rsidRPr="0046722C" w:rsidRDefault="00B6538F">
      <w:pPr>
        <w:ind w:left="210"/>
        <w:rPr>
          <w:color w:val="000000" w:themeColor="text1"/>
        </w:rPr>
      </w:pPr>
      <w:r w:rsidRPr="0046722C">
        <w:rPr>
          <w:rFonts w:hint="eastAsia"/>
          <w:color w:val="000000" w:themeColor="text1"/>
        </w:rPr>
        <w:t>への搬入を申請します。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88"/>
        <w:gridCol w:w="3367"/>
        <w:gridCol w:w="2835"/>
      </w:tblGrid>
      <w:tr w:rsidR="00B32CD7" w:rsidRPr="0046722C" w:rsidTr="005D5733">
        <w:tc>
          <w:tcPr>
            <w:tcW w:w="1888" w:type="dxa"/>
            <w:vMerge w:val="restart"/>
            <w:vAlign w:val="center"/>
          </w:tcPr>
          <w:p w:rsidR="003E58E9" w:rsidRPr="0046722C" w:rsidRDefault="003E58E9" w:rsidP="001D5132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事務担当者</w:t>
            </w:r>
          </w:p>
        </w:tc>
        <w:tc>
          <w:tcPr>
            <w:tcW w:w="3367" w:type="dxa"/>
          </w:tcPr>
          <w:p w:rsidR="003E58E9" w:rsidRPr="0046722C" w:rsidRDefault="00FC64B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2835" w:type="dxa"/>
            <w:vMerge w:val="restart"/>
          </w:tcPr>
          <w:p w:rsidR="003E58E9" w:rsidRPr="0046722C" w:rsidRDefault="003E58E9" w:rsidP="002753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</w:tr>
      <w:tr w:rsidR="00B32CD7" w:rsidRPr="0046722C" w:rsidTr="005D5733">
        <w:trPr>
          <w:trHeight w:val="435"/>
        </w:trPr>
        <w:tc>
          <w:tcPr>
            <w:tcW w:w="1888" w:type="dxa"/>
            <w:vMerge/>
            <w:vAlign w:val="center"/>
          </w:tcPr>
          <w:p w:rsidR="003E58E9" w:rsidRPr="0046722C" w:rsidRDefault="003E58E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67" w:type="dxa"/>
            <w:vAlign w:val="center"/>
          </w:tcPr>
          <w:p w:rsidR="003E58E9" w:rsidRPr="0046722C" w:rsidRDefault="003E58E9" w:rsidP="00FB6B3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2835" w:type="dxa"/>
            <w:vMerge/>
            <w:vAlign w:val="center"/>
          </w:tcPr>
          <w:p w:rsidR="003E58E9" w:rsidRPr="0046722C" w:rsidRDefault="003E58E9" w:rsidP="00583F1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32CD7" w:rsidRPr="0046722C" w:rsidTr="005D5733">
        <w:trPr>
          <w:trHeight w:val="448"/>
        </w:trPr>
        <w:tc>
          <w:tcPr>
            <w:tcW w:w="1888" w:type="dxa"/>
            <w:vAlign w:val="center"/>
          </w:tcPr>
          <w:p w:rsidR="00583F12" w:rsidRPr="0046722C" w:rsidRDefault="005D5733" w:rsidP="001D5132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 w:rsidR="00583F12"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搬入</w:t>
            </w: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9535F8"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  <w:r w:rsidR="003E58E9"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時</w:t>
            </w:r>
          </w:p>
        </w:tc>
        <w:tc>
          <w:tcPr>
            <w:tcW w:w="6202" w:type="dxa"/>
            <w:gridSpan w:val="2"/>
            <w:vAlign w:val="center"/>
          </w:tcPr>
          <w:p w:rsidR="00583F12" w:rsidRPr="0046722C" w:rsidRDefault="00583F12" w:rsidP="003301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3E58E9"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　</w:t>
            </w:r>
            <w:r w:rsidR="003E58E9"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日（　）　</w:t>
            </w:r>
            <w:r w:rsidR="003E58E9"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時</w:t>
            </w:r>
          </w:p>
        </w:tc>
      </w:tr>
      <w:tr w:rsidR="007A3D35" w:rsidRPr="0046722C" w:rsidTr="007A3D35">
        <w:trPr>
          <w:trHeight w:val="98"/>
        </w:trPr>
        <w:tc>
          <w:tcPr>
            <w:tcW w:w="1888" w:type="dxa"/>
          </w:tcPr>
          <w:p w:rsidR="007A3D35" w:rsidRPr="0046722C" w:rsidRDefault="00C920F2" w:rsidP="00C920F2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一時多量ごみ</w:t>
            </w:r>
            <w:r w:rsidR="00A113AA" w:rsidRPr="0046722C">
              <w:rPr>
                <w:rFonts w:hAnsi="ＭＳ 明朝" w:hint="eastAsia"/>
                <w:color w:val="000000" w:themeColor="text1"/>
              </w:rPr>
              <w:t>申込書の</w:t>
            </w:r>
            <w:r w:rsidR="007A3D35" w:rsidRPr="0046722C">
              <w:rPr>
                <w:rFonts w:hAnsi="ＭＳ 明朝" w:hint="eastAsia"/>
                <w:color w:val="000000" w:themeColor="text1"/>
              </w:rPr>
              <w:t>件数</w:t>
            </w:r>
          </w:p>
        </w:tc>
        <w:tc>
          <w:tcPr>
            <w:tcW w:w="6202" w:type="dxa"/>
            <w:gridSpan w:val="2"/>
            <w:vAlign w:val="center"/>
          </w:tcPr>
          <w:p w:rsidR="007A3D35" w:rsidRPr="0046722C" w:rsidRDefault="007A3D35" w:rsidP="005D5733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件</w:t>
            </w:r>
          </w:p>
        </w:tc>
      </w:tr>
      <w:tr w:rsidR="0046722C" w:rsidRPr="0046722C" w:rsidTr="00D25BF1">
        <w:trPr>
          <w:trHeight w:val="1125"/>
        </w:trPr>
        <w:tc>
          <w:tcPr>
            <w:tcW w:w="1888" w:type="dxa"/>
            <w:vAlign w:val="center"/>
          </w:tcPr>
          <w:p w:rsidR="0046722C" w:rsidRPr="0046722C" w:rsidRDefault="00BA7295" w:rsidP="001C7F18">
            <w:pPr>
              <w:kinsoku w:val="0"/>
              <w:wordWrap/>
              <w:rPr>
                <w:rFonts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kern w:val="0"/>
              </w:rPr>
              <w:t>一時多量ごみ</w:t>
            </w:r>
            <w:r w:rsidR="0046722C" w:rsidRPr="0046722C">
              <w:rPr>
                <w:rFonts w:hAnsi="ＭＳ 明朝" w:hint="eastAsia"/>
                <w:snapToGrid w:val="0"/>
                <w:color w:val="000000" w:themeColor="text1"/>
                <w:kern w:val="0"/>
              </w:rPr>
              <w:t>申込書の受付番号</w:t>
            </w:r>
            <w:r w:rsidR="0046722C" w:rsidRPr="0046722C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（全ての申込書について記入</w:t>
            </w:r>
            <w:r w:rsidR="0046722C" w:rsidRPr="002A74A8">
              <w:rPr>
                <w:rFonts w:hAnsi="ＭＳ 明朝" w:hint="eastAsia"/>
                <w:snapToGrid w:val="0"/>
                <w:color w:val="000000"/>
                <w:spacing w:val="2"/>
                <w:w w:val="98"/>
                <w:kern w:val="0"/>
                <w:szCs w:val="21"/>
                <w:fitText w:val="1647" w:id="-2033483263"/>
              </w:rPr>
              <w:t>してください。</w:t>
            </w:r>
            <w:r w:rsidR="0046722C" w:rsidRPr="002A74A8">
              <w:rPr>
                <w:rFonts w:hAnsi="ＭＳ 明朝" w:hint="eastAsia"/>
                <w:snapToGrid w:val="0"/>
                <w:color w:val="000000"/>
                <w:spacing w:val="-6"/>
                <w:w w:val="98"/>
                <w:kern w:val="0"/>
                <w:szCs w:val="21"/>
                <w:fitText w:val="1647" w:id="-2033483263"/>
              </w:rPr>
              <w:t>）</w:t>
            </w:r>
          </w:p>
        </w:tc>
        <w:tc>
          <w:tcPr>
            <w:tcW w:w="6202" w:type="dxa"/>
            <w:gridSpan w:val="2"/>
          </w:tcPr>
          <w:p w:rsidR="0046722C" w:rsidRPr="0046722C" w:rsidRDefault="0046722C" w:rsidP="005D5733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32CD7" w:rsidRPr="0046722C" w:rsidTr="005D5733">
        <w:tc>
          <w:tcPr>
            <w:tcW w:w="1888" w:type="dxa"/>
          </w:tcPr>
          <w:p w:rsidR="00583F12" w:rsidRPr="0046722C" w:rsidRDefault="005D5733" w:rsidP="00FB6B35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 w:rsidR="00583F12" w:rsidRPr="0046722C">
              <w:rPr>
                <w:rFonts w:asciiTheme="minorEastAsia" w:eastAsiaTheme="minorEastAsia" w:hAnsiTheme="minorEastAsia" w:hint="eastAsia"/>
                <w:color w:val="000000" w:themeColor="text1"/>
              </w:rPr>
              <w:t>搬入に使用する車両の自動車登録番号</w:t>
            </w:r>
          </w:p>
        </w:tc>
        <w:tc>
          <w:tcPr>
            <w:tcW w:w="6202" w:type="dxa"/>
            <w:gridSpan w:val="2"/>
          </w:tcPr>
          <w:p w:rsidR="00583F12" w:rsidRPr="0046722C" w:rsidRDefault="00583F1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5733" w:rsidRPr="0046722C" w:rsidTr="005D5733">
        <w:trPr>
          <w:trHeight w:val="98"/>
        </w:trPr>
        <w:tc>
          <w:tcPr>
            <w:tcW w:w="1888" w:type="dxa"/>
            <w:vAlign w:val="center"/>
          </w:tcPr>
          <w:p w:rsidR="005D5733" w:rsidRPr="0046722C" w:rsidRDefault="005D5733" w:rsidP="00D541EA">
            <w:pPr>
              <w:jc w:val="distribute"/>
              <w:rPr>
                <w:rFonts w:hAnsi="ＭＳ 明朝"/>
                <w:color w:val="000000"/>
              </w:rPr>
            </w:pPr>
            <w:r w:rsidRPr="0046722C">
              <w:rPr>
                <w:rFonts w:hAnsi="ＭＳ 明朝" w:hint="eastAsia"/>
                <w:color w:val="000000"/>
              </w:rPr>
              <w:t>納入通知書</w:t>
            </w:r>
          </w:p>
          <w:p w:rsidR="005D5733" w:rsidRPr="0046722C" w:rsidRDefault="005D5733" w:rsidP="00D541EA">
            <w:pPr>
              <w:jc w:val="distribute"/>
              <w:rPr>
                <w:rFonts w:hAnsi="ＭＳ 明朝"/>
                <w:color w:val="000000"/>
              </w:rPr>
            </w:pPr>
            <w:r w:rsidRPr="0046722C">
              <w:rPr>
                <w:rFonts w:hAnsi="ＭＳ 明朝" w:hint="eastAsia"/>
                <w:color w:val="000000"/>
              </w:rPr>
              <w:t>等の送付先</w:t>
            </w:r>
          </w:p>
        </w:tc>
        <w:tc>
          <w:tcPr>
            <w:tcW w:w="6202" w:type="dxa"/>
            <w:gridSpan w:val="2"/>
          </w:tcPr>
          <w:p w:rsidR="005D5733" w:rsidRPr="0046722C" w:rsidRDefault="005D5733" w:rsidP="00A113AA">
            <w:pPr>
              <w:spacing w:line="340" w:lineRule="exact"/>
              <w:jc w:val="left"/>
              <w:rPr>
                <w:rFonts w:hAnsi="ＭＳ 明朝"/>
                <w:color w:val="000000"/>
              </w:rPr>
            </w:pPr>
            <w:r w:rsidRPr="0046722C">
              <w:rPr>
                <w:rFonts w:hAnsi="ＭＳ 明朝" w:hint="eastAsia"/>
                <w:color w:val="000000"/>
              </w:rPr>
              <w:t>郵便番号</w:t>
            </w:r>
          </w:p>
          <w:p w:rsidR="005D5733" w:rsidRPr="0046722C" w:rsidRDefault="005D5733" w:rsidP="00D541EA">
            <w:pPr>
              <w:spacing w:line="340" w:lineRule="exact"/>
              <w:rPr>
                <w:rFonts w:hAnsi="ＭＳ 明朝"/>
                <w:color w:val="000000"/>
              </w:rPr>
            </w:pPr>
            <w:r w:rsidRPr="0046722C">
              <w:rPr>
                <w:rFonts w:hAnsi="ＭＳ 明朝" w:hint="eastAsia"/>
                <w:color w:val="000000"/>
              </w:rPr>
              <w:t>住所又は所在地</w:t>
            </w:r>
          </w:p>
          <w:p w:rsidR="005D5733" w:rsidRPr="0046722C" w:rsidRDefault="005D5733" w:rsidP="00D541EA">
            <w:pPr>
              <w:spacing w:line="340" w:lineRule="exact"/>
              <w:rPr>
                <w:rFonts w:hAnsi="ＭＳ 明朝"/>
                <w:color w:val="000000"/>
              </w:rPr>
            </w:pPr>
            <w:r w:rsidRPr="0046722C">
              <w:rPr>
                <w:rFonts w:hAnsi="ＭＳ 明朝" w:hint="eastAsia"/>
                <w:color w:val="000000"/>
              </w:rPr>
              <w:t>氏名又は名称</w:t>
            </w:r>
          </w:p>
          <w:p w:rsidR="0046722C" w:rsidRPr="0046722C" w:rsidRDefault="0046722C" w:rsidP="00D541EA">
            <w:pPr>
              <w:spacing w:line="340" w:lineRule="exact"/>
              <w:rPr>
                <w:rFonts w:hAnsi="ＭＳ 明朝"/>
                <w:color w:val="000000"/>
              </w:rPr>
            </w:pPr>
            <w:r w:rsidRPr="0046722C">
              <w:rPr>
                <w:rFonts w:hAnsi="ＭＳ 明朝" w:hint="eastAsia"/>
                <w:color w:val="000000"/>
              </w:rPr>
              <w:t>※　上記申請者と同じ場合には記載不要</w:t>
            </w:r>
          </w:p>
        </w:tc>
      </w:tr>
      <w:tr w:rsidR="0046722C" w:rsidRPr="0046722C" w:rsidTr="0046722C">
        <w:trPr>
          <w:trHeight w:val="414"/>
        </w:trPr>
        <w:tc>
          <w:tcPr>
            <w:tcW w:w="1888" w:type="dxa"/>
            <w:vAlign w:val="center"/>
          </w:tcPr>
          <w:p w:rsidR="0046722C" w:rsidRPr="0046722C" w:rsidRDefault="0046722C" w:rsidP="00D541EA">
            <w:pPr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※事務処理欄</w:t>
            </w:r>
          </w:p>
        </w:tc>
        <w:tc>
          <w:tcPr>
            <w:tcW w:w="6202" w:type="dxa"/>
            <w:gridSpan w:val="2"/>
          </w:tcPr>
          <w:p w:rsidR="0046722C" w:rsidRPr="0046722C" w:rsidRDefault="0046722C" w:rsidP="00A113AA">
            <w:pPr>
              <w:spacing w:line="340" w:lineRule="exact"/>
              <w:jc w:val="left"/>
              <w:rPr>
                <w:rFonts w:hAnsi="ＭＳ 明朝"/>
                <w:color w:val="000000"/>
              </w:rPr>
            </w:pPr>
          </w:p>
        </w:tc>
      </w:tr>
    </w:tbl>
    <w:p w:rsidR="0033010B" w:rsidRPr="0046722C" w:rsidRDefault="002A74A8" w:rsidP="009535F8">
      <w:pPr>
        <w:spacing w:line="240" w:lineRule="exact"/>
        <w:ind w:leftChars="200" w:left="840" w:hangingChars="200" w:hanging="420"/>
        <w:rPr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8255</wp:posOffset>
                </wp:positionV>
                <wp:extent cx="5345430" cy="1666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8C1" w:rsidRPr="0046722C" w:rsidRDefault="00B208C1" w:rsidP="00C920F2">
                            <w:pPr>
                              <w:ind w:firstLineChars="100" w:firstLine="210"/>
                            </w:pPr>
                            <w:r w:rsidRPr="0046722C">
                              <w:rPr>
                                <w:rFonts w:hint="eastAsia"/>
                              </w:rPr>
                              <w:t>注</w:t>
                            </w:r>
                            <w:r w:rsidR="00C920F2">
                              <w:t>1</w:t>
                            </w:r>
                            <w:r w:rsidRPr="0046722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73FA2" w:rsidRPr="0046722C">
                              <w:rPr>
                                <w:rFonts w:hint="eastAsia"/>
                              </w:rPr>
                              <w:t>この</w:t>
                            </w:r>
                            <w:r w:rsidR="00F81A68" w:rsidRPr="0046722C">
                              <w:rPr>
                                <w:rFonts w:hint="eastAsia"/>
                              </w:rPr>
                              <w:t>申請書</w:t>
                            </w:r>
                            <w:r w:rsidR="00B73FA2" w:rsidRPr="0046722C">
                              <w:rPr>
                                <w:rFonts w:hint="eastAsia"/>
                              </w:rPr>
                              <w:t>は</w:t>
                            </w:r>
                            <w:r w:rsidR="00F81A68" w:rsidRPr="0046722C">
                              <w:rPr>
                                <w:rFonts w:hint="eastAsia"/>
                              </w:rPr>
                              <w:t>、車両ごとに提出</w:t>
                            </w:r>
                            <w:r w:rsidRPr="0046722C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:rsidR="00C920F2" w:rsidRDefault="00C920F2" w:rsidP="007333E9">
                            <w:pPr>
                              <w:ind w:leftChars="200" w:left="630" w:hangingChars="100" w:hanging="210"/>
                            </w:pPr>
                            <w:r>
                              <w:t>2</w:t>
                            </w:r>
                            <w:r w:rsidR="00782E15" w:rsidRPr="0046722C">
                              <w:rPr>
                                <w:rFonts w:hint="eastAsia"/>
                              </w:rPr>
                              <w:t xml:space="preserve">　施設搬入に使用する車両の自動車検査証の写し及び一時多量ごみ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>申込書の写し</w:t>
                            </w:r>
                          </w:p>
                          <w:p w:rsidR="00B208C1" w:rsidRPr="0046722C" w:rsidRDefault="00B208C1" w:rsidP="007333E9">
                            <w:pPr>
                              <w:ind w:leftChars="250" w:left="630" w:hangingChars="50" w:hanging="105"/>
                            </w:pPr>
                            <w:r w:rsidRPr="0046722C">
                              <w:rPr>
                                <w:rFonts w:hint="eastAsia"/>
                              </w:rPr>
                              <w:t>を添付してください。</w:t>
                            </w:r>
                          </w:p>
                          <w:p w:rsidR="00B208C1" w:rsidRPr="0046722C" w:rsidRDefault="00F81A68" w:rsidP="00B208C1">
                            <w:r w:rsidRPr="0046722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920F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920F2">
                              <w:t>3</w:t>
                            </w:r>
                            <w:r w:rsidRPr="0046722C">
                              <w:rPr>
                                <w:rFonts w:hint="eastAsia"/>
                              </w:rPr>
                              <w:t xml:space="preserve">　この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>申請書では、事業系一般廃棄物の</w:t>
                            </w:r>
                            <w:r w:rsidR="00D043EC" w:rsidRPr="0046722C">
                              <w:rPr>
                                <w:rFonts w:hint="eastAsia"/>
                              </w:rPr>
                              <w:t>施設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>搬入</w:t>
                            </w:r>
                            <w:r w:rsidRPr="0046722C">
                              <w:rPr>
                                <w:rFonts w:hint="eastAsia"/>
                              </w:rPr>
                              <w:t>の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>申請はできません。</w:t>
                            </w:r>
                          </w:p>
                          <w:p w:rsidR="00C920F2" w:rsidRDefault="00C920F2" w:rsidP="007333E9">
                            <w:pPr>
                              <w:ind w:leftChars="200" w:left="630" w:hangingChars="100" w:hanging="210"/>
                            </w:pPr>
                            <w:r>
                              <w:t>4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 xml:space="preserve">　減免</w:t>
                            </w:r>
                            <w:r w:rsidR="00F81A68" w:rsidRPr="0046722C">
                              <w:rPr>
                                <w:rFonts w:hint="eastAsia"/>
                              </w:rPr>
                              <w:t>の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>対象となる一時多量ごみと、減免</w:t>
                            </w:r>
                            <w:r w:rsidR="00F81A68" w:rsidRPr="0046722C">
                              <w:rPr>
                                <w:rFonts w:hint="eastAsia"/>
                              </w:rPr>
                              <w:t>の対象とならない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>一時多量ごみを</w:t>
                            </w:r>
                            <w:r w:rsidR="00D043EC" w:rsidRPr="0046722C">
                              <w:rPr>
                                <w:rFonts w:hint="eastAsia"/>
                              </w:rPr>
                              <w:t>、</w:t>
                            </w:r>
                            <w:r w:rsidR="00B208C1" w:rsidRPr="0046722C">
                              <w:rPr>
                                <w:rFonts w:hint="eastAsia"/>
                              </w:rPr>
                              <w:t>同</w:t>
                            </w:r>
                          </w:p>
                          <w:p w:rsidR="00B208C1" w:rsidRDefault="00B208C1" w:rsidP="007333E9">
                            <w:pPr>
                              <w:ind w:leftChars="250" w:left="630" w:hangingChars="50" w:hanging="105"/>
                            </w:pPr>
                            <w:r w:rsidRPr="0046722C">
                              <w:rPr>
                                <w:rFonts w:hint="eastAsia"/>
                              </w:rPr>
                              <w:t>一の車両に混載して</w:t>
                            </w:r>
                            <w:r w:rsidR="00D043EC" w:rsidRPr="0046722C">
                              <w:rPr>
                                <w:rFonts w:hint="eastAsia"/>
                              </w:rPr>
                              <w:t>施設</w:t>
                            </w:r>
                            <w:r w:rsidRPr="0046722C">
                              <w:rPr>
                                <w:rFonts w:hint="eastAsia"/>
                              </w:rPr>
                              <w:t>搬入</w:t>
                            </w:r>
                            <w:r w:rsidR="00D043EC" w:rsidRPr="0046722C">
                              <w:rPr>
                                <w:rFonts w:hint="eastAsia"/>
                              </w:rPr>
                              <w:t>を</w:t>
                            </w:r>
                            <w:r w:rsidRPr="0046722C">
                              <w:rPr>
                                <w:rFonts w:hint="eastAsia"/>
                              </w:rPr>
                              <w:t>することはできません。</w:t>
                            </w:r>
                          </w:p>
                          <w:p w:rsidR="00711CAC" w:rsidRDefault="00C920F2" w:rsidP="007333E9">
                            <w:pPr>
                              <w:ind w:leftChars="200" w:left="420"/>
                            </w:pPr>
                            <w:r>
                              <w:t>5</w:t>
                            </w:r>
                            <w:r w:rsidR="00711CA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事務処理</w:t>
                            </w:r>
                            <w:r w:rsidR="00711CAC">
                              <w:rPr>
                                <w:rFonts w:hint="eastAsia"/>
                              </w:rPr>
                              <w:t>欄は、記入しないでください。</w:t>
                            </w:r>
                          </w:p>
                          <w:p w:rsidR="00711CAC" w:rsidRDefault="00711CAC" w:rsidP="00D12BBF">
                            <w:pPr>
                              <w:ind w:leftChars="100" w:left="42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9pt;margin-top:.65pt;width:420.9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OJ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" filled="f" stroked="f">
                <v:textbox inset="5.85pt,.7pt,5.85pt,.7pt">
                  <w:txbxContent>
                    <w:p w:rsidR="00B208C1" w:rsidRPr="0046722C" w:rsidRDefault="00B208C1" w:rsidP="00C920F2">
                      <w:pPr>
                        <w:ind w:firstLineChars="100" w:firstLine="210"/>
                      </w:pPr>
                      <w:r w:rsidRPr="0046722C">
                        <w:rPr>
                          <w:rFonts w:hint="eastAsia"/>
                        </w:rPr>
                        <w:t>注</w:t>
                      </w:r>
                      <w:r w:rsidR="00C920F2">
                        <w:t>1</w:t>
                      </w:r>
                      <w:r w:rsidRPr="0046722C">
                        <w:rPr>
                          <w:rFonts w:hint="eastAsia"/>
                        </w:rPr>
                        <w:t xml:space="preserve">　</w:t>
                      </w:r>
                      <w:r w:rsidR="00B73FA2" w:rsidRPr="0046722C">
                        <w:rPr>
                          <w:rFonts w:hint="eastAsia"/>
                        </w:rPr>
                        <w:t>この</w:t>
                      </w:r>
                      <w:r w:rsidR="00F81A68" w:rsidRPr="0046722C">
                        <w:rPr>
                          <w:rFonts w:hint="eastAsia"/>
                        </w:rPr>
                        <w:t>申請書</w:t>
                      </w:r>
                      <w:r w:rsidR="00B73FA2" w:rsidRPr="0046722C">
                        <w:rPr>
                          <w:rFonts w:hint="eastAsia"/>
                        </w:rPr>
                        <w:t>は</w:t>
                      </w:r>
                      <w:r w:rsidR="00F81A68" w:rsidRPr="0046722C">
                        <w:rPr>
                          <w:rFonts w:hint="eastAsia"/>
                        </w:rPr>
                        <w:t>、車両ごとに提出</w:t>
                      </w:r>
                      <w:r w:rsidRPr="0046722C">
                        <w:rPr>
                          <w:rFonts w:hint="eastAsia"/>
                        </w:rPr>
                        <w:t>してください。</w:t>
                      </w:r>
                    </w:p>
                    <w:p w:rsidR="00C920F2" w:rsidRDefault="00C920F2" w:rsidP="007333E9">
                      <w:pPr>
                        <w:ind w:leftChars="200" w:left="630" w:hangingChars="100" w:hanging="210"/>
                      </w:pPr>
                      <w:r>
                        <w:t>2</w:t>
                      </w:r>
                      <w:r w:rsidR="00782E15" w:rsidRPr="0046722C">
                        <w:rPr>
                          <w:rFonts w:hint="eastAsia"/>
                        </w:rPr>
                        <w:t xml:space="preserve">　施設搬入に使用する車両の自動車検査証の写し及び一時多量ごみ</w:t>
                      </w:r>
                      <w:r w:rsidR="00B208C1" w:rsidRPr="0046722C">
                        <w:rPr>
                          <w:rFonts w:hint="eastAsia"/>
                        </w:rPr>
                        <w:t>申込書の写し</w:t>
                      </w:r>
                    </w:p>
                    <w:p w:rsidR="00B208C1" w:rsidRPr="0046722C" w:rsidRDefault="00B208C1" w:rsidP="007333E9">
                      <w:pPr>
                        <w:ind w:leftChars="250" w:left="630" w:hangingChars="50" w:hanging="105"/>
                      </w:pPr>
                      <w:r w:rsidRPr="0046722C">
                        <w:rPr>
                          <w:rFonts w:hint="eastAsia"/>
                        </w:rPr>
                        <w:t>を添付してください。</w:t>
                      </w:r>
                    </w:p>
                    <w:p w:rsidR="00B208C1" w:rsidRPr="0046722C" w:rsidRDefault="00F81A68" w:rsidP="00B208C1">
                      <w:r w:rsidRPr="0046722C">
                        <w:rPr>
                          <w:rFonts w:hint="eastAsia"/>
                        </w:rPr>
                        <w:t xml:space="preserve">　</w:t>
                      </w:r>
                      <w:r w:rsidR="00C920F2">
                        <w:rPr>
                          <w:rFonts w:hint="eastAsia"/>
                        </w:rPr>
                        <w:t xml:space="preserve">　</w:t>
                      </w:r>
                      <w:r w:rsidR="00C920F2">
                        <w:t>3</w:t>
                      </w:r>
                      <w:r w:rsidRPr="0046722C">
                        <w:rPr>
                          <w:rFonts w:hint="eastAsia"/>
                        </w:rPr>
                        <w:t xml:space="preserve">　この</w:t>
                      </w:r>
                      <w:r w:rsidR="00B208C1" w:rsidRPr="0046722C">
                        <w:rPr>
                          <w:rFonts w:hint="eastAsia"/>
                        </w:rPr>
                        <w:t>申請書では、事業系一般廃棄物の</w:t>
                      </w:r>
                      <w:r w:rsidR="00D043EC" w:rsidRPr="0046722C">
                        <w:rPr>
                          <w:rFonts w:hint="eastAsia"/>
                        </w:rPr>
                        <w:t>施設</w:t>
                      </w:r>
                      <w:r w:rsidR="00B208C1" w:rsidRPr="0046722C">
                        <w:rPr>
                          <w:rFonts w:hint="eastAsia"/>
                        </w:rPr>
                        <w:t>搬入</w:t>
                      </w:r>
                      <w:r w:rsidRPr="0046722C">
                        <w:rPr>
                          <w:rFonts w:hint="eastAsia"/>
                        </w:rPr>
                        <w:t>の</w:t>
                      </w:r>
                      <w:r w:rsidR="00B208C1" w:rsidRPr="0046722C">
                        <w:rPr>
                          <w:rFonts w:hint="eastAsia"/>
                        </w:rPr>
                        <w:t>申請はできません。</w:t>
                      </w:r>
                    </w:p>
                    <w:p w:rsidR="00C920F2" w:rsidRDefault="00C920F2" w:rsidP="007333E9">
                      <w:pPr>
                        <w:ind w:leftChars="200" w:left="630" w:hangingChars="100" w:hanging="210"/>
                      </w:pPr>
                      <w:r>
                        <w:t>4</w:t>
                      </w:r>
                      <w:r w:rsidR="00B208C1" w:rsidRPr="0046722C">
                        <w:rPr>
                          <w:rFonts w:hint="eastAsia"/>
                        </w:rPr>
                        <w:t xml:space="preserve">　減免</w:t>
                      </w:r>
                      <w:r w:rsidR="00F81A68" w:rsidRPr="0046722C">
                        <w:rPr>
                          <w:rFonts w:hint="eastAsia"/>
                        </w:rPr>
                        <w:t>の</w:t>
                      </w:r>
                      <w:r w:rsidR="00B208C1" w:rsidRPr="0046722C">
                        <w:rPr>
                          <w:rFonts w:hint="eastAsia"/>
                        </w:rPr>
                        <w:t>対象となる一時多量ごみと、減免</w:t>
                      </w:r>
                      <w:r w:rsidR="00F81A68" w:rsidRPr="0046722C">
                        <w:rPr>
                          <w:rFonts w:hint="eastAsia"/>
                        </w:rPr>
                        <w:t>の対象とならない</w:t>
                      </w:r>
                      <w:r w:rsidR="00B208C1" w:rsidRPr="0046722C">
                        <w:rPr>
                          <w:rFonts w:hint="eastAsia"/>
                        </w:rPr>
                        <w:t>一時多量ごみを</w:t>
                      </w:r>
                      <w:r w:rsidR="00D043EC" w:rsidRPr="0046722C">
                        <w:rPr>
                          <w:rFonts w:hint="eastAsia"/>
                        </w:rPr>
                        <w:t>、</w:t>
                      </w:r>
                      <w:r w:rsidR="00B208C1" w:rsidRPr="0046722C">
                        <w:rPr>
                          <w:rFonts w:hint="eastAsia"/>
                        </w:rPr>
                        <w:t>同</w:t>
                      </w:r>
                    </w:p>
                    <w:p w:rsidR="00B208C1" w:rsidRDefault="00B208C1" w:rsidP="007333E9">
                      <w:pPr>
                        <w:ind w:leftChars="250" w:left="630" w:hangingChars="50" w:hanging="105"/>
                      </w:pPr>
                      <w:r w:rsidRPr="0046722C">
                        <w:rPr>
                          <w:rFonts w:hint="eastAsia"/>
                        </w:rPr>
                        <w:t>一の車両に混載して</w:t>
                      </w:r>
                      <w:r w:rsidR="00D043EC" w:rsidRPr="0046722C">
                        <w:rPr>
                          <w:rFonts w:hint="eastAsia"/>
                        </w:rPr>
                        <w:t>施設</w:t>
                      </w:r>
                      <w:r w:rsidRPr="0046722C">
                        <w:rPr>
                          <w:rFonts w:hint="eastAsia"/>
                        </w:rPr>
                        <w:t>搬入</w:t>
                      </w:r>
                      <w:r w:rsidR="00D043EC" w:rsidRPr="0046722C">
                        <w:rPr>
                          <w:rFonts w:hint="eastAsia"/>
                        </w:rPr>
                        <w:t>を</w:t>
                      </w:r>
                      <w:r w:rsidRPr="0046722C">
                        <w:rPr>
                          <w:rFonts w:hint="eastAsia"/>
                        </w:rPr>
                        <w:t>することはできません。</w:t>
                      </w:r>
                    </w:p>
                    <w:p w:rsidR="00711CAC" w:rsidRDefault="00C920F2" w:rsidP="007333E9">
                      <w:pPr>
                        <w:ind w:leftChars="200" w:left="420"/>
                      </w:pPr>
                      <w:r>
                        <w:t>5</w:t>
                      </w:r>
                      <w:r w:rsidR="00711CA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事務処理</w:t>
                      </w:r>
                      <w:r w:rsidR="00711CAC">
                        <w:rPr>
                          <w:rFonts w:hint="eastAsia"/>
                        </w:rPr>
                        <w:t>欄は、記入しないでください。</w:t>
                      </w:r>
                    </w:p>
                    <w:p w:rsidR="00711CAC" w:rsidRDefault="00711CAC" w:rsidP="00D12BBF">
                      <w:pPr>
                        <w:ind w:leftChars="100" w:left="42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9535F8">
      <w:pPr>
        <w:spacing w:line="240" w:lineRule="exact"/>
        <w:ind w:leftChars="200" w:left="820" w:hangingChars="200" w:hanging="400"/>
        <w:rPr>
          <w:color w:val="000000" w:themeColor="text1"/>
          <w:sz w:val="20"/>
        </w:rPr>
      </w:pPr>
    </w:p>
    <w:p w:rsidR="00B208C1" w:rsidRPr="0046722C" w:rsidRDefault="00B208C1" w:rsidP="00787647">
      <w:pPr>
        <w:spacing w:line="240" w:lineRule="exact"/>
        <w:rPr>
          <w:color w:val="000000" w:themeColor="text1"/>
          <w:sz w:val="20"/>
        </w:rPr>
      </w:pPr>
    </w:p>
    <w:p w:rsidR="00B6538F" w:rsidRPr="00B32CD7" w:rsidRDefault="00B6538F" w:rsidP="008C6E19">
      <w:pPr>
        <w:spacing w:line="160" w:lineRule="exact"/>
        <w:ind w:left="516" w:hanging="306"/>
        <w:jc w:val="right"/>
        <w:rPr>
          <w:color w:val="000000" w:themeColor="text1"/>
        </w:rPr>
      </w:pPr>
    </w:p>
    <w:sectPr w:rsidR="00B6538F" w:rsidRPr="00B32CD7" w:rsidSect="009535F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48" w:rsidRDefault="00714B48">
      <w:r>
        <w:separator/>
      </w:r>
    </w:p>
  </w:endnote>
  <w:endnote w:type="continuationSeparator" w:id="0">
    <w:p w:rsidR="00714B48" w:rsidRDefault="0071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8F" w:rsidRDefault="00B6538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6538F" w:rsidRDefault="00B6538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8F" w:rsidRDefault="00B6538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6538F" w:rsidRDefault="00B653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48" w:rsidRDefault="00714B48">
      <w:r>
        <w:separator/>
      </w:r>
    </w:p>
  </w:footnote>
  <w:footnote w:type="continuationSeparator" w:id="0">
    <w:p w:rsidR="00714B48" w:rsidRDefault="0071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8F" w:rsidRDefault="00B6538F"/>
  <w:p w:rsidR="00B6538F" w:rsidRDefault="00B6538F">
    <w:r>
      <w:rPr>
        <w:rFonts w:hint="eastAsia"/>
      </w:rPr>
      <w:t>総務編（財団法人ハイウェイ交流センター組織規程）</w:t>
    </w:r>
  </w:p>
  <w:p w:rsidR="00B6538F" w:rsidRDefault="00B6538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8F" w:rsidRDefault="00B6538F"/>
  <w:p w:rsidR="00B6538F" w:rsidRDefault="00B6538F">
    <w:r>
      <w:rPr>
        <w:rFonts w:hint="eastAsia"/>
      </w:rPr>
      <w:t>総務編（財団法人ハイウェイ交流センター組織規程）</w:t>
    </w:r>
  </w:p>
  <w:p w:rsidR="00B6538F" w:rsidRDefault="00B6538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F"/>
    <w:rsid w:val="00050C80"/>
    <w:rsid w:val="00077FA3"/>
    <w:rsid w:val="000B7364"/>
    <w:rsid w:val="000D690B"/>
    <w:rsid w:val="00103F0C"/>
    <w:rsid w:val="001C0FAB"/>
    <w:rsid w:val="001C7F18"/>
    <w:rsid w:val="001D4FB1"/>
    <w:rsid w:val="001D5132"/>
    <w:rsid w:val="001E1434"/>
    <w:rsid w:val="001E3B7A"/>
    <w:rsid w:val="002753DB"/>
    <w:rsid w:val="002A74A8"/>
    <w:rsid w:val="002C03FC"/>
    <w:rsid w:val="002E03B1"/>
    <w:rsid w:val="002E6977"/>
    <w:rsid w:val="00311595"/>
    <w:rsid w:val="0033010B"/>
    <w:rsid w:val="00370770"/>
    <w:rsid w:val="003B0370"/>
    <w:rsid w:val="003B0C98"/>
    <w:rsid w:val="003E58E9"/>
    <w:rsid w:val="003F63AD"/>
    <w:rsid w:val="00452BE7"/>
    <w:rsid w:val="0046722C"/>
    <w:rsid w:val="00485426"/>
    <w:rsid w:val="004F64EF"/>
    <w:rsid w:val="00533806"/>
    <w:rsid w:val="00583F12"/>
    <w:rsid w:val="005D27ED"/>
    <w:rsid w:val="005D5733"/>
    <w:rsid w:val="006231F2"/>
    <w:rsid w:val="00676FC3"/>
    <w:rsid w:val="00711CAC"/>
    <w:rsid w:val="00714B48"/>
    <w:rsid w:val="007222FA"/>
    <w:rsid w:val="007333E9"/>
    <w:rsid w:val="00754D40"/>
    <w:rsid w:val="0077541A"/>
    <w:rsid w:val="00782E15"/>
    <w:rsid w:val="00787647"/>
    <w:rsid w:val="007A3D35"/>
    <w:rsid w:val="007A4CFD"/>
    <w:rsid w:val="007D4582"/>
    <w:rsid w:val="00823901"/>
    <w:rsid w:val="00831148"/>
    <w:rsid w:val="00862E73"/>
    <w:rsid w:val="008652F2"/>
    <w:rsid w:val="008C0794"/>
    <w:rsid w:val="008C6E19"/>
    <w:rsid w:val="009535F8"/>
    <w:rsid w:val="009E4CDB"/>
    <w:rsid w:val="00A076E3"/>
    <w:rsid w:val="00A113AA"/>
    <w:rsid w:val="00A73518"/>
    <w:rsid w:val="00AB6435"/>
    <w:rsid w:val="00B11759"/>
    <w:rsid w:val="00B208C1"/>
    <w:rsid w:val="00B32CD7"/>
    <w:rsid w:val="00B53F95"/>
    <w:rsid w:val="00B6538F"/>
    <w:rsid w:val="00B73FA2"/>
    <w:rsid w:val="00B96D43"/>
    <w:rsid w:val="00B970E9"/>
    <w:rsid w:val="00BA069F"/>
    <w:rsid w:val="00BA4014"/>
    <w:rsid w:val="00BA7295"/>
    <w:rsid w:val="00BB74C8"/>
    <w:rsid w:val="00BF61E2"/>
    <w:rsid w:val="00C13004"/>
    <w:rsid w:val="00C34D7E"/>
    <w:rsid w:val="00C46A00"/>
    <w:rsid w:val="00C57AE3"/>
    <w:rsid w:val="00C77E3B"/>
    <w:rsid w:val="00C920F2"/>
    <w:rsid w:val="00CC60B3"/>
    <w:rsid w:val="00D0057D"/>
    <w:rsid w:val="00D034F3"/>
    <w:rsid w:val="00D043EC"/>
    <w:rsid w:val="00D12BBF"/>
    <w:rsid w:val="00D25BF1"/>
    <w:rsid w:val="00D30AEC"/>
    <w:rsid w:val="00D3269D"/>
    <w:rsid w:val="00D371E3"/>
    <w:rsid w:val="00D541EA"/>
    <w:rsid w:val="00DF6FEB"/>
    <w:rsid w:val="00E0432B"/>
    <w:rsid w:val="00F011ED"/>
    <w:rsid w:val="00F22203"/>
    <w:rsid w:val="00F81A68"/>
    <w:rsid w:val="00FB6B35"/>
    <w:rsid w:val="00FC64B1"/>
    <w:rsid w:val="00FC67AB"/>
    <w:rsid w:val="00FD6684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9BEAF4-B6A3-4634-857B-05906FE4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table" w:styleId="ad">
    <w:name w:val="Table Grid"/>
    <w:basedOn w:val="a1"/>
    <w:uiPriority w:val="39"/>
    <w:rsid w:val="00583F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F64E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F64EF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E58E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E58E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3E58E9"/>
    <w:rPr>
      <w:rFonts w:ascii="ＭＳ 明朝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58E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3E58E9"/>
    <w:rPr>
      <w:rFonts w:ascii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nc-809</dc:creator>
  <cp:keywords/>
  <dc:description/>
  <cp:lastModifiedBy>川崎市</cp:lastModifiedBy>
  <cp:revision>2</cp:revision>
  <cp:lastPrinted>2019-10-01T12:13:00Z</cp:lastPrinted>
  <dcterms:created xsi:type="dcterms:W3CDTF">2020-06-25T05:03:00Z</dcterms:created>
  <dcterms:modified xsi:type="dcterms:W3CDTF">2020-06-25T05:03:00Z</dcterms:modified>
</cp:coreProperties>
</file>