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7128" w14:textId="77777777" w:rsidR="00D87E4E" w:rsidRPr="000D2EB0" w:rsidRDefault="000D2EB0" w:rsidP="000D2EB0">
      <w:pPr>
        <w:spacing w:line="360" w:lineRule="auto"/>
        <w:jc w:val="left"/>
        <w:rPr>
          <w:rFonts w:ascii="ＭＳ Ｐ明朝"/>
          <w:sz w:val="22"/>
          <w:szCs w:val="22"/>
        </w:rPr>
      </w:pPr>
      <w:r w:rsidRPr="000D2EB0">
        <w:rPr>
          <w:rFonts w:ascii="ＭＳ Ｐ明朝" w:hint="eastAsia"/>
          <w:sz w:val="22"/>
          <w:szCs w:val="22"/>
        </w:rPr>
        <w:t>様式３</w:t>
      </w:r>
    </w:p>
    <w:p w14:paraId="6A39E9B7" w14:textId="77777777" w:rsidR="000D2EB0" w:rsidRDefault="000D2EB0" w:rsidP="000D2EB0">
      <w:pPr>
        <w:wordWrap w:val="0"/>
        <w:spacing w:line="360" w:lineRule="auto"/>
        <w:jc w:val="center"/>
        <w:rPr>
          <w:rFonts w:ascii="ＭＳ Ｐ明朝"/>
          <w:sz w:val="36"/>
        </w:rPr>
      </w:pPr>
      <w:r w:rsidRPr="000D2EB0">
        <w:rPr>
          <w:rFonts w:ascii="ＭＳ Ｐ明朝"/>
          <w:sz w:val="36"/>
        </w:rPr>
        <w:fldChar w:fldCharType="begin"/>
      </w:r>
      <w:r w:rsidRPr="000D2EB0">
        <w:rPr>
          <w:rFonts w:ascii="ＭＳ Ｐ明朝"/>
          <w:sz w:val="36"/>
        </w:rPr>
        <w:instrText xml:space="preserve"> eq \o\ad(</w:instrText>
      </w:r>
      <w:r w:rsidRPr="000D2EB0">
        <w:rPr>
          <w:rFonts w:ascii="ＭＳ Ｐ明朝" w:hint="eastAsia"/>
          <w:sz w:val="36"/>
        </w:rPr>
        <w:instrText>質問書</w:instrText>
      </w:r>
      <w:r w:rsidRPr="000D2EB0">
        <w:rPr>
          <w:rFonts w:ascii="ＭＳ Ｐ明朝"/>
          <w:sz w:val="36"/>
        </w:rPr>
        <w:instrText>,</w:instrText>
      </w:r>
      <w:r w:rsidRPr="000D2EB0">
        <w:rPr>
          <w:rFonts w:ascii="ＭＳ Ｐ明朝" w:hint="eastAsia"/>
          <w:sz w:val="36"/>
        </w:rPr>
        <w:instrText xml:space="preserve">　　　　　　　　　　　　　　　　　　　　</w:instrText>
      </w:r>
      <w:r w:rsidRPr="000D2EB0">
        <w:rPr>
          <w:rFonts w:ascii="ＭＳ Ｐ明朝"/>
          <w:sz w:val="36"/>
        </w:rPr>
        <w:instrText>)</w:instrText>
      </w:r>
      <w:r w:rsidRPr="000D2EB0">
        <w:rPr>
          <w:rFonts w:ascii="ＭＳ Ｐ明朝"/>
          <w:sz w:val="36"/>
        </w:rPr>
        <w:fldChar w:fldCharType="end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D87E4E" w14:paraId="7CAE4125" w14:textId="77777777" w:rsidTr="00404F28">
        <w:trPr>
          <w:trHeight w:val="2818"/>
          <w:jc w:val="center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C7F7AF" w14:textId="77777777" w:rsidR="00D87E4E" w:rsidRDefault="00994D33">
            <w:pPr>
              <w:spacing w:line="240" w:lineRule="auto"/>
              <w:ind w:right="240"/>
              <w:jc w:val="right"/>
              <w:rPr>
                <w:rFonts w:ascii="ＭＳ Ｐ明朝"/>
                <w:sz w:val="22"/>
              </w:rPr>
            </w:pPr>
            <w:r>
              <w:rPr>
                <w:rFonts w:ascii="ＭＳ Ｐ明朝" w:hint="eastAsia"/>
                <w:sz w:val="22"/>
              </w:rPr>
              <w:t xml:space="preserve">令和　　</w:t>
            </w:r>
            <w:r w:rsidR="00D87E4E">
              <w:rPr>
                <w:rFonts w:ascii="ＭＳ Ｐ明朝" w:hint="eastAsia"/>
                <w:sz w:val="22"/>
              </w:rPr>
              <w:t>年　　月　　日</w:t>
            </w:r>
          </w:p>
          <w:p w14:paraId="7475C51F" w14:textId="77777777" w:rsidR="00D87E4E" w:rsidRDefault="00D87E4E">
            <w:pPr>
              <w:spacing w:line="240" w:lineRule="auto"/>
              <w:ind w:left="360"/>
              <w:jc w:val="left"/>
              <w:rPr>
                <w:rFonts w:ascii="ＭＳ Ｐ明朝"/>
                <w:sz w:val="32"/>
              </w:rPr>
            </w:pPr>
            <w:r>
              <w:rPr>
                <w:rFonts w:ascii="ＭＳ Ｐ明朝"/>
                <w:sz w:val="32"/>
              </w:rPr>
              <w:fldChar w:fldCharType="begin"/>
            </w:r>
            <w:r>
              <w:rPr>
                <w:rFonts w:ascii="ＭＳ Ｐ明朝"/>
                <w:sz w:val="32"/>
              </w:rPr>
              <w:instrText xml:space="preserve"> eq \o\ad(</w:instrText>
            </w:r>
            <w:r>
              <w:rPr>
                <w:rFonts w:ascii="ＭＳ Ｐ明朝" w:hint="eastAsia"/>
                <w:sz w:val="32"/>
              </w:rPr>
              <w:instrText>川崎市長　様</w:instrText>
            </w:r>
            <w:r>
              <w:rPr>
                <w:rFonts w:ascii="ＭＳ Ｐ明朝"/>
                <w:sz w:val="32"/>
              </w:rPr>
              <w:instrText>,</w:instrText>
            </w:r>
            <w:r>
              <w:rPr>
                <w:rFonts w:ascii="ＭＳ Ｐ明朝" w:hint="eastAsia"/>
                <w:sz w:val="32"/>
              </w:rPr>
              <w:instrText xml:space="preserve">　　　　　　　　　　　　</w:instrText>
            </w:r>
            <w:r>
              <w:rPr>
                <w:rFonts w:ascii="ＭＳ Ｐ明朝"/>
                <w:sz w:val="32"/>
              </w:rPr>
              <w:instrText>)</w:instrText>
            </w:r>
            <w:r>
              <w:rPr>
                <w:rFonts w:ascii="ＭＳ Ｐ明朝"/>
                <w:sz w:val="32"/>
              </w:rPr>
              <w:fldChar w:fldCharType="end"/>
            </w:r>
          </w:p>
          <w:p w14:paraId="65181A37" w14:textId="77777777" w:rsidR="00D87E4E" w:rsidRDefault="00D87E4E">
            <w:pPr>
              <w:spacing w:line="240" w:lineRule="auto"/>
              <w:jc w:val="left"/>
              <w:rPr>
                <w:rFonts w:ascii="ＭＳ Ｐ明朝"/>
                <w:sz w:val="22"/>
              </w:rPr>
            </w:pPr>
          </w:p>
          <w:p w14:paraId="68B295CE" w14:textId="77777777" w:rsidR="00D87E4E" w:rsidRDefault="00D87E4E">
            <w:pPr>
              <w:spacing w:line="240" w:lineRule="auto"/>
              <w:jc w:val="left"/>
              <w:rPr>
                <w:rFonts w:ascii="ＭＳ Ｐ明朝"/>
                <w:sz w:val="22"/>
              </w:rPr>
            </w:pPr>
          </w:p>
          <w:p w14:paraId="2629FA45" w14:textId="77777777" w:rsidR="00D87E4E" w:rsidRDefault="00D87E4E">
            <w:pPr>
              <w:spacing w:line="240" w:lineRule="auto"/>
              <w:jc w:val="left"/>
              <w:rPr>
                <w:rFonts w:ascii="ＭＳ Ｐ明朝"/>
                <w:sz w:val="22"/>
              </w:rPr>
            </w:pPr>
          </w:p>
          <w:p w14:paraId="3372FB44" w14:textId="77777777" w:rsidR="0033086C" w:rsidRPr="005E7B54" w:rsidRDefault="0033086C" w:rsidP="0033086C">
            <w:pPr>
              <w:ind w:firstLineChars="2800" w:firstLine="5880"/>
              <w:rPr>
                <w:u w:val="single"/>
              </w:rPr>
            </w:pPr>
            <w:r>
              <w:rPr>
                <w:rFonts w:hint="eastAsia"/>
              </w:rPr>
              <w:t xml:space="preserve">住　　　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5D1E1D25" w14:textId="77777777" w:rsidR="0033086C" w:rsidRDefault="0033086C" w:rsidP="0033086C"/>
          <w:p w14:paraId="6750EC2E" w14:textId="77777777" w:rsidR="0033086C" w:rsidRPr="005E7B54" w:rsidRDefault="0033086C" w:rsidP="0033086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Pr="000E46F5">
              <w:rPr>
                <w:rFonts w:hint="eastAsia"/>
                <w:spacing w:val="35"/>
                <w:fitText w:val="1050" w:id="-639442432"/>
              </w:rPr>
              <w:t>法人名</w:t>
            </w:r>
            <w:r w:rsidRPr="000E46F5">
              <w:rPr>
                <w:rFonts w:hint="eastAsia"/>
                <w:fitText w:val="1050" w:id="-639442432"/>
              </w:rPr>
              <w:t>称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26819573" w14:textId="77777777" w:rsidR="0033086C" w:rsidRPr="005E7B54" w:rsidRDefault="0033086C" w:rsidP="0033086C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544F3677" w14:textId="77777777" w:rsidR="0033086C" w:rsidRPr="005E7B54" w:rsidRDefault="0033086C" w:rsidP="0033086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代表者氏名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 w:rsidRPr="005E7B5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812F09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DE95D53" w14:textId="77777777" w:rsidR="00D87E4E" w:rsidRPr="0033086C" w:rsidRDefault="00D87E4E">
            <w:pPr>
              <w:spacing w:line="360" w:lineRule="auto"/>
              <w:ind w:left="5580"/>
              <w:jc w:val="left"/>
              <w:rPr>
                <w:rFonts w:ascii="ＭＳ Ｐ明朝"/>
              </w:rPr>
            </w:pPr>
          </w:p>
        </w:tc>
      </w:tr>
      <w:tr w:rsidR="00D87E4E" w14:paraId="397AA8E6" w14:textId="77777777" w:rsidTr="00404F28">
        <w:trPr>
          <w:trHeight w:val="699"/>
          <w:jc w:val="center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61C5B" w14:textId="77777777" w:rsidR="00D87E4E" w:rsidRPr="002F6C90" w:rsidRDefault="00D87E4E" w:rsidP="0033283E">
            <w:pPr>
              <w:spacing w:line="240" w:lineRule="auto"/>
              <w:ind w:left="1680" w:hangingChars="700" w:hanging="16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F6C90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2F6C90">
              <w:rPr>
                <w:rFonts w:ascii="ＭＳ 明朝" w:eastAsia="ＭＳ 明朝" w:hAnsi="ＭＳ 明朝"/>
                <w:sz w:val="24"/>
                <w:szCs w:val="24"/>
              </w:rPr>
              <w:instrText xml:space="preserve"> eq \o\ad(</w:instrText>
            </w:r>
            <w:r w:rsidRPr="002F6C90">
              <w:rPr>
                <w:rFonts w:ascii="ＭＳ 明朝" w:eastAsia="ＭＳ 明朝" w:hAnsi="ＭＳ 明朝" w:hint="eastAsia"/>
                <w:sz w:val="24"/>
                <w:szCs w:val="24"/>
              </w:rPr>
              <w:instrText>件名</w:instrText>
            </w:r>
            <w:r w:rsidRPr="002F6C90">
              <w:rPr>
                <w:rFonts w:ascii="ＭＳ 明朝" w:eastAsia="ＭＳ 明朝" w:hAnsi="ＭＳ 明朝"/>
                <w:sz w:val="24"/>
                <w:szCs w:val="24"/>
              </w:rPr>
              <w:instrText>,</w:instrText>
            </w:r>
            <w:r w:rsidRPr="002F6C90">
              <w:rPr>
                <w:rFonts w:ascii="ＭＳ 明朝" w:eastAsia="ＭＳ 明朝" w:hAnsi="ＭＳ 明朝" w:hint="eastAsia"/>
                <w:sz w:val="24"/>
                <w:szCs w:val="24"/>
              </w:rPr>
              <w:instrText xml:space="preserve">　　　　　</w:instrText>
            </w:r>
            <w:r w:rsidRPr="002F6C90">
              <w:rPr>
                <w:rFonts w:ascii="ＭＳ 明朝" w:eastAsia="ＭＳ 明朝" w:hAnsi="ＭＳ 明朝"/>
                <w:sz w:val="24"/>
                <w:szCs w:val="24"/>
              </w:rPr>
              <w:instrText>)</w:instrText>
            </w:r>
            <w:r w:rsidRPr="002F6C90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 w:rsidRPr="002F6C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8481C" w:rsidRPr="0008481C">
              <w:rPr>
                <w:rFonts w:ascii="ＭＳ 明朝" w:eastAsia="ＭＳ 明朝" w:hAnsi="ＭＳ 明朝" w:hint="eastAsia"/>
                <w:sz w:val="24"/>
                <w:szCs w:val="24"/>
              </w:rPr>
              <w:t>地球温暖化対策の推進に関する法律第38条の規定に基づく地域地球温暖化</w:t>
            </w:r>
            <w:r w:rsidR="000848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8481C" w:rsidRPr="0008481C">
              <w:rPr>
                <w:rFonts w:ascii="ＭＳ 明朝" w:eastAsia="ＭＳ 明朝" w:hAnsi="ＭＳ 明朝" w:hint="eastAsia"/>
                <w:sz w:val="24"/>
                <w:szCs w:val="24"/>
              </w:rPr>
              <w:t>防止活動推進センターの募集</w:t>
            </w:r>
          </w:p>
        </w:tc>
      </w:tr>
      <w:tr w:rsidR="00D87E4E" w14:paraId="076EF777" w14:textId="77777777" w:rsidTr="00404F28">
        <w:trPr>
          <w:trHeight w:val="412"/>
          <w:jc w:val="center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AE513A" w14:textId="77777777" w:rsidR="00D87E4E" w:rsidRDefault="00D87E4E">
            <w:pPr>
              <w:spacing w:line="240" w:lineRule="auto"/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質問事項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F11CDC" w14:paraId="072CBC7A" w14:textId="77777777" w:rsidTr="00F11CDC">
        <w:trPr>
          <w:trHeight w:val="4976"/>
          <w:jc w:val="center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183818" w14:textId="77777777" w:rsidR="00F11CDC" w:rsidRDefault="00F11CDC" w:rsidP="00BE293C">
            <w:pPr>
              <w:spacing w:line="240" w:lineRule="auto"/>
              <w:rPr>
                <w:rFonts w:ascii="ＭＳ Ｐ明朝" w:hint="eastAsia"/>
                <w:sz w:val="22"/>
              </w:rPr>
            </w:pPr>
          </w:p>
        </w:tc>
      </w:tr>
      <w:tr w:rsidR="00D87E4E" w14:paraId="10D4E32D" w14:textId="77777777" w:rsidTr="0033086C">
        <w:trPr>
          <w:trHeight w:val="2274"/>
          <w:jc w:val="center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739EF" w14:textId="77777777" w:rsidR="001B4F2D" w:rsidRPr="00B4372E" w:rsidRDefault="001B4F2D" w:rsidP="001B4F2D">
            <w:pPr>
              <w:spacing w:line="360" w:lineRule="auto"/>
              <w:ind w:left="720" w:right="420" w:hanging="360"/>
              <w:jc w:val="left"/>
              <w:rPr>
                <w:rFonts w:ascii="ＭＳ 明朝" w:eastAsia="ＭＳ 明朝" w:hAnsi="ＭＳ 明朝"/>
                <w:sz w:val="22"/>
              </w:rPr>
            </w:pPr>
            <w:r w:rsidRPr="00B4372E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B4372E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B4372E">
              <w:rPr>
                <w:rFonts w:ascii="ＭＳ 明朝" w:eastAsia="ＭＳ 明朝" w:hAnsi="ＭＳ 明朝" w:hint="eastAsia"/>
                <w:sz w:val="22"/>
              </w:rPr>
              <w:instrText>備考</w:instrText>
            </w:r>
            <w:r w:rsidRPr="00B4372E">
              <w:rPr>
                <w:rFonts w:ascii="ＭＳ 明朝" w:eastAsia="ＭＳ 明朝" w:hAnsi="ＭＳ 明朝"/>
                <w:sz w:val="22"/>
              </w:rPr>
              <w:instrText>,</w:instrText>
            </w:r>
            <w:r w:rsidRPr="00B4372E">
              <w:rPr>
                <w:rFonts w:ascii="ＭＳ 明朝" w:eastAsia="ＭＳ 明朝" w:hAnsi="ＭＳ 明朝" w:hint="eastAsia"/>
                <w:sz w:val="22"/>
              </w:rPr>
              <w:instrText xml:space="preserve">　　　　　</w:instrText>
            </w:r>
            <w:r w:rsidRPr="00B4372E">
              <w:rPr>
                <w:rFonts w:ascii="ＭＳ 明朝" w:eastAsia="ＭＳ 明朝" w:hAnsi="ＭＳ 明朝"/>
                <w:sz w:val="22"/>
              </w:rPr>
              <w:instrText>)</w:instrText>
            </w:r>
            <w:r w:rsidRPr="00B4372E">
              <w:rPr>
                <w:rFonts w:ascii="ＭＳ 明朝" w:eastAsia="ＭＳ 明朝" w:hAnsi="ＭＳ 明朝"/>
                <w:sz w:val="22"/>
              </w:rPr>
              <w:fldChar w:fldCharType="end"/>
            </w:r>
          </w:p>
          <w:p w14:paraId="798666B4" w14:textId="77777777" w:rsidR="001B4F2D" w:rsidRDefault="001B4F2D" w:rsidP="001B4F2D">
            <w:pPr>
              <w:spacing w:line="240" w:lineRule="atLeast"/>
              <w:ind w:right="42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169F7">
              <w:rPr>
                <w:rFonts w:ascii="ＭＳ 明朝" w:eastAsia="ＭＳ 明朝" w:hAnsi="ＭＳ 明朝" w:hint="eastAsia"/>
                <w:szCs w:val="21"/>
              </w:rPr>
              <w:t>１　御質問がない場合は、提出の必要はありません。</w:t>
            </w:r>
          </w:p>
          <w:p w14:paraId="341F0246" w14:textId="77777777" w:rsidR="0008481C" w:rsidRDefault="0008481C" w:rsidP="0008481C">
            <w:pPr>
              <w:spacing w:line="240" w:lineRule="atLeast"/>
              <w:ind w:leftChars="100" w:left="630" w:righ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電子メール</w:t>
            </w:r>
            <w:r w:rsidR="00BC35DD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BC35DD" w:rsidRPr="00BC35DD">
              <w:rPr>
                <w:rFonts w:ascii="ＭＳ 明朝" w:eastAsia="ＭＳ 明朝" w:hAnsi="ＭＳ 明朝"/>
                <w:szCs w:val="21"/>
              </w:rPr>
              <w:t>30dtanso@city.kawasaki.jp</w:t>
            </w:r>
            <w:r w:rsidR="00BC35DD">
              <w:rPr>
                <w:rFonts w:ascii="ＭＳ 明朝" w:eastAsia="ＭＳ 明朝" w:hAnsi="ＭＳ 明朝" w:hint="eastAsia"/>
                <w:szCs w:val="21"/>
              </w:rPr>
              <w:t xml:space="preserve"> )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で受付けますが、着信を確認するため、川崎市環境局</w:t>
            </w:r>
            <w:r w:rsidR="00D70C42">
              <w:rPr>
                <w:rFonts w:ascii="ＭＳ 明朝" w:eastAsia="ＭＳ 明朝" w:hAnsi="ＭＳ 明朝" w:hint="eastAsia"/>
                <w:szCs w:val="21"/>
              </w:rPr>
              <w:t>脱炭素戦略推進室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へ電話</w:t>
            </w:r>
            <w:r w:rsidR="00BC35DD">
              <w:rPr>
                <w:rFonts w:ascii="ＭＳ 明朝" w:eastAsia="ＭＳ 明朝" w:hAnsi="ＭＳ 明朝" w:hint="eastAsia"/>
                <w:szCs w:val="21"/>
              </w:rPr>
              <w:t xml:space="preserve">( </w:t>
            </w:r>
            <w:r w:rsidR="00BC35DD" w:rsidRPr="00BC35DD">
              <w:rPr>
                <w:rFonts w:ascii="ＭＳ 明朝" w:eastAsia="ＭＳ 明朝" w:hAnsi="ＭＳ 明朝"/>
                <w:szCs w:val="21"/>
              </w:rPr>
              <w:t>044-200-3871</w:t>
            </w:r>
            <w:r w:rsidR="00BC35DD">
              <w:rPr>
                <w:rFonts w:ascii="ＭＳ 明朝" w:eastAsia="ＭＳ 明朝" w:hAnsi="ＭＳ 明朝" w:hint="eastAsia"/>
                <w:szCs w:val="21"/>
              </w:rPr>
              <w:t xml:space="preserve"> )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でお知らせください。</w:t>
            </w:r>
          </w:p>
          <w:p w14:paraId="24A70D13" w14:textId="1B12FFDC" w:rsidR="0008481C" w:rsidRDefault="0008481C" w:rsidP="0008481C">
            <w:pPr>
              <w:spacing w:line="240" w:lineRule="atLeast"/>
              <w:ind w:leftChars="100" w:left="630" w:righ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3F614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F64DA">
              <w:rPr>
                <w:rFonts w:ascii="ＭＳ 明朝" w:eastAsia="ＭＳ 明朝" w:hAnsi="ＭＳ 明朝" w:hint="eastAsia"/>
                <w:szCs w:val="21"/>
              </w:rPr>
              <w:t>質問書の受付は令和</w:t>
            </w:r>
            <w:r w:rsidR="000E46F5"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年10月</w:t>
            </w:r>
            <w:r w:rsidR="00CD3C63">
              <w:rPr>
                <w:rFonts w:ascii="ＭＳ 明朝" w:eastAsia="ＭＳ 明朝" w:hAnsi="ＭＳ 明朝" w:hint="eastAsia"/>
                <w:szCs w:val="21"/>
              </w:rPr>
              <w:t>16</w:t>
            </w:r>
            <w:r w:rsidR="008C126B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0E46F5">
              <w:rPr>
                <w:rFonts w:ascii="ＭＳ 明朝" w:eastAsia="ＭＳ 明朝" w:hAnsi="ＭＳ 明朝" w:hint="eastAsia"/>
                <w:szCs w:val="21"/>
              </w:rPr>
              <w:t>木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）から11月</w:t>
            </w:r>
            <w:r w:rsidR="00CD3C63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7E4E96">
              <w:rPr>
                <w:rFonts w:ascii="ＭＳ 明朝" w:eastAsia="ＭＳ 明朝" w:hAnsi="ＭＳ 明朝" w:hint="eastAsia"/>
                <w:szCs w:val="21"/>
              </w:rPr>
              <w:t>水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）正午までとします。</w:t>
            </w:r>
          </w:p>
          <w:p w14:paraId="37AD5CFB" w14:textId="77777777" w:rsidR="00D87E4E" w:rsidRPr="007E1D00" w:rsidRDefault="0008481C" w:rsidP="0008481C">
            <w:pPr>
              <w:spacing w:line="240" w:lineRule="atLeast"/>
              <w:ind w:leftChars="100" w:left="630" w:right="420" w:hangingChars="200" w:hanging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3B403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8481C">
              <w:rPr>
                <w:rFonts w:ascii="ＭＳ 明朝" w:eastAsia="ＭＳ 明朝" w:hAnsi="ＭＳ 明朝" w:hint="eastAsia"/>
                <w:szCs w:val="21"/>
              </w:rPr>
              <w:t>質問書への回答は、参加資格を有した団体すべてに、電子メールにて回答します。（個別回答は行いません。）</w:t>
            </w:r>
          </w:p>
        </w:tc>
      </w:tr>
    </w:tbl>
    <w:p w14:paraId="521BEE98" w14:textId="77777777" w:rsidR="00D87E4E" w:rsidRDefault="00D87E4E" w:rsidP="0033086C">
      <w:pPr>
        <w:wordWrap w:val="0"/>
        <w:spacing w:line="360" w:lineRule="auto"/>
      </w:pPr>
    </w:p>
    <w:sectPr w:rsidR="00D87E4E" w:rsidSect="004E1518">
      <w:endnotePr>
        <w:numFmt w:val="decimal"/>
        <w:numStart w:val="0"/>
      </w:endnotePr>
      <w:type w:val="nextColumn"/>
      <w:pgSz w:w="11906" w:h="16838" w:code="9"/>
      <w:pgMar w:top="1440" w:right="1080" w:bottom="1440" w:left="1080" w:header="567" w:footer="96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5EFD" w14:textId="77777777" w:rsidR="00E3115F" w:rsidRDefault="00E3115F" w:rsidP="00D87E4E">
      <w:pPr>
        <w:spacing w:line="240" w:lineRule="auto"/>
      </w:pPr>
      <w:r>
        <w:separator/>
      </w:r>
    </w:p>
  </w:endnote>
  <w:endnote w:type="continuationSeparator" w:id="0">
    <w:p w14:paraId="2C53077D" w14:textId="77777777" w:rsidR="00E3115F" w:rsidRDefault="00E3115F" w:rsidP="00D87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45A" w14:textId="77777777" w:rsidR="00E3115F" w:rsidRDefault="00E3115F" w:rsidP="00D87E4E">
      <w:pPr>
        <w:spacing w:line="240" w:lineRule="auto"/>
      </w:pPr>
      <w:r>
        <w:separator/>
      </w:r>
    </w:p>
  </w:footnote>
  <w:footnote w:type="continuationSeparator" w:id="0">
    <w:p w14:paraId="7C8CBE8F" w14:textId="77777777" w:rsidR="00E3115F" w:rsidRDefault="00E3115F" w:rsidP="00D87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32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A544FBD"/>
    <w:multiLevelType w:val="hybridMultilevel"/>
    <w:tmpl w:val="3248746C"/>
    <w:lvl w:ilvl="0" w:tplc="6296AC2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C339B2"/>
    <w:multiLevelType w:val="singleLevel"/>
    <w:tmpl w:val="6F74594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3" w15:restartNumberingAfterBreak="0">
    <w:nsid w:val="51207533"/>
    <w:multiLevelType w:val="hybridMultilevel"/>
    <w:tmpl w:val="42ECBBE4"/>
    <w:lvl w:ilvl="0" w:tplc="76C6EC7E">
      <w:start w:val="20"/>
      <w:numFmt w:val="bullet"/>
      <w:lvlText w:val="・"/>
      <w:lvlJc w:val="left"/>
      <w:pPr>
        <w:tabs>
          <w:tab w:val="num" w:pos="705"/>
        </w:tabs>
        <w:ind w:left="7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num w:numId="1" w16cid:durableId="319315904">
    <w:abstractNumId w:val="2"/>
  </w:num>
  <w:num w:numId="2" w16cid:durableId="135689099">
    <w:abstractNumId w:val="2"/>
  </w:num>
  <w:num w:numId="3" w16cid:durableId="1607034271">
    <w:abstractNumId w:val="1"/>
  </w:num>
  <w:num w:numId="4" w16cid:durableId="1229682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8A"/>
    <w:rsid w:val="0008481C"/>
    <w:rsid w:val="00091563"/>
    <w:rsid w:val="00095340"/>
    <w:rsid w:val="000C472C"/>
    <w:rsid w:val="000D2EB0"/>
    <w:rsid w:val="000D587B"/>
    <w:rsid w:val="000E46F5"/>
    <w:rsid w:val="001134E1"/>
    <w:rsid w:val="00133268"/>
    <w:rsid w:val="00163465"/>
    <w:rsid w:val="001658EA"/>
    <w:rsid w:val="001A062B"/>
    <w:rsid w:val="001B4F2D"/>
    <w:rsid w:val="001D2B9C"/>
    <w:rsid w:val="001D4C6B"/>
    <w:rsid w:val="00214E51"/>
    <w:rsid w:val="002961BC"/>
    <w:rsid w:val="002D20C5"/>
    <w:rsid w:val="002F6C90"/>
    <w:rsid w:val="0031570C"/>
    <w:rsid w:val="0033086C"/>
    <w:rsid w:val="0033283E"/>
    <w:rsid w:val="00350DB2"/>
    <w:rsid w:val="00376568"/>
    <w:rsid w:val="00394406"/>
    <w:rsid w:val="003B403F"/>
    <w:rsid w:val="003E6E89"/>
    <w:rsid w:val="003E75FE"/>
    <w:rsid w:val="003F614B"/>
    <w:rsid w:val="003F64DA"/>
    <w:rsid w:val="00400F3E"/>
    <w:rsid w:val="00404F28"/>
    <w:rsid w:val="004161D5"/>
    <w:rsid w:val="00447EBE"/>
    <w:rsid w:val="004D7E64"/>
    <w:rsid w:val="004E1518"/>
    <w:rsid w:val="005673D0"/>
    <w:rsid w:val="005807E2"/>
    <w:rsid w:val="0063705D"/>
    <w:rsid w:val="00643A64"/>
    <w:rsid w:val="006B00CA"/>
    <w:rsid w:val="00707925"/>
    <w:rsid w:val="007155C0"/>
    <w:rsid w:val="007E1D00"/>
    <w:rsid w:val="007E4E96"/>
    <w:rsid w:val="00812F09"/>
    <w:rsid w:val="00831531"/>
    <w:rsid w:val="008C126B"/>
    <w:rsid w:val="008E11F9"/>
    <w:rsid w:val="00933C5F"/>
    <w:rsid w:val="0093506B"/>
    <w:rsid w:val="00994D33"/>
    <w:rsid w:val="009C2C26"/>
    <w:rsid w:val="009C718A"/>
    <w:rsid w:val="009E7CA1"/>
    <w:rsid w:val="00A03FF6"/>
    <w:rsid w:val="00A50C95"/>
    <w:rsid w:val="00A7562B"/>
    <w:rsid w:val="00AE4849"/>
    <w:rsid w:val="00B13D2B"/>
    <w:rsid w:val="00B14748"/>
    <w:rsid w:val="00B31402"/>
    <w:rsid w:val="00BA7206"/>
    <w:rsid w:val="00BB3931"/>
    <w:rsid w:val="00BC35DD"/>
    <w:rsid w:val="00BD4167"/>
    <w:rsid w:val="00BE293C"/>
    <w:rsid w:val="00BF711B"/>
    <w:rsid w:val="00C05B74"/>
    <w:rsid w:val="00C504DD"/>
    <w:rsid w:val="00C52A72"/>
    <w:rsid w:val="00C9477D"/>
    <w:rsid w:val="00CA4A19"/>
    <w:rsid w:val="00CD3C63"/>
    <w:rsid w:val="00CE2878"/>
    <w:rsid w:val="00CE5B10"/>
    <w:rsid w:val="00D27F91"/>
    <w:rsid w:val="00D70C42"/>
    <w:rsid w:val="00D87E4E"/>
    <w:rsid w:val="00D939C4"/>
    <w:rsid w:val="00DB03A9"/>
    <w:rsid w:val="00E166DA"/>
    <w:rsid w:val="00E3115F"/>
    <w:rsid w:val="00F11CDC"/>
    <w:rsid w:val="00F31BD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C93FE"/>
  <w15:chartTrackingRefBased/>
  <w15:docId w15:val="{E3D4A964-6331-494A-83E9-D8FB140B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cp:lastModifiedBy>筑紫洋平_30（環）脱炭素戦略推進室</cp:lastModifiedBy>
  <cp:revision>5</cp:revision>
  <cp:lastPrinted>2025-09-24T08:16:00Z</cp:lastPrinted>
  <dcterms:created xsi:type="dcterms:W3CDTF">2025-09-19T11:14:00Z</dcterms:created>
  <dcterms:modified xsi:type="dcterms:W3CDTF">2025-10-02T09:31:00Z</dcterms:modified>
</cp:coreProperties>
</file>