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E31" w14:textId="798D289C" w:rsidR="00C718EB" w:rsidRPr="00D25B87" w:rsidRDefault="00AE49EB" w:rsidP="004C4086">
      <w:pPr>
        <w:spacing w:afterLines="50" w:after="164" w:line="3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D7CBC" wp14:editId="375BD013">
                <wp:simplePos x="0" y="0"/>
                <wp:positionH relativeFrom="margin">
                  <wp:align>right</wp:align>
                </wp:positionH>
                <wp:positionV relativeFrom="paragraph">
                  <wp:posOffset>-146685</wp:posOffset>
                </wp:positionV>
                <wp:extent cx="1895475" cy="387350"/>
                <wp:effectExtent l="0" t="0" r="28575" b="12700"/>
                <wp:wrapNone/>
                <wp:docPr id="9318777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8F5A0" w14:textId="4719166F" w:rsidR="00AE49EB" w:rsidRPr="00322B9F" w:rsidRDefault="00AE49EB" w:rsidP="00AE49EB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　共通－３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D7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05pt;margin-top:-11.55pt;width:149.25pt;height:3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3ZIwIAAEIEAAAOAAAAZHJzL2Uyb0RvYy54bWysU8tu2zAQvBfoPxC817KduLaFyEHq1EWB&#10;9AGk/QCaoiSiFJdd0pbcr8+Ssh0jbS9FdSBILTm7Mzt7c9u3hu0Veg224JPRmDNlJZTa1gX//m3z&#10;ZsGZD8KWwoBVBT8oz29Xr1/ddC5XU2jAlAoZgVifd67gTQguzzIvG9UKPwKnLAUrwFYEOmKdlSg6&#10;Qm9NNh2P32YdYOkQpPKe/t4PQb5K+FWlZPhSVV4FZgpOtYW0Ylq3cc1WNyKvUbhGy2MZ4h+qaIW2&#10;lPQMdS+CYDvUv0G1WiJ4qMJIQptBVWmpEgdiMxm/YPPYCKcSFxLHu7NM/v/Bys/7R/cVWejfQU8N&#10;TCS8ewD5wzML60bYWt0hQtcoUVLiSZQs65zPj0+j1D73EWTbfYKSmix2ARJQX2EbVSGejNCpAYez&#10;6KoPTMaUi+Xsej7jTFLsajG/mqWuZCI/vXbowwcFLYubgiM1NaGL/YMPsRqRn67EZB6MLjfamHTA&#10;ers2yPaCDLBJXyLw4pqxrCv4cjalOoSpycoy4KDFX9HG6fsTWqsDmdrotuCL8yWRRwXf2zJZLght&#10;hj1Vb2wsVSW7HimdNB3UDf22p2fx5xbKA0mNMFiZRo82DeAvzjqyccH9z51AxZn5aKld8+vpkjiF&#10;dFgsltQCvAxsLwLCSgIqeCAN0nYdhknZOdR1Q3kGe1i4owZXOmn/XNPRFmTU1JLjUMVJuDynW8+j&#10;v3oCAAD//wMAUEsDBBQABgAIAAAAIQAbxtCl4AAAAAcBAAAPAAAAZHJzL2Rvd25yZXYueG1sTI9B&#10;S8NAFITvgv9heYIXaTdNsTYxL0UExZ6KrRR622afSWj2bcjuttFf73rS4zDDzDfFajSdONPgWssI&#10;s2kCgriyuuUa4WP3MlmCcF6xVp1lQvgiB6vy+qpQubYXfqfz1tcilrDLFULjfZ9L6aqGjHJT2xNH&#10;79MORvkoh1rqQV1iuelkmiQLaVTLcaFRPT03VJ22wSCc1qEyYX8Y3jZh97r+Xmh5l2SItzfj0yMI&#10;T6P/C8MvfkSHMjIdbWDtRIcQj3iESTqfgYh2mi3vQRwR5g8ZyLKQ//nLHwAAAP//AwBQSwECLQAU&#10;AAYACAAAACEAtoM4kv4AAADhAQAAEwAAAAAAAAAAAAAAAAAAAAAAW0NvbnRlbnRfVHlwZXNdLnht&#10;bFBLAQItABQABgAIAAAAIQA4/SH/1gAAAJQBAAALAAAAAAAAAAAAAAAAAC8BAABfcmVscy8ucmVs&#10;c1BLAQItABQABgAIAAAAIQDGbj3ZIwIAAEIEAAAOAAAAAAAAAAAAAAAAAC4CAABkcnMvZTJvRG9j&#10;LnhtbFBLAQItABQABgAIAAAAIQAbxtCl4AAAAAcBAAAPAAAAAAAAAAAAAAAAAH0EAABkcnMvZG93&#10;bnJldi54bWxQSwUGAAAAAAQABADzAAAAigUAAAAA&#10;">
                <v:textbox inset="5.85pt,.7pt,5.85pt,.7pt">
                  <w:txbxContent>
                    <w:p w14:paraId="4608F5A0" w14:textId="4719166F" w:rsidR="00AE49EB" w:rsidRPr="00322B9F" w:rsidRDefault="00AE49EB" w:rsidP="00AE49EB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　共通－３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8EB" w:rsidRPr="00D25B87">
        <w:rPr>
          <w:rFonts w:hint="eastAsia"/>
          <w:sz w:val="28"/>
        </w:rPr>
        <w:t>薬剤師又は登録販売者の一覧表</w:t>
      </w:r>
    </w:p>
    <w:p w14:paraId="652C7349" w14:textId="14E9BCE9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01B1A588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243C88A9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4D24762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24736241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791A0232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342865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648DB4E2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8EC0A35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538FBA99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30A4341F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2C2139AD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4047EF3C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737C9B3D" w14:textId="79B2A506" w:rsidR="002D20EE" w:rsidRPr="00D47223" w:rsidRDefault="00C06BFC" w:rsidP="006D10E9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  <w:r w:rsidR="000B29F4">
        <w:rPr>
          <w:rFonts w:ascii="ＭＳ 明朝" w:hAnsi="ＭＳ 明朝" w:hint="eastAsia"/>
          <w:sz w:val="18"/>
        </w:rPr>
        <w:t>店舗販売業者の場合、「調剤に従事する勤務時間」の欄は空欄のままとしてください。</w:t>
      </w:r>
      <w:r w:rsidR="002D20EE">
        <w:rPr>
          <w:sz w:val="24"/>
        </w:rPr>
        <w:br w:type="page"/>
      </w:r>
    </w:p>
    <w:p w14:paraId="07C305FF" w14:textId="57BA891D" w:rsidR="006D10E9" w:rsidRDefault="00C41FF6" w:rsidP="00AD035B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342865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Default="00842137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030108AA" w14:textId="5FC9B1E5" w:rsidR="006D10E9" w:rsidRPr="00B436B4" w:rsidRDefault="006D10E9" w:rsidP="006D10E9">
      <w:pPr>
        <w:snapToGrid w:val="0"/>
        <w:ind w:left="450" w:hangingChars="250" w:hanging="450"/>
        <w:rPr>
          <w:rFonts w:ascii="ＭＳ 明朝" w:hAnsi="ＭＳ 明朝"/>
          <w:sz w:val="18"/>
        </w:rPr>
      </w:pPr>
      <w:r w:rsidRPr="00B436B4">
        <w:rPr>
          <w:rFonts w:ascii="ＭＳ 明朝" w:hAnsi="ＭＳ 明朝" w:hint="eastAsia"/>
          <w:sz w:val="18"/>
        </w:rPr>
        <w:t>（注意）店舗販売業者の場合、「調剤に従事する勤務時間」の欄は空欄のままとしてください。</w:t>
      </w:r>
    </w:p>
    <w:sectPr w:rsidR="006D10E9" w:rsidRPr="00B436B4" w:rsidSect="006D10E9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B04C" w14:textId="77777777" w:rsidR="00342865" w:rsidRDefault="00342865">
      <w:r>
        <w:separator/>
      </w:r>
    </w:p>
  </w:endnote>
  <w:endnote w:type="continuationSeparator" w:id="0">
    <w:p w14:paraId="10734847" w14:textId="77777777" w:rsidR="00342865" w:rsidRDefault="0034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DA44" w14:textId="77777777" w:rsidR="00342865" w:rsidRDefault="00342865">
      <w:r>
        <w:separator/>
      </w:r>
    </w:p>
  </w:footnote>
  <w:footnote w:type="continuationSeparator" w:id="0">
    <w:p w14:paraId="6C54CEAE" w14:textId="77777777" w:rsidR="00342865" w:rsidRDefault="0034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0965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42865"/>
    <w:rsid w:val="00350104"/>
    <w:rsid w:val="00353381"/>
    <w:rsid w:val="00367451"/>
    <w:rsid w:val="00376227"/>
    <w:rsid w:val="00376630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B583F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35DF4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10E9"/>
    <w:rsid w:val="006D458D"/>
    <w:rsid w:val="006E2576"/>
    <w:rsid w:val="00703E0C"/>
    <w:rsid w:val="00715E24"/>
    <w:rsid w:val="00717A9D"/>
    <w:rsid w:val="007268B1"/>
    <w:rsid w:val="00742E92"/>
    <w:rsid w:val="00770A17"/>
    <w:rsid w:val="00783579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46AD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E49EB"/>
    <w:rsid w:val="00AF1FDD"/>
    <w:rsid w:val="00B00A95"/>
    <w:rsid w:val="00B05043"/>
    <w:rsid w:val="00B16744"/>
    <w:rsid w:val="00B16D83"/>
    <w:rsid w:val="00B17832"/>
    <w:rsid w:val="00B23138"/>
    <w:rsid w:val="00B419C4"/>
    <w:rsid w:val="00B436B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D06517"/>
    <w:rsid w:val="00D11578"/>
    <w:rsid w:val="00D164C9"/>
    <w:rsid w:val="00D24981"/>
    <w:rsid w:val="00D24F7D"/>
    <w:rsid w:val="00D25B87"/>
    <w:rsid w:val="00D36AEF"/>
    <w:rsid w:val="00D4522B"/>
    <w:rsid w:val="00D47223"/>
    <w:rsid w:val="00D50ECF"/>
    <w:rsid w:val="00D629A0"/>
    <w:rsid w:val="00D72202"/>
    <w:rsid w:val="00D80DAE"/>
    <w:rsid w:val="00DB56A5"/>
    <w:rsid w:val="00DD0CDF"/>
    <w:rsid w:val="00DD3A9D"/>
    <w:rsid w:val="00DF66B7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  <w15:docId w15:val="{21A8451F-2DEF-4C5F-8350-3C43758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長田加絵_40（健）医事・薬事課</dc:creator>
  <cp:keywords/>
  <dc:description/>
  <cp:lastModifiedBy>長田加絵_40（健）医事・薬事課</cp:lastModifiedBy>
  <cp:revision>2</cp:revision>
  <cp:lastPrinted>2026-04-27T00:50:00Z</cp:lastPrinted>
  <dcterms:created xsi:type="dcterms:W3CDTF">2026-04-27T00:51:00Z</dcterms:created>
  <dcterms:modified xsi:type="dcterms:W3CDTF">2026-04-27T00:51:00Z</dcterms:modified>
</cp:coreProperties>
</file>