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89B" w:rsidRPr="00881890" w:rsidRDefault="0085589B" w:rsidP="00881890">
      <w:pPr>
        <w:jc w:val="center"/>
        <w:rPr>
          <w:b/>
          <w:sz w:val="28"/>
        </w:rPr>
      </w:pPr>
      <w:r w:rsidRPr="00881890">
        <w:rPr>
          <w:rFonts w:hint="eastAsia"/>
          <w:b/>
          <w:sz w:val="28"/>
        </w:rPr>
        <w:t>加算・減算の状況</w:t>
      </w:r>
    </w:p>
    <w:p w:rsidR="00881890" w:rsidRDefault="00881890" w:rsidP="00881890">
      <w:pPr>
        <w:spacing w:line="420" w:lineRule="exact"/>
        <w:jc w:val="right"/>
        <w:rPr>
          <w:sz w:val="22"/>
        </w:rPr>
      </w:pPr>
      <w:r>
        <w:rPr>
          <w:rFonts w:hint="eastAsia"/>
          <w:sz w:val="22"/>
        </w:rPr>
        <w:t>【（介護予防）特定施設入居者生活介護】</w:t>
      </w:r>
    </w:p>
    <w:p w:rsidR="00881890" w:rsidRDefault="00881890" w:rsidP="00881890">
      <w:pPr>
        <w:wordWrap w:val="0"/>
        <w:spacing w:line="420" w:lineRule="exact"/>
        <w:jc w:val="right"/>
        <w:rPr>
          <w:sz w:val="22"/>
        </w:rPr>
      </w:pPr>
      <w:r>
        <w:rPr>
          <w:rFonts w:hint="eastAsia"/>
          <w:sz w:val="22"/>
        </w:rPr>
        <w:t>事業所名：</w:t>
      </w:r>
      <w:r w:rsidRPr="00881890">
        <w:rPr>
          <w:rFonts w:hint="eastAsia"/>
          <w:sz w:val="22"/>
          <w:u w:val="single"/>
        </w:rPr>
        <w:t xml:space="preserve">　　　　　　　　　　　　　　　　</w:t>
      </w:r>
    </w:p>
    <w:p w:rsidR="0085589B" w:rsidRPr="000657F1" w:rsidRDefault="0085589B" w:rsidP="00881890">
      <w:pPr>
        <w:rPr>
          <w:rFonts w:hint="eastAsia"/>
          <w:sz w:val="22"/>
        </w:rPr>
      </w:pPr>
      <w:r w:rsidRPr="000657F1">
        <w:rPr>
          <w:rFonts w:hint="eastAsia"/>
          <w:sz w:val="22"/>
        </w:rPr>
        <w:t>（１）加算の内容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681"/>
        <w:gridCol w:w="765"/>
        <w:gridCol w:w="510"/>
        <w:gridCol w:w="255"/>
        <w:gridCol w:w="383"/>
        <w:gridCol w:w="382"/>
        <w:gridCol w:w="255"/>
        <w:gridCol w:w="510"/>
        <w:gridCol w:w="766"/>
        <w:gridCol w:w="1560"/>
        <w:gridCol w:w="1389"/>
      </w:tblGrid>
      <w:tr w:rsidR="000657F1" w:rsidTr="00881890">
        <w:tc>
          <w:tcPr>
            <w:tcW w:w="3681" w:type="dxa"/>
            <w:shd w:val="clear" w:color="auto" w:fill="DEEAF6" w:themeFill="accent1" w:themeFillTint="33"/>
            <w:vAlign w:val="center"/>
          </w:tcPr>
          <w:p w:rsidR="000657F1" w:rsidRPr="0085589B" w:rsidRDefault="000657F1" w:rsidP="0085589B">
            <w:pPr>
              <w:jc w:val="center"/>
              <w:rPr>
                <w:rFonts w:hint="eastAsia"/>
              </w:rPr>
            </w:pPr>
            <w:r w:rsidRPr="0085589B">
              <w:rPr>
                <w:rFonts w:hint="eastAsia"/>
                <w:sz w:val="22"/>
              </w:rPr>
              <w:t>項目</w:t>
            </w:r>
          </w:p>
        </w:tc>
        <w:tc>
          <w:tcPr>
            <w:tcW w:w="3826" w:type="dxa"/>
            <w:gridSpan w:val="8"/>
            <w:shd w:val="clear" w:color="auto" w:fill="DEEAF6" w:themeFill="accent1" w:themeFillTint="33"/>
            <w:vAlign w:val="center"/>
          </w:tcPr>
          <w:p w:rsidR="000657F1" w:rsidRPr="0085589B" w:rsidRDefault="000657F1" w:rsidP="0085589B">
            <w:pPr>
              <w:spacing w:line="220" w:lineRule="exact"/>
              <w:jc w:val="center"/>
              <w:rPr>
                <w:sz w:val="22"/>
              </w:rPr>
            </w:pPr>
            <w:r w:rsidRPr="0085589B">
              <w:rPr>
                <w:rFonts w:hint="eastAsia"/>
                <w:sz w:val="22"/>
              </w:rPr>
              <w:t>加算の状況</w:t>
            </w:r>
          </w:p>
          <w:p w:rsidR="000657F1" w:rsidRDefault="000657F1" w:rsidP="0085589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（算定しているものに〇）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0657F1" w:rsidRPr="0085589B" w:rsidRDefault="000657F1" w:rsidP="0085589B">
            <w:pPr>
              <w:jc w:val="center"/>
              <w:rPr>
                <w:rFonts w:hint="eastAsia"/>
              </w:rPr>
            </w:pPr>
            <w:r w:rsidRPr="000657F1">
              <w:rPr>
                <w:rFonts w:hint="eastAsia"/>
              </w:rPr>
              <w:t>直近の算定月</w:t>
            </w:r>
          </w:p>
        </w:tc>
        <w:tc>
          <w:tcPr>
            <w:tcW w:w="1389" w:type="dxa"/>
            <w:shd w:val="clear" w:color="auto" w:fill="DEEAF6" w:themeFill="accent1" w:themeFillTint="33"/>
          </w:tcPr>
          <w:p w:rsidR="000657F1" w:rsidRPr="0085589B" w:rsidRDefault="000657F1" w:rsidP="0085589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</w:tr>
      <w:tr w:rsidR="000657F1" w:rsidTr="00881890">
        <w:trPr>
          <w:trHeight w:val="397"/>
        </w:trPr>
        <w:tc>
          <w:tcPr>
            <w:tcW w:w="3681" w:type="dxa"/>
          </w:tcPr>
          <w:p w:rsidR="000657F1" w:rsidRDefault="000657F1" w:rsidP="000657F1">
            <w:pPr>
              <w:pStyle w:val="a4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 w:rsidRPr="000657F1">
              <w:rPr>
                <w:rFonts w:hint="eastAsia"/>
                <w:sz w:val="18"/>
              </w:rPr>
              <w:t>短期利用特定施設入居者生活介護費</w:t>
            </w:r>
          </w:p>
        </w:tc>
        <w:tc>
          <w:tcPr>
            <w:tcW w:w="3826" w:type="dxa"/>
            <w:gridSpan w:val="8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389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</w:tr>
      <w:tr w:rsidR="000657F1" w:rsidTr="00881890">
        <w:trPr>
          <w:trHeight w:val="397"/>
        </w:trPr>
        <w:tc>
          <w:tcPr>
            <w:tcW w:w="3681" w:type="dxa"/>
          </w:tcPr>
          <w:p w:rsidR="000657F1" w:rsidRDefault="000657F1" w:rsidP="000657F1">
            <w:pPr>
              <w:pStyle w:val="a4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入居継続支援加算</w:t>
            </w:r>
          </w:p>
        </w:tc>
        <w:tc>
          <w:tcPr>
            <w:tcW w:w="1913" w:type="dxa"/>
            <w:gridSpan w:val="4"/>
            <w:vAlign w:val="center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（Ⅰ）</w:t>
            </w:r>
          </w:p>
        </w:tc>
        <w:tc>
          <w:tcPr>
            <w:tcW w:w="1913" w:type="dxa"/>
            <w:gridSpan w:val="4"/>
            <w:vAlign w:val="center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（Ⅱ）</w:t>
            </w:r>
          </w:p>
        </w:tc>
        <w:tc>
          <w:tcPr>
            <w:tcW w:w="1560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389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</w:tr>
      <w:tr w:rsidR="000657F1" w:rsidTr="00881890">
        <w:trPr>
          <w:trHeight w:val="397"/>
        </w:trPr>
        <w:tc>
          <w:tcPr>
            <w:tcW w:w="3681" w:type="dxa"/>
          </w:tcPr>
          <w:p w:rsidR="000657F1" w:rsidRDefault="000657F1" w:rsidP="000657F1">
            <w:pPr>
              <w:pStyle w:val="a4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生活機能向上連携加算</w:t>
            </w:r>
          </w:p>
        </w:tc>
        <w:tc>
          <w:tcPr>
            <w:tcW w:w="1913" w:type="dxa"/>
            <w:gridSpan w:val="4"/>
            <w:vAlign w:val="center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（Ⅰ）</w:t>
            </w:r>
          </w:p>
        </w:tc>
        <w:tc>
          <w:tcPr>
            <w:tcW w:w="1913" w:type="dxa"/>
            <w:gridSpan w:val="4"/>
            <w:vAlign w:val="center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bookmarkStart w:id="0" w:name="_GoBack"/>
            <w:bookmarkEnd w:id="0"/>
            <w:r>
              <w:rPr>
                <w:rFonts w:hint="eastAsia"/>
              </w:rPr>
              <w:t>Ⅱ）</w:t>
            </w:r>
          </w:p>
        </w:tc>
        <w:tc>
          <w:tcPr>
            <w:tcW w:w="1560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389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</w:tr>
      <w:tr w:rsidR="000657F1" w:rsidTr="00881890">
        <w:trPr>
          <w:trHeight w:val="397"/>
        </w:trPr>
        <w:tc>
          <w:tcPr>
            <w:tcW w:w="3681" w:type="dxa"/>
          </w:tcPr>
          <w:p w:rsidR="000657F1" w:rsidRDefault="000657F1" w:rsidP="000657F1">
            <w:pPr>
              <w:pStyle w:val="a4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個別機能訓練加算</w:t>
            </w:r>
          </w:p>
        </w:tc>
        <w:tc>
          <w:tcPr>
            <w:tcW w:w="1913" w:type="dxa"/>
            <w:gridSpan w:val="4"/>
            <w:vAlign w:val="center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（Ⅰ）</w:t>
            </w:r>
          </w:p>
        </w:tc>
        <w:tc>
          <w:tcPr>
            <w:tcW w:w="1913" w:type="dxa"/>
            <w:gridSpan w:val="4"/>
            <w:vAlign w:val="center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（Ⅱ）</w:t>
            </w:r>
          </w:p>
        </w:tc>
        <w:tc>
          <w:tcPr>
            <w:tcW w:w="1560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389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</w:tr>
      <w:tr w:rsidR="000657F1" w:rsidTr="00881890">
        <w:trPr>
          <w:trHeight w:val="397"/>
        </w:trPr>
        <w:tc>
          <w:tcPr>
            <w:tcW w:w="3681" w:type="dxa"/>
          </w:tcPr>
          <w:p w:rsidR="000657F1" w:rsidRDefault="000657F1" w:rsidP="000657F1">
            <w:pPr>
              <w:pStyle w:val="a4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ADL維持等加算</w:t>
            </w:r>
          </w:p>
        </w:tc>
        <w:tc>
          <w:tcPr>
            <w:tcW w:w="1913" w:type="dxa"/>
            <w:gridSpan w:val="4"/>
            <w:vAlign w:val="center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（Ⅰ）</w:t>
            </w:r>
          </w:p>
        </w:tc>
        <w:tc>
          <w:tcPr>
            <w:tcW w:w="1913" w:type="dxa"/>
            <w:gridSpan w:val="4"/>
            <w:vAlign w:val="center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（Ⅱ）</w:t>
            </w:r>
          </w:p>
        </w:tc>
        <w:tc>
          <w:tcPr>
            <w:tcW w:w="1560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389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</w:tr>
      <w:tr w:rsidR="000657F1" w:rsidTr="00881890">
        <w:trPr>
          <w:trHeight w:val="397"/>
        </w:trPr>
        <w:tc>
          <w:tcPr>
            <w:tcW w:w="3681" w:type="dxa"/>
          </w:tcPr>
          <w:p w:rsidR="000657F1" w:rsidRDefault="000657F1" w:rsidP="000657F1">
            <w:pPr>
              <w:pStyle w:val="a4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夜間看護体制加算</w:t>
            </w:r>
          </w:p>
        </w:tc>
        <w:tc>
          <w:tcPr>
            <w:tcW w:w="3826" w:type="dxa"/>
            <w:gridSpan w:val="8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389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</w:tr>
      <w:tr w:rsidR="000657F1" w:rsidTr="00881890">
        <w:trPr>
          <w:trHeight w:val="397"/>
        </w:trPr>
        <w:tc>
          <w:tcPr>
            <w:tcW w:w="3681" w:type="dxa"/>
          </w:tcPr>
          <w:p w:rsidR="000657F1" w:rsidRDefault="000657F1" w:rsidP="000657F1">
            <w:pPr>
              <w:pStyle w:val="a4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若年性認知症入居者受入加算</w:t>
            </w:r>
          </w:p>
        </w:tc>
        <w:tc>
          <w:tcPr>
            <w:tcW w:w="3826" w:type="dxa"/>
            <w:gridSpan w:val="8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389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</w:tr>
      <w:tr w:rsidR="000657F1" w:rsidTr="00881890">
        <w:trPr>
          <w:trHeight w:val="397"/>
        </w:trPr>
        <w:tc>
          <w:tcPr>
            <w:tcW w:w="3681" w:type="dxa"/>
          </w:tcPr>
          <w:p w:rsidR="000657F1" w:rsidRDefault="000657F1" w:rsidP="000657F1">
            <w:pPr>
              <w:pStyle w:val="a4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医療機関連携加算</w:t>
            </w:r>
          </w:p>
        </w:tc>
        <w:tc>
          <w:tcPr>
            <w:tcW w:w="3826" w:type="dxa"/>
            <w:gridSpan w:val="8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389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</w:tr>
      <w:tr w:rsidR="000657F1" w:rsidTr="00881890">
        <w:trPr>
          <w:trHeight w:val="397"/>
        </w:trPr>
        <w:tc>
          <w:tcPr>
            <w:tcW w:w="3681" w:type="dxa"/>
          </w:tcPr>
          <w:p w:rsidR="000657F1" w:rsidRDefault="000657F1" w:rsidP="000657F1">
            <w:pPr>
              <w:pStyle w:val="a4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口腔衛生管理体制加算</w:t>
            </w:r>
          </w:p>
        </w:tc>
        <w:tc>
          <w:tcPr>
            <w:tcW w:w="3826" w:type="dxa"/>
            <w:gridSpan w:val="8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389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</w:tr>
      <w:tr w:rsidR="000657F1" w:rsidTr="00881890">
        <w:trPr>
          <w:trHeight w:val="397"/>
        </w:trPr>
        <w:tc>
          <w:tcPr>
            <w:tcW w:w="3681" w:type="dxa"/>
          </w:tcPr>
          <w:p w:rsidR="000657F1" w:rsidRDefault="000657F1" w:rsidP="000657F1">
            <w:pPr>
              <w:pStyle w:val="a4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口腔・栄養スクリーニング加算</w:t>
            </w:r>
          </w:p>
        </w:tc>
        <w:tc>
          <w:tcPr>
            <w:tcW w:w="3826" w:type="dxa"/>
            <w:gridSpan w:val="8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389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</w:tr>
      <w:tr w:rsidR="000657F1" w:rsidTr="00881890">
        <w:trPr>
          <w:trHeight w:val="397"/>
        </w:trPr>
        <w:tc>
          <w:tcPr>
            <w:tcW w:w="3681" w:type="dxa"/>
          </w:tcPr>
          <w:p w:rsidR="000657F1" w:rsidRDefault="000657F1" w:rsidP="000657F1">
            <w:pPr>
              <w:pStyle w:val="a4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科学的介護推進体制加算</w:t>
            </w:r>
          </w:p>
        </w:tc>
        <w:tc>
          <w:tcPr>
            <w:tcW w:w="3826" w:type="dxa"/>
            <w:gridSpan w:val="8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389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</w:tr>
      <w:tr w:rsidR="000657F1" w:rsidTr="00881890">
        <w:trPr>
          <w:trHeight w:val="397"/>
        </w:trPr>
        <w:tc>
          <w:tcPr>
            <w:tcW w:w="3681" w:type="dxa"/>
          </w:tcPr>
          <w:p w:rsidR="000657F1" w:rsidRDefault="000657F1" w:rsidP="000657F1">
            <w:pPr>
              <w:pStyle w:val="a4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退院・退所時連携加算</w:t>
            </w:r>
          </w:p>
        </w:tc>
        <w:tc>
          <w:tcPr>
            <w:tcW w:w="3826" w:type="dxa"/>
            <w:gridSpan w:val="8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389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</w:tr>
      <w:tr w:rsidR="000657F1" w:rsidTr="00881890">
        <w:trPr>
          <w:trHeight w:val="397"/>
        </w:trPr>
        <w:tc>
          <w:tcPr>
            <w:tcW w:w="3681" w:type="dxa"/>
          </w:tcPr>
          <w:p w:rsidR="000657F1" w:rsidRDefault="000657F1" w:rsidP="000657F1">
            <w:pPr>
              <w:pStyle w:val="a4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看取り介護加算</w:t>
            </w:r>
          </w:p>
        </w:tc>
        <w:tc>
          <w:tcPr>
            <w:tcW w:w="1913" w:type="dxa"/>
            <w:gridSpan w:val="4"/>
            <w:vAlign w:val="center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（Ⅰ）</w:t>
            </w:r>
          </w:p>
        </w:tc>
        <w:tc>
          <w:tcPr>
            <w:tcW w:w="1913" w:type="dxa"/>
            <w:gridSpan w:val="4"/>
            <w:vAlign w:val="center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（Ⅱ）</w:t>
            </w:r>
          </w:p>
        </w:tc>
        <w:tc>
          <w:tcPr>
            <w:tcW w:w="1560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389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</w:tr>
      <w:tr w:rsidR="000657F1" w:rsidTr="00881890">
        <w:trPr>
          <w:trHeight w:val="397"/>
        </w:trPr>
        <w:tc>
          <w:tcPr>
            <w:tcW w:w="3681" w:type="dxa"/>
          </w:tcPr>
          <w:p w:rsidR="000657F1" w:rsidRDefault="000657F1" w:rsidP="000657F1">
            <w:pPr>
              <w:pStyle w:val="a4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認知症専門ケア加算</w:t>
            </w:r>
          </w:p>
        </w:tc>
        <w:tc>
          <w:tcPr>
            <w:tcW w:w="1913" w:type="dxa"/>
            <w:gridSpan w:val="4"/>
            <w:vAlign w:val="center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（Ⅰ）</w:t>
            </w:r>
          </w:p>
        </w:tc>
        <w:tc>
          <w:tcPr>
            <w:tcW w:w="1913" w:type="dxa"/>
            <w:gridSpan w:val="4"/>
            <w:vAlign w:val="center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（Ⅱ）</w:t>
            </w:r>
          </w:p>
        </w:tc>
        <w:tc>
          <w:tcPr>
            <w:tcW w:w="1560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389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</w:tr>
      <w:tr w:rsidR="000657F1" w:rsidTr="00881890">
        <w:trPr>
          <w:trHeight w:val="397"/>
        </w:trPr>
        <w:tc>
          <w:tcPr>
            <w:tcW w:w="3681" w:type="dxa"/>
          </w:tcPr>
          <w:p w:rsidR="000657F1" w:rsidRDefault="000657F1" w:rsidP="000657F1">
            <w:pPr>
              <w:pStyle w:val="a4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サービス提供体制強化加算</w:t>
            </w:r>
          </w:p>
        </w:tc>
        <w:tc>
          <w:tcPr>
            <w:tcW w:w="1275" w:type="dxa"/>
            <w:gridSpan w:val="2"/>
            <w:vAlign w:val="center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（Ⅰ）</w:t>
            </w:r>
          </w:p>
        </w:tc>
        <w:tc>
          <w:tcPr>
            <w:tcW w:w="1275" w:type="dxa"/>
            <w:gridSpan w:val="4"/>
            <w:vAlign w:val="center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（Ⅱ）</w:t>
            </w:r>
          </w:p>
        </w:tc>
        <w:tc>
          <w:tcPr>
            <w:tcW w:w="1276" w:type="dxa"/>
            <w:gridSpan w:val="2"/>
            <w:vAlign w:val="center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（Ⅲ）</w:t>
            </w:r>
          </w:p>
        </w:tc>
        <w:tc>
          <w:tcPr>
            <w:tcW w:w="1560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389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</w:tr>
      <w:tr w:rsidR="000657F1" w:rsidTr="00881890">
        <w:trPr>
          <w:trHeight w:val="397"/>
        </w:trPr>
        <w:tc>
          <w:tcPr>
            <w:tcW w:w="3681" w:type="dxa"/>
          </w:tcPr>
          <w:p w:rsidR="000657F1" w:rsidRDefault="000657F1" w:rsidP="000657F1">
            <w:pPr>
              <w:pStyle w:val="a4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介護職員処遇改善加算</w:t>
            </w:r>
          </w:p>
        </w:tc>
        <w:tc>
          <w:tcPr>
            <w:tcW w:w="765" w:type="dxa"/>
            <w:vAlign w:val="center"/>
          </w:tcPr>
          <w:p w:rsidR="000657F1" w:rsidRPr="0085589B" w:rsidRDefault="000657F1" w:rsidP="00881890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(</w:t>
            </w:r>
            <w:r w:rsidRPr="0085589B">
              <w:rPr>
                <w:rFonts w:hint="eastAsia"/>
                <w:sz w:val="18"/>
              </w:rPr>
              <w:t>Ⅰ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65" w:type="dxa"/>
            <w:gridSpan w:val="2"/>
            <w:vAlign w:val="center"/>
          </w:tcPr>
          <w:p w:rsidR="000657F1" w:rsidRPr="0085589B" w:rsidRDefault="000657F1" w:rsidP="0088189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Pr="0085589B">
              <w:rPr>
                <w:rFonts w:hint="eastAsia"/>
                <w:sz w:val="18"/>
              </w:rPr>
              <w:t>Ⅱ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65" w:type="dxa"/>
            <w:gridSpan w:val="2"/>
            <w:vAlign w:val="center"/>
          </w:tcPr>
          <w:p w:rsidR="000657F1" w:rsidRPr="0085589B" w:rsidRDefault="000657F1" w:rsidP="0088189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Pr="0085589B">
              <w:rPr>
                <w:rFonts w:hint="eastAsia"/>
                <w:sz w:val="18"/>
              </w:rPr>
              <w:t>Ⅲ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65" w:type="dxa"/>
            <w:gridSpan w:val="2"/>
            <w:vAlign w:val="center"/>
          </w:tcPr>
          <w:p w:rsidR="000657F1" w:rsidRPr="0085589B" w:rsidRDefault="000657F1" w:rsidP="0088189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Pr="0085589B">
              <w:rPr>
                <w:rFonts w:hint="eastAsia"/>
                <w:sz w:val="18"/>
              </w:rPr>
              <w:t>Ⅳ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66" w:type="dxa"/>
            <w:vAlign w:val="center"/>
          </w:tcPr>
          <w:p w:rsidR="000657F1" w:rsidRPr="0085589B" w:rsidRDefault="000657F1" w:rsidP="0088189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Pr="0085589B">
              <w:rPr>
                <w:rFonts w:hint="eastAsia"/>
                <w:sz w:val="18"/>
              </w:rPr>
              <w:t>Ⅴ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560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389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</w:tr>
      <w:tr w:rsidR="000657F1" w:rsidTr="00881890">
        <w:trPr>
          <w:trHeight w:val="397"/>
        </w:trPr>
        <w:tc>
          <w:tcPr>
            <w:tcW w:w="3681" w:type="dxa"/>
          </w:tcPr>
          <w:p w:rsidR="000657F1" w:rsidRDefault="000657F1" w:rsidP="000657F1">
            <w:pPr>
              <w:pStyle w:val="a4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介護職員</w:t>
            </w:r>
            <w:r>
              <w:rPr>
                <w:rFonts w:hint="eastAsia"/>
              </w:rPr>
              <w:t>等特定</w:t>
            </w:r>
            <w:r>
              <w:rPr>
                <w:rFonts w:hint="eastAsia"/>
              </w:rPr>
              <w:t>処遇改善加算</w:t>
            </w:r>
          </w:p>
        </w:tc>
        <w:tc>
          <w:tcPr>
            <w:tcW w:w="1913" w:type="dxa"/>
            <w:gridSpan w:val="4"/>
            <w:vAlign w:val="center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（Ⅰ）</w:t>
            </w:r>
          </w:p>
        </w:tc>
        <w:tc>
          <w:tcPr>
            <w:tcW w:w="1913" w:type="dxa"/>
            <w:gridSpan w:val="4"/>
            <w:vAlign w:val="center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（Ⅱ）</w:t>
            </w:r>
          </w:p>
        </w:tc>
        <w:tc>
          <w:tcPr>
            <w:tcW w:w="1560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389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</w:tr>
    </w:tbl>
    <w:p w:rsidR="0085589B" w:rsidRDefault="0085589B"/>
    <w:p w:rsidR="0085589B" w:rsidRPr="000657F1" w:rsidRDefault="0085589B" w:rsidP="00881890">
      <w:pPr>
        <w:rPr>
          <w:sz w:val="22"/>
        </w:rPr>
      </w:pPr>
      <w:r w:rsidRPr="000657F1">
        <w:rPr>
          <w:rFonts w:hint="eastAsia"/>
          <w:sz w:val="22"/>
        </w:rPr>
        <w:t>（２）減算の内容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626"/>
        <w:gridCol w:w="3882"/>
        <w:gridCol w:w="1559"/>
        <w:gridCol w:w="1389"/>
      </w:tblGrid>
      <w:tr w:rsidR="000657F1" w:rsidRPr="000657F1" w:rsidTr="00881890">
        <w:tc>
          <w:tcPr>
            <w:tcW w:w="3626" w:type="dxa"/>
            <w:shd w:val="clear" w:color="auto" w:fill="DEEAF6" w:themeFill="accent1" w:themeFillTint="33"/>
            <w:vAlign w:val="center"/>
          </w:tcPr>
          <w:p w:rsidR="000657F1" w:rsidRPr="0085589B" w:rsidRDefault="000657F1" w:rsidP="005841B1">
            <w:pPr>
              <w:jc w:val="center"/>
              <w:rPr>
                <w:rFonts w:hint="eastAsia"/>
              </w:rPr>
            </w:pPr>
            <w:r w:rsidRPr="0085589B">
              <w:rPr>
                <w:rFonts w:hint="eastAsia"/>
                <w:sz w:val="22"/>
              </w:rPr>
              <w:t>項目</w:t>
            </w:r>
          </w:p>
        </w:tc>
        <w:tc>
          <w:tcPr>
            <w:tcW w:w="3882" w:type="dxa"/>
            <w:shd w:val="clear" w:color="auto" w:fill="DEEAF6" w:themeFill="accent1" w:themeFillTint="33"/>
            <w:vAlign w:val="center"/>
          </w:tcPr>
          <w:p w:rsidR="000657F1" w:rsidRPr="0085589B" w:rsidRDefault="000657F1" w:rsidP="005841B1">
            <w:pPr>
              <w:spacing w:line="220" w:lineRule="exact"/>
              <w:jc w:val="center"/>
              <w:rPr>
                <w:sz w:val="22"/>
              </w:rPr>
            </w:pPr>
            <w:r w:rsidRPr="0085589B">
              <w:rPr>
                <w:rFonts w:hint="eastAsia"/>
                <w:sz w:val="22"/>
              </w:rPr>
              <w:t>加算の状況</w:t>
            </w:r>
          </w:p>
          <w:p w:rsidR="000657F1" w:rsidRDefault="000657F1" w:rsidP="005841B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（算定しているものに〇）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0657F1" w:rsidRPr="000657F1" w:rsidRDefault="000657F1" w:rsidP="005841B1">
            <w:pPr>
              <w:jc w:val="center"/>
              <w:rPr>
                <w:rFonts w:hint="eastAsia"/>
              </w:rPr>
            </w:pPr>
            <w:r w:rsidRPr="000657F1">
              <w:rPr>
                <w:rFonts w:hint="eastAsia"/>
              </w:rPr>
              <w:t>直近の算定月</w:t>
            </w:r>
          </w:p>
        </w:tc>
        <w:tc>
          <w:tcPr>
            <w:tcW w:w="1389" w:type="dxa"/>
            <w:shd w:val="clear" w:color="auto" w:fill="DEEAF6" w:themeFill="accent1" w:themeFillTint="33"/>
            <w:vAlign w:val="center"/>
          </w:tcPr>
          <w:p w:rsidR="000657F1" w:rsidRPr="000657F1" w:rsidRDefault="000657F1" w:rsidP="000657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</w:tr>
      <w:tr w:rsidR="000657F1" w:rsidTr="00881890">
        <w:trPr>
          <w:trHeight w:val="397"/>
        </w:trPr>
        <w:tc>
          <w:tcPr>
            <w:tcW w:w="3626" w:type="dxa"/>
          </w:tcPr>
          <w:p w:rsidR="000657F1" w:rsidRDefault="000657F1" w:rsidP="000657F1">
            <w:pPr>
              <w:pStyle w:val="a4"/>
              <w:numPr>
                <w:ilvl w:val="0"/>
                <w:numId w:val="3"/>
              </w:numPr>
              <w:tabs>
                <w:tab w:val="left" w:pos="1221"/>
              </w:tabs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身体拘束廃止未実施減算</w:t>
            </w:r>
          </w:p>
        </w:tc>
        <w:tc>
          <w:tcPr>
            <w:tcW w:w="3882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389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</w:tr>
      <w:tr w:rsidR="000657F1" w:rsidTr="00881890">
        <w:trPr>
          <w:trHeight w:val="397"/>
        </w:trPr>
        <w:tc>
          <w:tcPr>
            <w:tcW w:w="3626" w:type="dxa"/>
          </w:tcPr>
          <w:p w:rsidR="000657F1" w:rsidRDefault="000657F1" w:rsidP="000657F1">
            <w:pPr>
              <w:pStyle w:val="a4"/>
              <w:numPr>
                <w:ilvl w:val="0"/>
                <w:numId w:val="3"/>
              </w:numPr>
              <w:ind w:leftChars="0"/>
              <w:rPr>
                <w:rFonts w:hint="eastAsia"/>
              </w:rPr>
            </w:pPr>
            <w:r w:rsidRPr="000657F1">
              <w:rPr>
                <w:rFonts w:hint="eastAsia"/>
                <w:sz w:val="20"/>
              </w:rPr>
              <w:t>看護・介護職員の員数が基準に満たない場合の減算</w:t>
            </w:r>
          </w:p>
        </w:tc>
        <w:tc>
          <w:tcPr>
            <w:tcW w:w="3882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389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</w:tr>
      <w:tr w:rsidR="000657F1" w:rsidTr="00881890">
        <w:trPr>
          <w:trHeight w:val="397"/>
        </w:trPr>
        <w:tc>
          <w:tcPr>
            <w:tcW w:w="3626" w:type="dxa"/>
          </w:tcPr>
          <w:p w:rsidR="000657F1" w:rsidRDefault="000657F1" w:rsidP="000657F1">
            <w:pPr>
              <w:pStyle w:val="a4"/>
              <w:numPr>
                <w:ilvl w:val="0"/>
                <w:numId w:val="3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介護職員の員数が基準に満たない場合の減算</w:t>
            </w:r>
          </w:p>
        </w:tc>
        <w:tc>
          <w:tcPr>
            <w:tcW w:w="3882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  <w:tc>
          <w:tcPr>
            <w:tcW w:w="1389" w:type="dxa"/>
          </w:tcPr>
          <w:p w:rsidR="000657F1" w:rsidRDefault="000657F1" w:rsidP="00881890">
            <w:pPr>
              <w:jc w:val="center"/>
              <w:rPr>
                <w:rFonts w:hint="eastAsia"/>
              </w:rPr>
            </w:pPr>
          </w:p>
        </w:tc>
      </w:tr>
    </w:tbl>
    <w:p w:rsidR="0085589B" w:rsidRDefault="0085589B">
      <w:pPr>
        <w:rPr>
          <w:rFonts w:hint="eastAsia"/>
        </w:rPr>
      </w:pPr>
    </w:p>
    <w:sectPr w:rsidR="0085589B" w:rsidSect="008558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7F1" w:rsidRDefault="000657F1" w:rsidP="000657F1">
      <w:r>
        <w:separator/>
      </w:r>
    </w:p>
  </w:endnote>
  <w:endnote w:type="continuationSeparator" w:id="0">
    <w:p w:rsidR="000657F1" w:rsidRDefault="000657F1" w:rsidP="0006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890" w:rsidRDefault="008818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890" w:rsidRDefault="00881890" w:rsidP="00881890">
    <w:pPr>
      <w:pStyle w:val="a7"/>
      <w:jc w:val="right"/>
      <w:rPr>
        <w:rFonts w:hint="eastAsia"/>
      </w:rPr>
    </w:pPr>
    <w:r>
      <w:rPr>
        <w:rFonts w:hint="eastAsia"/>
      </w:rPr>
      <w:t>令和５年４月１日更新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890" w:rsidRDefault="008818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7F1" w:rsidRDefault="000657F1" w:rsidP="000657F1">
      <w:r>
        <w:separator/>
      </w:r>
    </w:p>
  </w:footnote>
  <w:footnote w:type="continuationSeparator" w:id="0">
    <w:p w:rsidR="000657F1" w:rsidRDefault="000657F1" w:rsidP="00065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890" w:rsidRDefault="008818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F1" w:rsidRPr="000657F1" w:rsidRDefault="000657F1" w:rsidP="000657F1">
    <w:pPr>
      <w:pStyle w:val="a5"/>
      <w:jc w:val="right"/>
      <w:rPr>
        <w:rFonts w:hint="eastAsia"/>
        <w:bdr w:val="single" w:sz="4" w:space="0" w:color="auto"/>
      </w:rPr>
    </w:pPr>
    <w:r w:rsidRPr="000657F1">
      <w:rPr>
        <w:rFonts w:hint="eastAsia"/>
        <w:bdr w:val="single" w:sz="4" w:space="0" w:color="auto"/>
      </w:rPr>
      <w:t>川崎市運営指導　事前提出資料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890" w:rsidRDefault="0088189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5185F"/>
    <w:multiLevelType w:val="hybridMultilevel"/>
    <w:tmpl w:val="CDB058A4"/>
    <w:lvl w:ilvl="0" w:tplc="42DC4D4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4C2277"/>
    <w:multiLevelType w:val="hybridMultilevel"/>
    <w:tmpl w:val="CDB058A4"/>
    <w:lvl w:ilvl="0" w:tplc="42DC4D4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160310"/>
    <w:multiLevelType w:val="hybridMultilevel"/>
    <w:tmpl w:val="45565B6E"/>
    <w:lvl w:ilvl="0" w:tplc="42DC4D4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9B"/>
    <w:rsid w:val="000657F1"/>
    <w:rsid w:val="00816107"/>
    <w:rsid w:val="0085589B"/>
    <w:rsid w:val="00881890"/>
    <w:rsid w:val="0096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7AC741"/>
  <w15:chartTrackingRefBased/>
  <w15:docId w15:val="{295193B9-A517-4433-BDF7-8B99CFBB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57F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65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57F1"/>
  </w:style>
  <w:style w:type="paragraph" w:styleId="a7">
    <w:name w:val="footer"/>
    <w:basedOn w:val="a"/>
    <w:link w:val="a8"/>
    <w:uiPriority w:val="99"/>
    <w:unhideWhenUsed/>
    <w:rsid w:val="000657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57F1"/>
  </w:style>
  <w:style w:type="paragraph" w:styleId="a9">
    <w:name w:val="Balloon Text"/>
    <w:basedOn w:val="a"/>
    <w:link w:val="aa"/>
    <w:uiPriority w:val="99"/>
    <w:semiHidden/>
    <w:unhideWhenUsed/>
    <w:rsid w:val="00881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18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1</cp:revision>
  <cp:lastPrinted>2023-04-07T02:57:00Z</cp:lastPrinted>
  <dcterms:created xsi:type="dcterms:W3CDTF">2023-04-07T02:22:00Z</dcterms:created>
  <dcterms:modified xsi:type="dcterms:W3CDTF">2023-04-07T03:01:00Z</dcterms:modified>
</cp:coreProperties>
</file>