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148" w:rsidRDefault="00FA1148">
      <w:r>
        <w:rPr>
          <w:rFonts w:hint="eastAsia"/>
          <w:noProof/>
        </w:rPr>
        <mc:AlternateContent>
          <mc:Choice Requires="wps">
            <w:drawing>
              <wp:inline distT="0" distB="0" distL="0" distR="0" wp14:anchorId="2CB3B382" wp14:editId="04FA3F26">
                <wp:extent cx="6655893" cy="616393"/>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6655893" cy="616393"/>
                        </a:xfrm>
                        <a:prstGeom prst="rect">
                          <a:avLst/>
                        </a:prstGeom>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FA1148" w:rsidRPr="00DD4907" w:rsidRDefault="00FA1148" w:rsidP="00DD4907">
                            <w:pPr>
                              <w:spacing w:line="0" w:lineRule="atLeast"/>
                              <w:jc w:val="center"/>
                              <w:rPr>
                                <w:rFonts w:ascii="HG丸ｺﾞｼｯｸM-PRO" w:eastAsia="HG丸ｺﾞｼｯｸM-PRO" w:hAnsi="HG丸ｺﾞｼｯｸM-PRO"/>
                                <w:b/>
                              </w:rPr>
                            </w:pPr>
                            <w:r w:rsidRPr="00DD4907">
                              <w:rPr>
                                <w:rFonts w:ascii="HG丸ｺﾞｼｯｸM-PRO" w:eastAsia="HG丸ｺﾞｼｯｸM-PRO" w:hAnsi="HG丸ｺﾞｼｯｸM-PRO" w:hint="eastAsia"/>
                                <w:b/>
                                <w:sz w:val="20"/>
                              </w:rPr>
                              <w:t>職場の受動喫煙防止対策が義務化され</w:t>
                            </w:r>
                            <w:r w:rsidR="00EA15E4">
                              <w:rPr>
                                <w:rFonts w:ascii="HG丸ｺﾞｼｯｸM-PRO" w:eastAsia="HG丸ｺﾞｼｯｸM-PRO" w:hAnsi="HG丸ｺﾞｼｯｸM-PRO" w:hint="eastAsia"/>
                                <w:b/>
                                <w:sz w:val="20"/>
                              </w:rPr>
                              <w:t>ました！</w:t>
                            </w:r>
                          </w:p>
                          <w:p w:rsidR="00FA1148" w:rsidRPr="00DD4907" w:rsidRDefault="00DD4907" w:rsidP="00DD4907">
                            <w:pPr>
                              <w:spacing w:line="0" w:lineRule="atLeast"/>
                              <w:jc w:val="center"/>
                              <w:rPr>
                                <w:rFonts w:ascii="HG丸ｺﾞｼｯｸM-PRO" w:eastAsia="HG丸ｺﾞｼｯｸM-PRO" w:hAnsi="HG丸ｺﾞｼｯｸM-PRO"/>
                                <w:b/>
                                <w:sz w:val="25"/>
                                <w:szCs w:val="25"/>
                              </w:rPr>
                            </w:pPr>
                            <w:r w:rsidRPr="00DE5453">
                              <w:rPr>
                                <w:rFonts w:ascii="HG丸ｺﾞｼｯｸM-PRO" w:eastAsia="HG丸ｺﾞｼｯｸM-PRO" w:hAnsi="HG丸ｺﾞｼｯｸM-PRO" w:hint="eastAsia"/>
                                <w:b/>
                                <w:sz w:val="24"/>
                                <w:szCs w:val="25"/>
                              </w:rPr>
                              <w:t>受動喫煙防止対策が強化された</w:t>
                            </w:r>
                            <w:r w:rsidR="00FA1148" w:rsidRPr="00DE5453">
                              <w:rPr>
                                <w:rFonts w:ascii="HG丸ｺﾞｼｯｸM-PRO" w:eastAsia="HG丸ｺﾞｼｯｸM-PRO" w:hAnsi="HG丸ｺﾞｼｯｸM-PRO" w:hint="eastAsia"/>
                                <w:b/>
                                <w:sz w:val="24"/>
                                <w:szCs w:val="25"/>
                              </w:rPr>
                              <w:t>改正健康増進法が２０２０年４月１日</w:t>
                            </w:r>
                            <w:r w:rsidR="00EA15E4">
                              <w:rPr>
                                <w:rFonts w:ascii="HG丸ｺﾞｼｯｸM-PRO" w:eastAsia="HG丸ｺﾞｼｯｸM-PRO" w:hAnsi="HG丸ｺﾞｼｯｸM-PRO" w:hint="eastAsia"/>
                                <w:b/>
                                <w:sz w:val="24"/>
                                <w:szCs w:val="25"/>
                              </w:rPr>
                              <w:t>に</w:t>
                            </w:r>
                            <w:r w:rsidR="00F47A33" w:rsidRPr="00DE5453">
                              <w:rPr>
                                <w:rFonts w:ascii="HG丸ｺﾞｼｯｸM-PRO" w:eastAsia="HG丸ｺﾞｼｯｸM-PRO" w:hAnsi="HG丸ｺﾞｼｯｸM-PRO" w:hint="eastAsia"/>
                                <w:b/>
                                <w:sz w:val="24"/>
                                <w:szCs w:val="25"/>
                              </w:rPr>
                              <w:t>全面</w:t>
                            </w:r>
                            <w:r w:rsidR="00FA1148" w:rsidRPr="00DE5453">
                              <w:rPr>
                                <w:rFonts w:ascii="HG丸ｺﾞｼｯｸM-PRO" w:eastAsia="HG丸ｺﾞｼｯｸM-PRO" w:hAnsi="HG丸ｺﾞｼｯｸM-PRO" w:hint="eastAsia"/>
                                <w:b/>
                                <w:sz w:val="24"/>
                                <w:szCs w:val="25"/>
                              </w:rPr>
                              <w:t>施行されま</w:t>
                            </w:r>
                            <w:r w:rsidR="00EA15E4">
                              <w:rPr>
                                <w:rFonts w:ascii="HG丸ｺﾞｼｯｸM-PRO" w:eastAsia="HG丸ｺﾞｼｯｸM-PRO" w:hAnsi="HG丸ｺﾞｼｯｸM-PRO" w:hint="eastAsia"/>
                                <w:b/>
                                <w:sz w:val="24"/>
                                <w:szCs w:val="25"/>
                              </w:rPr>
                              <w:t>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CB3B382" id="_x0000_t202" coordsize="21600,21600" o:spt="202" path="m,l,21600r21600,l21600,xe">
                <v:stroke joinstyle="miter"/>
                <v:path gradientshapeok="t" o:connecttype="rect"/>
              </v:shapetype>
              <v:shape id="テキスト ボックス 1" o:spid="_x0000_s1026" type="#_x0000_t202" style="width:524.1pt;height:4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" fillcolor="#4bacc6 [3208]" stroked="f" strokeweight="2pt">
                <v:textbox>
                  <w:txbxContent>
                    <w:p w:rsidR="00FA1148" w:rsidRPr="00DD4907" w:rsidRDefault="00FA1148" w:rsidP="00DD4907">
                      <w:pPr>
                        <w:spacing w:line="0" w:lineRule="atLeast"/>
                        <w:jc w:val="center"/>
                        <w:rPr>
                          <w:rFonts w:ascii="HG丸ｺﾞｼｯｸM-PRO" w:eastAsia="HG丸ｺﾞｼｯｸM-PRO" w:hAnsi="HG丸ｺﾞｼｯｸM-PRO"/>
                          <w:b/>
                        </w:rPr>
                      </w:pPr>
                      <w:r w:rsidRPr="00DD4907">
                        <w:rPr>
                          <w:rFonts w:ascii="HG丸ｺﾞｼｯｸM-PRO" w:eastAsia="HG丸ｺﾞｼｯｸM-PRO" w:hAnsi="HG丸ｺﾞｼｯｸM-PRO" w:hint="eastAsia"/>
                          <w:b/>
                          <w:sz w:val="20"/>
                        </w:rPr>
                        <w:t>職場の受動喫煙防止対策が義務化され</w:t>
                      </w:r>
                      <w:r w:rsidR="00EA15E4">
                        <w:rPr>
                          <w:rFonts w:ascii="HG丸ｺﾞｼｯｸM-PRO" w:eastAsia="HG丸ｺﾞｼｯｸM-PRO" w:hAnsi="HG丸ｺﾞｼｯｸM-PRO" w:hint="eastAsia"/>
                          <w:b/>
                          <w:sz w:val="20"/>
                        </w:rPr>
                        <w:t>ました！</w:t>
                      </w:r>
                    </w:p>
                    <w:p w:rsidR="00FA1148" w:rsidRPr="00DD4907" w:rsidRDefault="00DD4907" w:rsidP="00DD4907">
                      <w:pPr>
                        <w:spacing w:line="0" w:lineRule="atLeast"/>
                        <w:jc w:val="center"/>
                        <w:rPr>
                          <w:rFonts w:ascii="HG丸ｺﾞｼｯｸM-PRO" w:eastAsia="HG丸ｺﾞｼｯｸM-PRO" w:hAnsi="HG丸ｺﾞｼｯｸM-PRO"/>
                          <w:b/>
                          <w:sz w:val="25"/>
                          <w:szCs w:val="25"/>
                        </w:rPr>
                      </w:pPr>
                      <w:r w:rsidRPr="00DE5453">
                        <w:rPr>
                          <w:rFonts w:ascii="HG丸ｺﾞｼｯｸM-PRO" w:eastAsia="HG丸ｺﾞｼｯｸM-PRO" w:hAnsi="HG丸ｺﾞｼｯｸM-PRO" w:hint="eastAsia"/>
                          <w:b/>
                          <w:sz w:val="24"/>
                          <w:szCs w:val="25"/>
                        </w:rPr>
                        <w:t>受動喫煙防止対策が強化された</w:t>
                      </w:r>
                      <w:r w:rsidR="00FA1148" w:rsidRPr="00DE5453">
                        <w:rPr>
                          <w:rFonts w:ascii="HG丸ｺﾞｼｯｸM-PRO" w:eastAsia="HG丸ｺﾞｼｯｸM-PRO" w:hAnsi="HG丸ｺﾞｼｯｸM-PRO" w:hint="eastAsia"/>
                          <w:b/>
                          <w:sz w:val="24"/>
                          <w:szCs w:val="25"/>
                        </w:rPr>
                        <w:t>改正健康増進法が２０２０年４月１日</w:t>
                      </w:r>
                      <w:r w:rsidR="00EA15E4">
                        <w:rPr>
                          <w:rFonts w:ascii="HG丸ｺﾞｼｯｸM-PRO" w:eastAsia="HG丸ｺﾞｼｯｸM-PRO" w:hAnsi="HG丸ｺﾞｼｯｸM-PRO" w:hint="eastAsia"/>
                          <w:b/>
                          <w:sz w:val="24"/>
                          <w:szCs w:val="25"/>
                        </w:rPr>
                        <w:t>に</w:t>
                      </w:r>
                      <w:r w:rsidR="00F47A33" w:rsidRPr="00DE5453">
                        <w:rPr>
                          <w:rFonts w:ascii="HG丸ｺﾞｼｯｸM-PRO" w:eastAsia="HG丸ｺﾞｼｯｸM-PRO" w:hAnsi="HG丸ｺﾞｼｯｸM-PRO" w:hint="eastAsia"/>
                          <w:b/>
                          <w:sz w:val="24"/>
                          <w:szCs w:val="25"/>
                        </w:rPr>
                        <w:t>全面</w:t>
                      </w:r>
                      <w:r w:rsidR="00FA1148" w:rsidRPr="00DE5453">
                        <w:rPr>
                          <w:rFonts w:ascii="HG丸ｺﾞｼｯｸM-PRO" w:eastAsia="HG丸ｺﾞｼｯｸM-PRO" w:hAnsi="HG丸ｺﾞｼｯｸM-PRO" w:hint="eastAsia"/>
                          <w:b/>
                          <w:sz w:val="24"/>
                          <w:szCs w:val="25"/>
                        </w:rPr>
                        <w:t>施行されま</w:t>
                      </w:r>
                      <w:r w:rsidR="00EA15E4">
                        <w:rPr>
                          <w:rFonts w:ascii="HG丸ｺﾞｼｯｸM-PRO" w:eastAsia="HG丸ｺﾞｼｯｸM-PRO" w:hAnsi="HG丸ｺﾞｼｯｸM-PRO" w:hint="eastAsia"/>
                          <w:b/>
                          <w:sz w:val="24"/>
                          <w:szCs w:val="25"/>
                        </w:rPr>
                        <w:t>した</w:t>
                      </w:r>
                    </w:p>
                  </w:txbxContent>
                </v:textbox>
                <w10:anchorlock/>
              </v:shape>
            </w:pict>
          </mc:Fallback>
        </mc:AlternateContent>
      </w:r>
    </w:p>
    <w:p w:rsidR="00C667F4" w:rsidRDefault="00EA15E4" w:rsidP="00DD4907">
      <w:pPr>
        <w:ind w:firstLineChars="100" w:firstLine="210"/>
        <w:rPr>
          <w:rFonts w:ascii="Meiryo UI" w:eastAsia="Meiryo UI" w:hAnsi="Meiryo UI" w:cs="Meiryo UI"/>
        </w:rPr>
      </w:pPr>
      <w:r>
        <w:rPr>
          <w:rFonts w:ascii="Meiryo UI" w:eastAsia="Meiryo UI" w:hAnsi="Meiryo UI" w:cs="Meiryo UI" w:hint="eastAsia"/>
        </w:rPr>
        <w:t>２０２０年４月１日、</w:t>
      </w:r>
      <w:r w:rsidR="00DD4907">
        <w:rPr>
          <w:rFonts w:ascii="Meiryo UI" w:eastAsia="Meiryo UI" w:hAnsi="Meiryo UI" w:cs="Meiryo UI" w:hint="eastAsia"/>
        </w:rPr>
        <w:t>「健康増進法の一部を改正する法律」が</w:t>
      </w:r>
      <w:r>
        <w:rPr>
          <w:rFonts w:ascii="Meiryo UI" w:eastAsia="Meiryo UI" w:hAnsi="Meiryo UI" w:cs="Meiryo UI" w:hint="eastAsia"/>
        </w:rPr>
        <w:t>全面施行となり、</w:t>
      </w:r>
      <w:r w:rsidR="00DD4907">
        <w:rPr>
          <w:rFonts w:ascii="Meiryo UI" w:eastAsia="Meiryo UI" w:hAnsi="Meiryo UI" w:cs="Meiryo UI" w:hint="eastAsia"/>
        </w:rPr>
        <w:t>公共施設や多数の者が利用する施設などでの受動喫煙防止対策が強化され</w:t>
      </w:r>
      <w:r>
        <w:rPr>
          <w:rFonts w:ascii="Meiryo UI" w:eastAsia="Meiryo UI" w:hAnsi="Meiryo UI" w:cs="Meiryo UI" w:hint="eastAsia"/>
        </w:rPr>
        <w:t>ました。</w:t>
      </w:r>
      <w:r w:rsidR="00DD4907">
        <w:rPr>
          <w:rFonts w:ascii="Meiryo UI" w:eastAsia="Meiryo UI" w:hAnsi="Meiryo UI" w:cs="Meiryo UI" w:hint="eastAsia"/>
        </w:rPr>
        <w:t>義務違反者には５０万円以下の過料が</w:t>
      </w:r>
      <w:r w:rsidR="00F47A33">
        <w:rPr>
          <w:rFonts w:ascii="Meiryo UI" w:eastAsia="Meiryo UI" w:hAnsi="Meiryo UI" w:cs="Meiryo UI" w:hint="eastAsia"/>
        </w:rPr>
        <w:t>科</w:t>
      </w:r>
      <w:r w:rsidR="00DD4907">
        <w:rPr>
          <w:rFonts w:ascii="Meiryo UI" w:eastAsia="Meiryo UI" w:hAnsi="Meiryo UI" w:cs="Meiryo UI" w:hint="eastAsia"/>
        </w:rPr>
        <w:t>され</w:t>
      </w:r>
      <w:r w:rsidR="00927B2D">
        <w:rPr>
          <w:rFonts w:ascii="Meiryo UI" w:eastAsia="Meiryo UI" w:hAnsi="Meiryo UI" w:cs="Meiryo UI" w:hint="eastAsia"/>
        </w:rPr>
        <w:t>ることが規定されてい</w:t>
      </w:r>
      <w:r w:rsidR="00DD4907">
        <w:rPr>
          <w:rFonts w:ascii="Meiryo UI" w:eastAsia="Meiryo UI" w:hAnsi="Meiryo UI" w:cs="Meiryo UI" w:hint="eastAsia"/>
        </w:rPr>
        <w:t>ます</w:t>
      </w:r>
      <w:r>
        <w:rPr>
          <w:rFonts w:ascii="Meiryo UI" w:eastAsia="Meiryo UI" w:hAnsi="Meiryo UI" w:cs="Meiryo UI" w:hint="eastAsia"/>
        </w:rPr>
        <w:t>。</w:t>
      </w:r>
    </w:p>
    <w:p w:rsidR="00DD4907" w:rsidRDefault="005D6B7B" w:rsidP="00DD4907">
      <w:pPr>
        <w:rPr>
          <w:rFonts w:ascii="Meiryo UI" w:eastAsia="Meiryo UI" w:hAnsi="Meiryo UI" w:cs="Meiryo UI"/>
        </w:rPr>
      </w:pPr>
      <w:r>
        <w:rPr>
          <w:rFonts w:ascii="Meiryo UI" w:eastAsia="Meiryo UI" w:hAnsi="Meiryo UI" w:cs="Meiryo UI" w:hint="eastAsia"/>
          <w:noProof/>
        </w:rPr>
        <mc:AlternateContent>
          <mc:Choice Requires="wps">
            <w:drawing>
              <wp:anchor distT="0" distB="0" distL="114300" distR="114300" simplePos="0" relativeHeight="251660288" behindDoc="0" locked="0" layoutInCell="1" allowOverlap="1" wp14:anchorId="0F553BC5" wp14:editId="53E2B96D">
                <wp:simplePos x="0" y="0"/>
                <wp:positionH relativeFrom="column">
                  <wp:posOffset>9525</wp:posOffset>
                </wp:positionH>
                <wp:positionV relativeFrom="paragraph">
                  <wp:posOffset>647700</wp:posOffset>
                </wp:positionV>
                <wp:extent cx="6710680" cy="762000"/>
                <wp:effectExtent l="0" t="0" r="0" b="0"/>
                <wp:wrapNone/>
                <wp:docPr id="4" name="フローチャート: 処理 4"/>
                <wp:cNvGraphicFramePr/>
                <a:graphic xmlns:a="http://schemas.openxmlformats.org/drawingml/2006/main">
                  <a:graphicData uri="http://schemas.microsoft.com/office/word/2010/wordprocessingShape">
                    <wps:wsp>
                      <wps:cNvSpPr/>
                      <wps:spPr>
                        <a:xfrm>
                          <a:off x="0" y="0"/>
                          <a:ext cx="6710680" cy="762000"/>
                        </a:xfrm>
                        <a:prstGeom prst="flowChartProcess">
                          <a:avLst/>
                        </a:prstGeom>
                        <a:solidFill>
                          <a:srgbClr val="4F81BD">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7965" w:rsidRDefault="00B57965" w:rsidP="00B57965">
                            <w:pPr>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A:これまでは、各施設の喫煙形態は施設の管理者に委ねられていましたが、</w:t>
                            </w:r>
                            <w:r w:rsidR="00DC4F77">
                              <w:rPr>
                                <w:rFonts w:ascii="Meiryo UI" w:eastAsia="Meiryo UI" w:hAnsi="Meiryo UI" w:cs="Meiryo UI" w:hint="eastAsia"/>
                                <w:color w:val="000000" w:themeColor="text1"/>
                              </w:rPr>
                              <w:t>改正により</w:t>
                            </w:r>
                            <w:r>
                              <w:rPr>
                                <w:rFonts w:ascii="Meiryo UI" w:eastAsia="Meiryo UI" w:hAnsi="Meiryo UI" w:cs="Meiryo UI" w:hint="eastAsia"/>
                                <w:color w:val="000000" w:themeColor="text1"/>
                              </w:rPr>
                              <w:t>、</w:t>
                            </w:r>
                            <w:r w:rsidRPr="00B57965">
                              <w:rPr>
                                <w:rFonts w:ascii="Meiryo UI" w:eastAsia="Meiryo UI" w:hAnsi="Meiryo UI" w:cs="Meiryo UI" w:hint="eastAsia"/>
                                <w:color w:val="000000" w:themeColor="text1"/>
                              </w:rPr>
                              <w:t>学校や病院、公共施設だけでなく、</w:t>
                            </w:r>
                          </w:p>
                          <w:p w:rsidR="00B57965" w:rsidRDefault="00B57965" w:rsidP="00B57965">
                            <w:pPr>
                              <w:ind w:firstLineChars="100" w:firstLine="210"/>
                              <w:jc w:val="left"/>
                              <w:rPr>
                                <w:rFonts w:ascii="Meiryo UI" w:eastAsia="Meiryo UI" w:hAnsi="Meiryo UI" w:cs="Meiryo UI"/>
                                <w:color w:val="000000" w:themeColor="text1"/>
                              </w:rPr>
                            </w:pPr>
                            <w:r w:rsidRPr="00B57965">
                              <w:rPr>
                                <w:rFonts w:ascii="Meiryo UI" w:eastAsia="Meiryo UI" w:hAnsi="Meiryo UI" w:cs="Meiryo UI" w:hint="eastAsia"/>
                                <w:color w:val="000000" w:themeColor="text1"/>
                              </w:rPr>
                              <w:t>職場（オフィス、事業所など）や飲食店・ホテルなど、</w:t>
                            </w:r>
                            <w:r>
                              <w:rPr>
                                <w:rFonts w:ascii="Meiryo UI" w:eastAsia="Meiryo UI" w:hAnsi="Meiryo UI" w:cs="Meiryo UI" w:hint="eastAsia"/>
                                <w:color w:val="000000" w:themeColor="text1"/>
                              </w:rPr>
                              <w:t>「多数の者が利用する施設」は全て原則屋内禁煙になりま</w:t>
                            </w:r>
                            <w:r w:rsidR="00DC4F77">
                              <w:rPr>
                                <w:rFonts w:ascii="Meiryo UI" w:eastAsia="Meiryo UI" w:hAnsi="Meiryo UI" w:cs="Meiryo UI" w:hint="eastAsia"/>
                                <w:color w:val="000000" w:themeColor="text1"/>
                              </w:rPr>
                              <w:t>した</w:t>
                            </w:r>
                            <w:r>
                              <w:rPr>
                                <w:rFonts w:ascii="Meiryo UI" w:eastAsia="Meiryo UI" w:hAnsi="Meiryo UI" w:cs="Meiryo UI" w:hint="eastAsia"/>
                                <w:color w:val="000000" w:themeColor="text1"/>
                              </w:rPr>
                              <w:t>。</w:t>
                            </w:r>
                          </w:p>
                          <w:p w:rsidR="00F47A33" w:rsidRPr="00DE5453" w:rsidRDefault="00F47A33" w:rsidP="00DE5453">
                            <w:pPr>
                              <w:ind w:firstLineChars="100" w:firstLine="180"/>
                              <w:jc w:val="left"/>
                              <w:rPr>
                                <w:rFonts w:ascii="Meiryo UI" w:eastAsia="Meiryo UI" w:hAnsi="Meiryo UI" w:cs="Meiryo UI"/>
                                <w:color w:val="000000" w:themeColor="text1"/>
                                <w:sz w:val="18"/>
                              </w:rPr>
                            </w:pPr>
                            <w:r w:rsidRPr="00DE5453">
                              <w:rPr>
                                <w:rFonts w:ascii="Meiryo UI" w:eastAsia="Meiryo UI" w:hAnsi="Meiryo UI" w:cs="Meiryo UI" w:hint="eastAsia"/>
                                <w:color w:val="000000" w:themeColor="text1"/>
                                <w:sz w:val="18"/>
                              </w:rPr>
                              <w:t>※</w:t>
                            </w:r>
                            <w:r w:rsidRPr="00DE5453">
                              <w:rPr>
                                <w:rFonts w:ascii="Meiryo UI" w:eastAsia="Meiryo UI" w:hAnsi="Meiryo UI" w:cs="Meiryo UI"/>
                                <w:color w:val="000000" w:themeColor="text1"/>
                                <w:sz w:val="18"/>
                              </w:rPr>
                              <w:t xml:space="preserve"> </w:t>
                            </w:r>
                            <w:r w:rsidRPr="00DE5453">
                              <w:rPr>
                                <w:rFonts w:ascii="Meiryo UI" w:eastAsia="Meiryo UI" w:hAnsi="Meiryo UI" w:cs="Meiryo UI" w:hint="eastAsia"/>
                                <w:color w:val="000000" w:themeColor="text1"/>
                                <w:sz w:val="18"/>
                              </w:rPr>
                              <w:t>神奈川県では、平成</w:t>
                            </w:r>
                            <w:r w:rsidRPr="00DE5453">
                              <w:rPr>
                                <w:rFonts w:ascii="Meiryo UI" w:eastAsia="Meiryo UI" w:hAnsi="Meiryo UI" w:cs="Meiryo UI"/>
                                <w:color w:val="000000" w:themeColor="text1"/>
                                <w:sz w:val="18"/>
                              </w:rPr>
                              <w:t>22年から「神奈川県公共的施設における受動喫煙防止条例」により、各施設の喫煙を</w:t>
                            </w:r>
                            <w:r>
                              <w:rPr>
                                <w:rFonts w:ascii="Meiryo UI" w:eastAsia="Meiryo UI" w:hAnsi="Meiryo UI" w:cs="Meiryo UI" w:hint="eastAsia"/>
                                <w:color w:val="000000" w:themeColor="text1"/>
                                <w:sz w:val="18"/>
                              </w:rPr>
                              <w:t>規制しています。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F553BC5" id="_x0000_t109" coordsize="21600,21600" o:spt="109" path="m,l,21600r21600,l21600,xe">
                <v:stroke joinstyle="miter"/>
                <v:path gradientshapeok="t" o:connecttype="rect"/>
              </v:shapetype>
              <v:shape id="フローチャート: 処理 4" o:spid="_x0000_s1027" type="#_x0000_t109" style="position:absolute;left:0;text-align:left;margin-left:.75pt;margin-top:51pt;width:528.4pt;height:6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" fillcolor="#4f81bd" stroked="f" strokeweight="2pt">
                <v:fill opacity="13107f"/>
                <v:textbox>
                  <w:txbxContent>
                    <w:p w:rsidR="00B57965" w:rsidRDefault="00B57965" w:rsidP="00B57965">
                      <w:pPr>
                        <w:ind w:left="105" w:hangingChars="50" w:hanging="105"/>
                        <w:jc w:val="left"/>
                        <w:rPr>
                          <w:rFonts w:ascii="Meiryo UI" w:eastAsia="Meiryo UI" w:hAnsi="Meiryo UI" w:cs="Meiryo UI"/>
                          <w:color w:val="000000" w:themeColor="text1"/>
                        </w:rPr>
                      </w:pPr>
                      <w:r>
                        <w:rPr>
                          <w:rFonts w:ascii="Meiryo UI" w:eastAsia="Meiryo UI" w:hAnsi="Meiryo UI" w:cs="Meiryo UI" w:hint="eastAsia"/>
                          <w:color w:val="000000" w:themeColor="text1"/>
                        </w:rPr>
                        <w:t>A:これまでは、各施設の喫煙形態は施設の管理者に委ねられていましたが、</w:t>
                      </w:r>
                      <w:r w:rsidR="00DC4F77">
                        <w:rPr>
                          <w:rFonts w:ascii="Meiryo UI" w:eastAsia="Meiryo UI" w:hAnsi="Meiryo UI" w:cs="Meiryo UI" w:hint="eastAsia"/>
                          <w:color w:val="000000" w:themeColor="text1"/>
                        </w:rPr>
                        <w:t>改正により</w:t>
                      </w:r>
                      <w:r>
                        <w:rPr>
                          <w:rFonts w:ascii="Meiryo UI" w:eastAsia="Meiryo UI" w:hAnsi="Meiryo UI" w:cs="Meiryo UI" w:hint="eastAsia"/>
                          <w:color w:val="000000" w:themeColor="text1"/>
                        </w:rPr>
                        <w:t>、</w:t>
                      </w:r>
                      <w:r w:rsidRPr="00B57965">
                        <w:rPr>
                          <w:rFonts w:ascii="Meiryo UI" w:eastAsia="Meiryo UI" w:hAnsi="Meiryo UI" w:cs="Meiryo UI" w:hint="eastAsia"/>
                          <w:color w:val="000000" w:themeColor="text1"/>
                        </w:rPr>
                        <w:t>学校や病院、公共施設だけでなく、</w:t>
                      </w:r>
                    </w:p>
                    <w:p w:rsidR="00B57965" w:rsidRDefault="00B57965" w:rsidP="00B57965">
                      <w:pPr>
                        <w:ind w:firstLineChars="100" w:firstLine="210"/>
                        <w:jc w:val="left"/>
                        <w:rPr>
                          <w:rFonts w:ascii="Meiryo UI" w:eastAsia="Meiryo UI" w:hAnsi="Meiryo UI" w:cs="Meiryo UI"/>
                          <w:color w:val="000000" w:themeColor="text1"/>
                        </w:rPr>
                      </w:pPr>
                      <w:r w:rsidRPr="00B57965">
                        <w:rPr>
                          <w:rFonts w:ascii="Meiryo UI" w:eastAsia="Meiryo UI" w:hAnsi="Meiryo UI" w:cs="Meiryo UI" w:hint="eastAsia"/>
                          <w:color w:val="000000" w:themeColor="text1"/>
                        </w:rPr>
                        <w:t>職場（オフィス、事業所など）や飲食店・ホテルなど、</w:t>
                      </w:r>
                      <w:r>
                        <w:rPr>
                          <w:rFonts w:ascii="Meiryo UI" w:eastAsia="Meiryo UI" w:hAnsi="Meiryo UI" w:cs="Meiryo UI" w:hint="eastAsia"/>
                          <w:color w:val="000000" w:themeColor="text1"/>
                        </w:rPr>
                        <w:t>「多数の者が利用する施設」は全て原則屋内禁煙になりま</w:t>
                      </w:r>
                      <w:r w:rsidR="00DC4F77">
                        <w:rPr>
                          <w:rFonts w:ascii="Meiryo UI" w:eastAsia="Meiryo UI" w:hAnsi="Meiryo UI" w:cs="Meiryo UI" w:hint="eastAsia"/>
                          <w:color w:val="000000" w:themeColor="text1"/>
                        </w:rPr>
                        <w:t>した</w:t>
                      </w:r>
                      <w:r>
                        <w:rPr>
                          <w:rFonts w:ascii="Meiryo UI" w:eastAsia="Meiryo UI" w:hAnsi="Meiryo UI" w:cs="Meiryo UI" w:hint="eastAsia"/>
                          <w:color w:val="000000" w:themeColor="text1"/>
                        </w:rPr>
                        <w:t>。</w:t>
                      </w:r>
                    </w:p>
                    <w:p w:rsidR="00F47A33" w:rsidRPr="00DE5453" w:rsidRDefault="00F47A33" w:rsidP="00DE5453">
                      <w:pPr>
                        <w:ind w:firstLineChars="100" w:firstLine="180"/>
                        <w:jc w:val="left"/>
                        <w:rPr>
                          <w:rFonts w:ascii="Meiryo UI" w:eastAsia="Meiryo UI" w:hAnsi="Meiryo UI" w:cs="Meiryo UI"/>
                          <w:color w:val="000000" w:themeColor="text1"/>
                          <w:sz w:val="18"/>
                        </w:rPr>
                      </w:pPr>
                      <w:r w:rsidRPr="00DE5453">
                        <w:rPr>
                          <w:rFonts w:ascii="Meiryo UI" w:eastAsia="Meiryo UI" w:hAnsi="Meiryo UI" w:cs="Meiryo UI" w:hint="eastAsia"/>
                          <w:color w:val="000000" w:themeColor="text1"/>
                          <w:sz w:val="18"/>
                        </w:rPr>
                        <w:t>※</w:t>
                      </w:r>
                      <w:r w:rsidRPr="00DE5453">
                        <w:rPr>
                          <w:rFonts w:ascii="Meiryo UI" w:eastAsia="Meiryo UI" w:hAnsi="Meiryo UI" w:cs="Meiryo UI"/>
                          <w:color w:val="000000" w:themeColor="text1"/>
                          <w:sz w:val="18"/>
                        </w:rPr>
                        <w:t xml:space="preserve"> </w:t>
                      </w:r>
                      <w:r w:rsidRPr="00DE5453">
                        <w:rPr>
                          <w:rFonts w:ascii="Meiryo UI" w:eastAsia="Meiryo UI" w:hAnsi="Meiryo UI" w:cs="Meiryo UI" w:hint="eastAsia"/>
                          <w:color w:val="000000" w:themeColor="text1"/>
                          <w:sz w:val="18"/>
                        </w:rPr>
                        <w:t>神奈川県では、平成</w:t>
                      </w:r>
                      <w:r w:rsidRPr="00DE5453">
                        <w:rPr>
                          <w:rFonts w:ascii="Meiryo UI" w:eastAsia="Meiryo UI" w:hAnsi="Meiryo UI" w:cs="Meiryo UI"/>
                          <w:color w:val="000000" w:themeColor="text1"/>
                          <w:sz w:val="18"/>
                        </w:rPr>
                        <w:t>22年から「神奈川県公共的施設における受動喫煙防止条例」により、各施設の喫煙を</w:t>
                      </w:r>
                      <w:r>
                        <w:rPr>
                          <w:rFonts w:ascii="Meiryo UI" w:eastAsia="Meiryo UI" w:hAnsi="Meiryo UI" w:cs="Meiryo UI" w:hint="eastAsia"/>
                          <w:color w:val="000000" w:themeColor="text1"/>
                          <w:sz w:val="18"/>
                        </w:rPr>
                        <w:t>規制しています。</w:t>
                      </w:r>
                    </w:p>
                  </w:txbxContent>
                </v:textbox>
              </v:shape>
            </w:pict>
          </mc:Fallback>
        </mc:AlternateContent>
      </w:r>
      <w:r w:rsidR="00DD4907">
        <w:rPr>
          <w:rFonts w:ascii="Meiryo UI" w:eastAsia="Meiryo UI" w:hAnsi="Meiryo UI" w:cs="Meiryo UI"/>
          <w:noProof/>
        </w:rPr>
        <mc:AlternateContent>
          <mc:Choice Requires="wps">
            <w:drawing>
              <wp:anchor distT="0" distB="0" distL="114300" distR="114300" simplePos="0" relativeHeight="251659264" behindDoc="0" locked="0" layoutInCell="1" allowOverlap="1" wp14:anchorId="3BF061AA" wp14:editId="0FDF9326">
                <wp:simplePos x="0" y="0"/>
                <wp:positionH relativeFrom="column">
                  <wp:posOffset>516255</wp:posOffset>
                </wp:positionH>
                <wp:positionV relativeFrom="paragraph">
                  <wp:posOffset>94425</wp:posOffset>
                </wp:positionV>
                <wp:extent cx="6136846" cy="463138"/>
                <wp:effectExtent l="114300" t="0" r="16510" b="13335"/>
                <wp:wrapNone/>
                <wp:docPr id="3" name="角丸四角形吹き出し 3"/>
                <wp:cNvGraphicFramePr/>
                <a:graphic xmlns:a="http://schemas.openxmlformats.org/drawingml/2006/main">
                  <a:graphicData uri="http://schemas.microsoft.com/office/word/2010/wordprocessingShape">
                    <wps:wsp>
                      <wps:cNvSpPr/>
                      <wps:spPr>
                        <a:xfrm>
                          <a:off x="0" y="0"/>
                          <a:ext cx="6136846" cy="463138"/>
                        </a:xfrm>
                        <a:prstGeom prst="wedgeRoundRectCallout">
                          <a:avLst>
                            <a:gd name="adj1" fmla="val -51630"/>
                            <a:gd name="adj2" fmla="val 20498"/>
                            <a:gd name="adj3" fmla="val 16667"/>
                          </a:avLst>
                        </a:prstGeom>
                      </wps:spPr>
                      <wps:style>
                        <a:lnRef idx="2">
                          <a:schemeClr val="accent1"/>
                        </a:lnRef>
                        <a:fillRef idx="1">
                          <a:schemeClr val="lt1"/>
                        </a:fillRef>
                        <a:effectRef idx="0">
                          <a:schemeClr val="accent1"/>
                        </a:effectRef>
                        <a:fontRef idx="minor">
                          <a:schemeClr val="dk1"/>
                        </a:fontRef>
                      </wps:style>
                      <wps:txbx>
                        <w:txbxContent>
                          <w:p w:rsidR="00DD4907" w:rsidRPr="00DD4907" w:rsidRDefault="00B57965" w:rsidP="00DD4907">
                            <w:pPr>
                              <w:jc w:val="center"/>
                              <w:rPr>
                                <w:rFonts w:ascii="HG丸ｺﾞｼｯｸM-PRO" w:eastAsia="HG丸ｺﾞｼｯｸM-PRO" w:hAnsi="HG丸ｺﾞｼｯｸM-PRO"/>
                              </w:rPr>
                            </w:pPr>
                            <w:r>
                              <w:rPr>
                                <w:rFonts w:ascii="HG丸ｺﾞｼｯｸM-PRO" w:eastAsia="HG丸ｺﾞｼｯｸM-PRO" w:hAnsi="HG丸ｺﾞｼｯｸM-PRO" w:hint="eastAsia"/>
                              </w:rPr>
                              <w:t>Q：</w:t>
                            </w:r>
                            <w:r w:rsidR="00DD4907">
                              <w:rPr>
                                <w:rFonts w:ascii="HG丸ｺﾞｼｯｸM-PRO" w:eastAsia="HG丸ｺﾞｼｯｸM-PRO" w:hAnsi="HG丸ｺﾞｼｯｸM-PRO" w:hint="eastAsia"/>
                              </w:rPr>
                              <w:t>健康増進法が改正されたって聞いたけど、</w:t>
                            </w:r>
                            <w:r>
                              <w:rPr>
                                <w:rFonts w:ascii="HG丸ｺﾞｼｯｸM-PRO" w:eastAsia="HG丸ｺﾞｼｯｸM-PRO" w:hAnsi="HG丸ｺﾞｼｯｸM-PRO" w:hint="eastAsia"/>
                              </w:rPr>
                              <w:t>私たちの生活に何か</w:t>
                            </w:r>
                            <w:r w:rsidR="00DD4907">
                              <w:rPr>
                                <w:rFonts w:ascii="HG丸ｺﾞｼｯｸM-PRO" w:eastAsia="HG丸ｺﾞｼｯｸM-PRO" w:hAnsi="HG丸ｺﾞｼｯｸM-PRO" w:hint="eastAsia"/>
                              </w:rPr>
                              <w:t>影響はあるの？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061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40.65pt;margin-top:7.45pt;width:483.2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" adj="-352,15228" fillcolor="white [3201]" strokecolor="#4f81bd [3204]" strokeweight="2pt">
                <v:textbox>
                  <w:txbxContent>
                    <w:p w:rsidR="00DD4907" w:rsidRPr="00DD4907" w:rsidRDefault="00B57965" w:rsidP="00DD4907">
                      <w:pPr>
                        <w:jc w:val="center"/>
                        <w:rPr>
                          <w:rFonts w:ascii="HG丸ｺﾞｼｯｸM-PRO" w:eastAsia="HG丸ｺﾞｼｯｸM-PRO" w:hAnsi="HG丸ｺﾞｼｯｸM-PRO"/>
                        </w:rPr>
                      </w:pPr>
                      <w:r>
                        <w:rPr>
                          <w:rFonts w:ascii="HG丸ｺﾞｼｯｸM-PRO" w:eastAsia="HG丸ｺﾞｼｯｸM-PRO" w:hAnsi="HG丸ｺﾞｼｯｸM-PRO" w:hint="eastAsia"/>
                        </w:rPr>
                        <w:t>Q：</w:t>
                      </w:r>
                      <w:r w:rsidR="00DD4907">
                        <w:rPr>
                          <w:rFonts w:ascii="HG丸ｺﾞｼｯｸM-PRO" w:eastAsia="HG丸ｺﾞｼｯｸM-PRO" w:hAnsi="HG丸ｺﾞｼｯｸM-PRO" w:hint="eastAsia"/>
                        </w:rPr>
                        <w:t>健康増進法が改正されたって聞いたけど、</w:t>
                      </w:r>
                      <w:r>
                        <w:rPr>
                          <w:rFonts w:ascii="HG丸ｺﾞｼｯｸM-PRO" w:eastAsia="HG丸ｺﾞｼｯｸM-PRO" w:hAnsi="HG丸ｺﾞｼｯｸM-PRO" w:hint="eastAsia"/>
                        </w:rPr>
                        <w:t>私たちの生活に何か</w:t>
                      </w:r>
                      <w:r w:rsidR="00DD4907">
                        <w:rPr>
                          <w:rFonts w:ascii="HG丸ｺﾞｼｯｸM-PRO" w:eastAsia="HG丸ｺﾞｼｯｸM-PRO" w:hAnsi="HG丸ｺﾞｼｯｸM-PRO" w:hint="eastAsia"/>
                        </w:rPr>
                        <w:t>影響はあるの？</w:t>
                      </w:r>
                    </w:p>
                  </w:txbxContent>
                </v:textbox>
              </v:shape>
            </w:pict>
          </mc:Fallback>
        </mc:AlternateContent>
      </w:r>
      <w:r w:rsidR="00DD4907">
        <w:rPr>
          <w:rFonts w:ascii="Meiryo UI" w:eastAsia="Meiryo UI" w:hAnsi="Meiryo UI" w:cs="Meiryo UI"/>
          <w:noProof/>
        </w:rPr>
        <w:drawing>
          <wp:inline distT="0" distB="0" distL="0" distR="0" wp14:anchorId="0F1CCADC" wp14:editId="5E9F1A49">
            <wp:extent cx="445320" cy="608760"/>
            <wp:effectExtent l="0" t="0" r="0" b="1270"/>
            <wp:docPr id="2" name="図 2" descr="\\10.67.129.11\健康推進課\健推\★たばこ\01 九都県市\★平成30年度\★検討会\AC民間企業との連携\03_テキストデータ作成\★素材\figure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129.11\健康推進課\健推\★たばこ\01 九都県市\★平成30年度\★検討会\AC民間企業との連携\03_テキストデータ作成\★素材\figure_quest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320" cy="608760"/>
                    </a:xfrm>
                    <a:prstGeom prst="rect">
                      <a:avLst/>
                    </a:prstGeom>
                    <a:noFill/>
                    <a:ln>
                      <a:noFill/>
                    </a:ln>
                  </pic:spPr>
                </pic:pic>
              </a:graphicData>
            </a:graphic>
          </wp:inline>
        </w:drawing>
      </w:r>
    </w:p>
    <w:p w:rsidR="00DD4907" w:rsidRDefault="00DD4907" w:rsidP="00DD4907">
      <w:pPr>
        <w:rPr>
          <w:rFonts w:ascii="Meiryo UI" w:eastAsia="Meiryo UI" w:hAnsi="Meiryo UI" w:cs="Meiryo UI"/>
        </w:rPr>
      </w:pPr>
    </w:p>
    <w:p w:rsidR="00DD4907" w:rsidRPr="00DD4907" w:rsidRDefault="00DD4907" w:rsidP="00DD4907">
      <w:pPr>
        <w:rPr>
          <w:rFonts w:ascii="Meiryo UI" w:eastAsia="Meiryo UI" w:hAnsi="Meiryo UI" w:cs="Meiryo UI"/>
        </w:rPr>
      </w:pPr>
    </w:p>
    <w:p w:rsidR="005D6B7B" w:rsidRDefault="005D6B7B"/>
    <w:p w:rsidR="003137E9" w:rsidRDefault="003137E9">
      <w:r>
        <w:rPr>
          <w:rFonts w:ascii="Meiryo UI" w:eastAsia="Meiryo UI" w:hAnsi="Meiryo UI" w:cs="Meiryo UI"/>
          <w:noProof/>
        </w:rPr>
        <mc:AlternateContent>
          <mc:Choice Requires="wps">
            <w:drawing>
              <wp:anchor distT="0" distB="0" distL="114300" distR="114300" simplePos="0" relativeHeight="251666432" behindDoc="0" locked="0" layoutInCell="1" allowOverlap="1" wp14:anchorId="18C03D7C" wp14:editId="22038528">
                <wp:simplePos x="0" y="0"/>
                <wp:positionH relativeFrom="column">
                  <wp:posOffset>577215</wp:posOffset>
                </wp:positionH>
                <wp:positionV relativeFrom="paragraph">
                  <wp:posOffset>121285</wp:posOffset>
                </wp:positionV>
                <wp:extent cx="6136640" cy="462915"/>
                <wp:effectExtent l="114300" t="0" r="16510" b="13335"/>
                <wp:wrapNone/>
                <wp:docPr id="8" name="角丸四角形吹き出し 8"/>
                <wp:cNvGraphicFramePr/>
                <a:graphic xmlns:a="http://schemas.openxmlformats.org/drawingml/2006/main">
                  <a:graphicData uri="http://schemas.microsoft.com/office/word/2010/wordprocessingShape">
                    <wps:wsp>
                      <wps:cNvSpPr/>
                      <wps:spPr>
                        <a:xfrm>
                          <a:off x="0" y="0"/>
                          <a:ext cx="6136640" cy="462915"/>
                        </a:xfrm>
                        <a:prstGeom prst="wedgeRoundRectCallout">
                          <a:avLst>
                            <a:gd name="adj1" fmla="val -51630"/>
                            <a:gd name="adj2" fmla="val 20498"/>
                            <a:gd name="adj3" fmla="val 16667"/>
                          </a:avLst>
                        </a:prstGeom>
                      </wps:spPr>
                      <wps:style>
                        <a:lnRef idx="2">
                          <a:schemeClr val="accent1"/>
                        </a:lnRef>
                        <a:fillRef idx="1">
                          <a:schemeClr val="lt1"/>
                        </a:fillRef>
                        <a:effectRef idx="0">
                          <a:schemeClr val="accent1"/>
                        </a:effectRef>
                        <a:fontRef idx="minor">
                          <a:schemeClr val="dk1"/>
                        </a:fontRef>
                      </wps:style>
                      <wps:txbx>
                        <w:txbxContent>
                          <w:p w:rsidR="003137E9" w:rsidRPr="00DD4907" w:rsidRDefault="003137E9" w:rsidP="003137E9">
                            <w:pPr>
                              <w:jc w:val="center"/>
                              <w:rPr>
                                <w:rFonts w:ascii="HG丸ｺﾞｼｯｸM-PRO" w:eastAsia="HG丸ｺﾞｼｯｸM-PRO" w:hAnsi="HG丸ｺﾞｼｯｸM-PRO"/>
                              </w:rPr>
                            </w:pPr>
                            <w:r>
                              <w:rPr>
                                <w:rFonts w:ascii="HG丸ｺﾞｼｯｸM-PRO" w:eastAsia="HG丸ｺﾞｼｯｸM-PRO" w:hAnsi="HG丸ｺﾞｼｯｸM-PRO" w:hint="eastAsia"/>
                              </w:rPr>
                              <w:t>Q：</w:t>
                            </w:r>
                            <w:r w:rsidRPr="003137E9">
                              <w:rPr>
                                <w:rFonts w:ascii="HG丸ｺﾞｼｯｸM-PRO" w:eastAsia="HG丸ｺﾞｼｯｸM-PRO" w:hAnsi="HG丸ｺﾞｼｯｸM-PRO" w:hint="eastAsia"/>
                              </w:rPr>
                              <w:t>たばこは全く吸えなくな</w:t>
                            </w:r>
                            <w:r w:rsidR="00014104">
                              <w:rPr>
                                <w:rFonts w:ascii="HG丸ｺﾞｼｯｸM-PRO" w:eastAsia="HG丸ｺﾞｼｯｸM-PRO" w:hAnsi="HG丸ｺﾞｼｯｸM-PRO" w:hint="eastAsia"/>
                              </w:rPr>
                              <w:t>った</w:t>
                            </w:r>
                            <w:r w:rsidRPr="003137E9">
                              <w:rPr>
                                <w:rFonts w:ascii="HG丸ｺﾞｼｯｸM-PRO" w:eastAsia="HG丸ｺﾞｼｯｸM-PRO" w:hAnsi="HG丸ｺﾞｼｯｸM-PRO" w:hint="eastAsia"/>
                              </w:rPr>
                              <w:t>ということ！？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3D7C" id="角丸四角形吹き出し 8" o:spid="_x0000_s1029" type="#_x0000_t62" style="position:absolute;left:0;text-align:left;margin-left:45.45pt;margin-top:9.55pt;width:483.2pt;height:3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" adj="-352,15228" fillcolor="white [3201]" strokecolor="#4f81bd [3204]" strokeweight="2pt">
                <v:textbox>
                  <w:txbxContent>
                    <w:p w:rsidR="003137E9" w:rsidRPr="00DD4907" w:rsidRDefault="003137E9" w:rsidP="003137E9">
                      <w:pPr>
                        <w:jc w:val="center"/>
                        <w:rPr>
                          <w:rFonts w:ascii="HG丸ｺﾞｼｯｸM-PRO" w:eastAsia="HG丸ｺﾞｼｯｸM-PRO" w:hAnsi="HG丸ｺﾞｼｯｸM-PRO"/>
                        </w:rPr>
                      </w:pPr>
                      <w:r>
                        <w:rPr>
                          <w:rFonts w:ascii="HG丸ｺﾞｼｯｸM-PRO" w:eastAsia="HG丸ｺﾞｼｯｸM-PRO" w:hAnsi="HG丸ｺﾞｼｯｸM-PRO" w:hint="eastAsia"/>
                        </w:rPr>
                        <w:t>Q：</w:t>
                      </w:r>
                      <w:r w:rsidRPr="003137E9">
                        <w:rPr>
                          <w:rFonts w:ascii="HG丸ｺﾞｼｯｸM-PRO" w:eastAsia="HG丸ｺﾞｼｯｸM-PRO" w:hAnsi="HG丸ｺﾞｼｯｸM-PRO" w:hint="eastAsia"/>
                        </w:rPr>
                        <w:t>たばこは全く吸えなくな</w:t>
                      </w:r>
                      <w:r w:rsidR="00014104">
                        <w:rPr>
                          <w:rFonts w:ascii="HG丸ｺﾞｼｯｸM-PRO" w:eastAsia="HG丸ｺﾞｼｯｸM-PRO" w:hAnsi="HG丸ｺﾞｼｯｸM-PRO" w:hint="eastAsia"/>
                        </w:rPr>
                        <w:t>った</w:t>
                      </w:r>
                      <w:r w:rsidRPr="003137E9">
                        <w:rPr>
                          <w:rFonts w:ascii="HG丸ｺﾞｼｯｸM-PRO" w:eastAsia="HG丸ｺﾞｼｯｸM-PRO" w:hAnsi="HG丸ｺﾞｼｯｸM-PRO" w:hint="eastAsia"/>
                        </w:rPr>
                        <w:t>ということ！？</w:t>
                      </w:r>
                    </w:p>
                  </w:txbxContent>
                </v:textbox>
              </v:shape>
            </w:pict>
          </mc:Fallback>
        </mc:AlternateContent>
      </w:r>
      <w:r>
        <w:rPr>
          <w:noProof/>
        </w:rPr>
        <w:drawing>
          <wp:inline distT="0" distB="0" distL="0" distR="0" wp14:anchorId="7C181177" wp14:editId="4262FC70">
            <wp:extent cx="520200" cy="609120"/>
            <wp:effectExtent l="0" t="0" r="0" b="635"/>
            <wp:docPr id="5" name="図 5" descr="C:\Users\T0520924\Desktop\figure_sh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0520924\Desktop\figure_sho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0200" cy="609120"/>
                    </a:xfrm>
                    <a:prstGeom prst="rect">
                      <a:avLst/>
                    </a:prstGeom>
                    <a:noFill/>
                    <a:ln>
                      <a:noFill/>
                    </a:ln>
                  </pic:spPr>
                </pic:pic>
              </a:graphicData>
            </a:graphic>
          </wp:inline>
        </w:drawing>
      </w:r>
    </w:p>
    <w:p w:rsidR="003137E9" w:rsidRPr="003137E9" w:rsidRDefault="003137E9" w:rsidP="003137E9">
      <w:r>
        <w:rPr>
          <w:rFonts w:ascii="Meiryo UI" w:eastAsia="Meiryo UI" w:hAnsi="Meiryo UI" w:cs="Meiryo UI" w:hint="eastAsia"/>
          <w:noProof/>
        </w:rPr>
        <mc:AlternateContent>
          <mc:Choice Requires="wps">
            <w:drawing>
              <wp:anchor distT="0" distB="0" distL="114300" distR="114300" simplePos="0" relativeHeight="251664384" behindDoc="0" locked="0" layoutInCell="1" allowOverlap="1" wp14:anchorId="6A7B386A" wp14:editId="143031A6">
                <wp:simplePos x="0" y="0"/>
                <wp:positionH relativeFrom="column">
                  <wp:posOffset>28575</wp:posOffset>
                </wp:positionH>
                <wp:positionV relativeFrom="paragraph">
                  <wp:posOffset>9525</wp:posOffset>
                </wp:positionV>
                <wp:extent cx="6710901" cy="2133600"/>
                <wp:effectExtent l="0" t="0" r="0" b="0"/>
                <wp:wrapNone/>
                <wp:docPr id="7" name="フローチャート: 処理 7"/>
                <wp:cNvGraphicFramePr/>
                <a:graphic xmlns:a="http://schemas.openxmlformats.org/drawingml/2006/main">
                  <a:graphicData uri="http://schemas.microsoft.com/office/word/2010/wordprocessingShape">
                    <wps:wsp>
                      <wps:cNvSpPr/>
                      <wps:spPr>
                        <a:xfrm>
                          <a:off x="0" y="0"/>
                          <a:ext cx="6710901" cy="2133600"/>
                        </a:xfrm>
                        <a:prstGeom prst="flowChartProcess">
                          <a:avLst/>
                        </a:prstGeom>
                        <a:solidFill>
                          <a:srgbClr val="4F81BD">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B7B" w:rsidRDefault="003137E9" w:rsidP="002601E5">
                            <w:pPr>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A:</w:t>
                            </w:r>
                            <w:r w:rsidR="005D6B7B">
                              <w:rPr>
                                <w:rFonts w:ascii="Meiryo UI" w:eastAsia="Meiryo UI" w:hAnsi="Meiryo UI" w:cs="Meiryo UI" w:hint="eastAsia"/>
                                <w:color w:val="000000" w:themeColor="text1"/>
                              </w:rPr>
                              <w:t>法律や政省令で定められた</w:t>
                            </w:r>
                            <w:r>
                              <w:rPr>
                                <w:rFonts w:ascii="Meiryo UI" w:eastAsia="Meiryo UI" w:hAnsi="Meiryo UI" w:cs="Meiryo UI" w:hint="eastAsia"/>
                                <w:color w:val="000000" w:themeColor="text1"/>
                              </w:rPr>
                              <w:t>基準を満たした喫煙所であれば設置することが認められていますので、そこで喫煙をすることが</w:t>
                            </w:r>
                            <w:r w:rsidR="005D6B7B">
                              <w:rPr>
                                <w:rFonts w:ascii="Meiryo UI" w:eastAsia="Meiryo UI" w:hAnsi="Meiryo UI" w:cs="Meiryo UI" w:hint="eastAsia"/>
                                <w:color w:val="000000" w:themeColor="text1"/>
                              </w:rPr>
                              <w:t>できます。施設の種類によって、設置できる喫煙所の</w:t>
                            </w:r>
                            <w:r w:rsidR="00F47A33">
                              <w:rPr>
                                <w:rFonts w:ascii="Meiryo UI" w:eastAsia="Meiryo UI" w:hAnsi="Meiryo UI" w:cs="Meiryo UI" w:hint="eastAsia"/>
                                <w:color w:val="000000" w:themeColor="text1"/>
                              </w:rPr>
                              <w:t>場所や</w:t>
                            </w:r>
                            <w:r w:rsidR="005D6B7B">
                              <w:rPr>
                                <w:rFonts w:ascii="Meiryo UI" w:eastAsia="Meiryo UI" w:hAnsi="Meiryo UI" w:cs="Meiryo UI" w:hint="eastAsia"/>
                                <w:color w:val="000000" w:themeColor="text1"/>
                              </w:rPr>
                              <w:t>形態は異なります。なお、自宅などの居住</w:t>
                            </w:r>
                            <w:r w:rsidR="00045361">
                              <w:rPr>
                                <w:rFonts w:ascii="Meiryo UI" w:eastAsia="Meiryo UI" w:hAnsi="Meiryo UI" w:cs="Meiryo UI" w:hint="eastAsia"/>
                                <w:color w:val="000000" w:themeColor="text1"/>
                              </w:rPr>
                              <w:t>するための</w:t>
                            </w:r>
                            <w:r w:rsidR="005D6B7B">
                              <w:rPr>
                                <w:rFonts w:ascii="Meiryo UI" w:eastAsia="Meiryo UI" w:hAnsi="Meiryo UI" w:cs="Meiryo UI" w:hint="eastAsia"/>
                                <w:color w:val="000000" w:themeColor="text1"/>
                              </w:rPr>
                              <w:t>場所やホテルの客室などは規制の対象外となっています。</w:t>
                            </w:r>
                          </w:p>
                          <w:tbl>
                            <w:tblPr>
                              <w:tblStyle w:val="a3"/>
                              <w:tblW w:w="0" w:type="auto"/>
                              <w:tblInd w:w="210" w:type="dxa"/>
                              <w:shd w:val="clear" w:color="auto" w:fill="FFFFFF" w:themeFill="background1"/>
                              <w:tblLook w:val="04A0" w:firstRow="1" w:lastRow="0" w:firstColumn="1" w:lastColumn="0" w:noHBand="0" w:noVBand="1"/>
                            </w:tblPr>
                            <w:tblGrid>
                              <w:gridCol w:w="4718"/>
                              <w:gridCol w:w="5527"/>
                            </w:tblGrid>
                            <w:tr w:rsidR="001751CE" w:rsidTr="002601E5">
                              <w:tc>
                                <w:tcPr>
                                  <w:tcW w:w="4718" w:type="dxa"/>
                                  <w:shd w:val="clear" w:color="auto" w:fill="FFFFFF" w:themeFill="background1"/>
                                  <w:vAlign w:val="center"/>
                                </w:tcPr>
                                <w:p w:rsidR="001751CE" w:rsidRPr="002601E5" w:rsidRDefault="001751CE" w:rsidP="002601E5">
                                  <w:pPr>
                                    <w:jc w:val="center"/>
                                    <w:rPr>
                                      <w:rFonts w:ascii="Meiryo UI" w:eastAsia="Meiryo UI" w:hAnsi="Meiryo UI" w:cs="Meiryo UI"/>
                                      <w:b/>
                                      <w:color w:val="000000" w:themeColor="text1"/>
                                    </w:rPr>
                                  </w:pPr>
                                  <w:r w:rsidRPr="002601E5">
                                    <w:rPr>
                                      <w:rFonts w:ascii="Meiryo UI" w:eastAsia="Meiryo UI" w:hAnsi="Meiryo UI" w:cs="Meiryo UI" w:hint="eastAsia"/>
                                      <w:b/>
                                      <w:color w:val="000000" w:themeColor="text1"/>
                                    </w:rPr>
                                    <w:t>施設区分</w:t>
                                  </w:r>
                                </w:p>
                              </w:tc>
                              <w:tc>
                                <w:tcPr>
                                  <w:tcW w:w="5527" w:type="dxa"/>
                                  <w:shd w:val="clear" w:color="auto" w:fill="FFFFFF" w:themeFill="background1"/>
                                  <w:vAlign w:val="center"/>
                                </w:tcPr>
                                <w:p w:rsidR="001751CE" w:rsidRPr="002601E5" w:rsidRDefault="001751CE" w:rsidP="002601E5">
                                  <w:pPr>
                                    <w:jc w:val="center"/>
                                    <w:rPr>
                                      <w:rFonts w:ascii="Meiryo UI" w:eastAsia="Meiryo UI" w:hAnsi="Meiryo UI" w:cs="Meiryo UI"/>
                                      <w:b/>
                                    </w:rPr>
                                  </w:pPr>
                                  <w:r w:rsidRPr="002601E5">
                                    <w:rPr>
                                      <w:rFonts w:ascii="Meiryo UI" w:eastAsia="Meiryo UI" w:hAnsi="Meiryo UI" w:cs="Meiryo UI" w:hint="eastAsia"/>
                                      <w:b/>
                                    </w:rPr>
                                    <w:t>規制内容</w:t>
                                  </w:r>
                                </w:p>
                              </w:tc>
                            </w:tr>
                            <w:tr w:rsidR="00FB3048" w:rsidTr="00FB3048">
                              <w:tc>
                                <w:tcPr>
                                  <w:tcW w:w="4718" w:type="dxa"/>
                                  <w:shd w:val="clear" w:color="auto" w:fill="FFFFFF" w:themeFill="background1"/>
                                </w:tcPr>
                                <w:p w:rsidR="005D6B7B" w:rsidRDefault="005D6B7B" w:rsidP="005D6B7B">
                                  <w:pPr>
                                    <w:jc w:val="left"/>
                                    <w:rPr>
                                      <w:rFonts w:ascii="Meiryo UI" w:eastAsia="Meiryo UI" w:hAnsi="Meiryo UI" w:cs="Meiryo UI"/>
                                      <w:color w:val="000000" w:themeColor="text1"/>
                                    </w:rPr>
                                  </w:pPr>
                                  <w:r w:rsidRPr="005D6B7B">
                                    <w:rPr>
                                      <w:rFonts w:ascii="Meiryo UI" w:eastAsia="Meiryo UI" w:hAnsi="Meiryo UI" w:cs="Meiryo UI" w:hint="eastAsia"/>
                                      <w:color w:val="000000" w:themeColor="text1"/>
                                    </w:rPr>
                                    <w:t>第一種施設</w:t>
                                  </w:r>
                                  <w:r>
                                    <w:rPr>
                                      <w:rFonts w:ascii="Meiryo UI" w:eastAsia="Meiryo UI" w:hAnsi="Meiryo UI" w:cs="Meiryo UI" w:hint="eastAsia"/>
                                      <w:color w:val="000000" w:themeColor="text1"/>
                                    </w:rPr>
                                    <w:t>（</w:t>
                                  </w:r>
                                  <w:r w:rsidRPr="005D6B7B">
                                    <w:rPr>
                                      <w:rFonts w:ascii="Meiryo UI" w:eastAsia="Meiryo UI" w:hAnsi="Meiryo UI" w:cs="Meiryo UI" w:hint="eastAsia"/>
                                      <w:color w:val="000000" w:themeColor="text1"/>
                                    </w:rPr>
                                    <w:t>学校、病院、行政機関の庁舎など</w:t>
                                  </w:r>
                                  <w:r>
                                    <w:rPr>
                                      <w:rFonts w:ascii="Meiryo UI" w:eastAsia="Meiryo UI" w:hAnsi="Meiryo UI" w:cs="Meiryo UI" w:hint="eastAsia"/>
                                      <w:color w:val="000000" w:themeColor="text1"/>
                                    </w:rPr>
                                    <w:t>）</w:t>
                                  </w:r>
                                </w:p>
                              </w:tc>
                              <w:tc>
                                <w:tcPr>
                                  <w:tcW w:w="5527" w:type="dxa"/>
                                  <w:shd w:val="clear" w:color="auto" w:fill="FFFFFF" w:themeFill="background1"/>
                                </w:tcPr>
                                <w:p w:rsidR="00FB3048" w:rsidRPr="00DE5453" w:rsidRDefault="00FB3048" w:rsidP="005D6B7B">
                                  <w:pPr>
                                    <w:jc w:val="left"/>
                                    <w:rPr>
                                      <w:rFonts w:ascii="Meiryo UI" w:eastAsia="Meiryo UI" w:hAnsi="Meiryo UI" w:cs="Meiryo UI"/>
                                      <w:sz w:val="17"/>
                                      <w:szCs w:val="17"/>
                                    </w:rPr>
                                  </w:pPr>
                                  <w:r w:rsidRPr="00DE5453">
                                    <w:rPr>
                                      <w:rFonts w:ascii="Meiryo UI" w:eastAsia="Meiryo UI" w:hAnsi="Meiryo UI" w:cs="Meiryo UI" w:hint="eastAsia"/>
                                    </w:rPr>
                                    <w:t>屋外含む</w:t>
                                  </w:r>
                                  <w:r w:rsidR="005D6B7B" w:rsidRPr="00DE5453">
                                    <w:rPr>
                                      <w:rFonts w:ascii="Meiryo UI" w:eastAsia="Meiryo UI" w:hAnsi="Meiryo UI" w:cs="Meiryo UI" w:hint="eastAsia"/>
                                    </w:rPr>
                                    <w:t>敷地内禁煙</w:t>
                                  </w:r>
                                  <w:r w:rsidRPr="00DE5453">
                                    <w:rPr>
                                      <w:rFonts w:ascii="Meiryo UI" w:eastAsia="Meiryo UI" w:hAnsi="Meiryo UI" w:cs="Meiryo UI"/>
                                    </w:rPr>
                                    <w:t xml:space="preserve"> </w:t>
                                  </w:r>
                                  <w:r w:rsidR="005D6B7B" w:rsidRPr="00DE5453">
                                    <w:rPr>
                                      <w:rFonts w:ascii="Meiryo UI" w:eastAsia="Meiryo UI" w:hAnsi="Meiryo UI" w:cs="Meiryo UI" w:hint="eastAsia"/>
                                      <w:sz w:val="17"/>
                                      <w:szCs w:val="17"/>
                                    </w:rPr>
                                    <w:t>※</w:t>
                                  </w:r>
                                  <w:r w:rsidR="005D6B7B" w:rsidRPr="00DE5453">
                                    <w:rPr>
                                      <w:rFonts w:ascii="Meiryo UI" w:eastAsia="Meiryo UI" w:hAnsi="Meiryo UI" w:cs="Meiryo UI"/>
                                      <w:sz w:val="17"/>
                                      <w:szCs w:val="17"/>
                                    </w:rPr>
                                    <w:t xml:space="preserve"> </w:t>
                                  </w:r>
                                  <w:r w:rsidR="005D6B7B" w:rsidRPr="00DE5453">
                                    <w:rPr>
                                      <w:rFonts w:ascii="Meiryo UI" w:eastAsia="Meiryo UI" w:hAnsi="Meiryo UI" w:cs="Meiryo UI" w:hint="eastAsia"/>
                                      <w:sz w:val="17"/>
                                      <w:szCs w:val="17"/>
                                    </w:rPr>
                                    <w:t>ただし、特定屋外喫煙場所を屋外に設置可</w:t>
                                  </w:r>
                                </w:p>
                              </w:tc>
                            </w:tr>
                            <w:tr w:rsidR="00FB3048" w:rsidTr="00FB3048">
                              <w:tc>
                                <w:tcPr>
                                  <w:tcW w:w="4718" w:type="dxa"/>
                                  <w:shd w:val="clear" w:color="auto" w:fill="FFFFFF" w:themeFill="background1"/>
                                </w:tcPr>
                                <w:p w:rsidR="005D6B7B" w:rsidRDefault="00FB3048" w:rsidP="00FB3048">
                                  <w:pPr>
                                    <w:jc w:val="left"/>
                                    <w:rPr>
                                      <w:rFonts w:ascii="Meiryo UI" w:eastAsia="Meiryo UI" w:hAnsi="Meiryo UI" w:cs="Meiryo UI"/>
                                      <w:color w:val="000000" w:themeColor="text1"/>
                                    </w:rPr>
                                  </w:pPr>
                                  <w:r w:rsidRPr="00FB3048">
                                    <w:rPr>
                                      <w:rFonts w:ascii="Meiryo UI" w:eastAsia="Meiryo UI" w:hAnsi="Meiryo UI" w:cs="Meiryo UI" w:hint="eastAsia"/>
                                      <w:color w:val="000000" w:themeColor="text1"/>
                                    </w:rPr>
                                    <w:t>第二種施設</w:t>
                                  </w:r>
                                  <w:r>
                                    <w:rPr>
                                      <w:rFonts w:ascii="Meiryo UI" w:eastAsia="Meiryo UI" w:hAnsi="Meiryo UI" w:cs="Meiryo UI" w:hint="eastAsia"/>
                                      <w:color w:val="000000" w:themeColor="text1"/>
                                    </w:rPr>
                                    <w:t>（</w:t>
                                  </w:r>
                                  <w:r w:rsidRPr="00FB3048">
                                    <w:rPr>
                                      <w:rFonts w:ascii="Meiryo UI" w:eastAsia="Meiryo UI" w:hAnsi="Meiryo UI" w:cs="Meiryo UI" w:hint="eastAsia"/>
                                      <w:color w:val="000000" w:themeColor="text1"/>
                                    </w:rPr>
                                    <w:t>事業所、飲食店</w:t>
                                  </w:r>
                                  <w:r>
                                    <w:rPr>
                                      <w:rFonts w:ascii="Meiryo UI" w:eastAsia="Meiryo UI" w:hAnsi="Meiryo UI" w:cs="Meiryo UI" w:hint="eastAsia"/>
                                      <w:color w:val="000000" w:themeColor="text1"/>
                                    </w:rPr>
                                    <w:t>、商業施設</w:t>
                                  </w:r>
                                  <w:r w:rsidRPr="00FB3048">
                                    <w:rPr>
                                      <w:rFonts w:ascii="Meiryo UI" w:eastAsia="Meiryo UI" w:hAnsi="Meiryo UI" w:cs="Meiryo UI" w:hint="eastAsia"/>
                                      <w:color w:val="000000" w:themeColor="text1"/>
                                    </w:rPr>
                                    <w:t>など</w:t>
                                  </w:r>
                                  <w:r>
                                    <w:rPr>
                                      <w:rFonts w:ascii="Meiryo UI" w:eastAsia="Meiryo UI" w:hAnsi="Meiryo UI" w:cs="Meiryo UI" w:hint="eastAsia"/>
                                      <w:color w:val="000000" w:themeColor="text1"/>
                                    </w:rPr>
                                    <w:t>）</w:t>
                                  </w:r>
                                </w:p>
                              </w:tc>
                              <w:tc>
                                <w:tcPr>
                                  <w:tcW w:w="5527" w:type="dxa"/>
                                  <w:shd w:val="clear" w:color="auto" w:fill="FFFFFF" w:themeFill="background1"/>
                                </w:tcPr>
                                <w:p w:rsidR="00FB3048" w:rsidRPr="00DE5453" w:rsidRDefault="00FB3048" w:rsidP="00FB3048">
                                  <w:pPr>
                                    <w:jc w:val="left"/>
                                    <w:rPr>
                                      <w:rFonts w:ascii="Meiryo UI" w:eastAsia="Meiryo UI" w:hAnsi="Meiryo UI" w:cs="Meiryo UI"/>
                                      <w:sz w:val="17"/>
                                      <w:szCs w:val="17"/>
                                    </w:rPr>
                                  </w:pPr>
                                  <w:r w:rsidRPr="00DE5453">
                                    <w:rPr>
                                      <w:rFonts w:ascii="Meiryo UI" w:eastAsia="Meiryo UI" w:hAnsi="Meiryo UI" w:cs="Meiryo UI" w:hint="eastAsia"/>
                                    </w:rPr>
                                    <w:t>原則屋内禁煙</w:t>
                                  </w:r>
                                  <w:r w:rsidRPr="00DE5453">
                                    <w:rPr>
                                      <w:rFonts w:ascii="Meiryo UI" w:eastAsia="Meiryo UI" w:hAnsi="Meiryo UI" w:cs="Meiryo UI"/>
                                    </w:rPr>
                                    <w:t xml:space="preserve"> </w:t>
                                  </w:r>
                                  <w:r w:rsidRPr="00DE5453">
                                    <w:rPr>
                                      <w:rFonts w:ascii="Meiryo UI" w:eastAsia="Meiryo UI" w:hAnsi="Meiryo UI" w:cs="Meiryo UI" w:hint="eastAsia"/>
                                      <w:sz w:val="17"/>
                                      <w:szCs w:val="17"/>
                                    </w:rPr>
                                    <w:t>※</w:t>
                                  </w:r>
                                  <w:r w:rsidRPr="00DE5453">
                                    <w:rPr>
                                      <w:rFonts w:ascii="Meiryo UI" w:eastAsia="Meiryo UI" w:hAnsi="Meiryo UI" w:cs="Meiryo UI"/>
                                      <w:sz w:val="17"/>
                                      <w:szCs w:val="17"/>
                                    </w:rPr>
                                    <w:t xml:space="preserve"> </w:t>
                                  </w:r>
                                  <w:r w:rsidRPr="00DE5453">
                                    <w:rPr>
                                      <w:rFonts w:ascii="Meiryo UI" w:eastAsia="Meiryo UI" w:hAnsi="Meiryo UI" w:cs="Meiryo UI" w:hint="eastAsia"/>
                                      <w:sz w:val="17"/>
                                      <w:szCs w:val="17"/>
                                    </w:rPr>
                                    <w:t>ただし、屋内の一部に喫煙専用室を設置可</w:t>
                                  </w:r>
                                </w:p>
                              </w:tc>
                            </w:tr>
                            <w:tr w:rsidR="00FB3048" w:rsidTr="00FB3048">
                              <w:tc>
                                <w:tcPr>
                                  <w:tcW w:w="4718" w:type="dxa"/>
                                  <w:shd w:val="clear" w:color="auto" w:fill="FFFFFF" w:themeFill="background1"/>
                                </w:tcPr>
                                <w:p w:rsidR="005D6B7B" w:rsidRPr="00FB3048" w:rsidRDefault="00FB3048">
                                  <w:pPr>
                                    <w:jc w:val="left"/>
                                    <w:rPr>
                                      <w:rFonts w:ascii="Meiryo UI" w:eastAsia="Meiryo UI" w:hAnsi="Meiryo UI" w:cs="Meiryo UI"/>
                                      <w:color w:val="000000" w:themeColor="text1"/>
                                    </w:rPr>
                                  </w:pPr>
                                  <w:r w:rsidRPr="00FB3048">
                                    <w:rPr>
                                      <w:rFonts w:ascii="Meiryo UI" w:eastAsia="Meiryo UI" w:hAnsi="Meiryo UI" w:cs="Meiryo UI" w:hint="eastAsia"/>
                                      <w:color w:val="000000" w:themeColor="text1"/>
                                    </w:rPr>
                                    <w:t>喫煙目的施設</w:t>
                                  </w:r>
                                  <w:r>
                                    <w:rPr>
                                      <w:rFonts w:ascii="Meiryo UI" w:eastAsia="Meiryo UI" w:hAnsi="Meiryo UI" w:cs="Meiryo UI" w:hint="eastAsia"/>
                                      <w:color w:val="000000" w:themeColor="text1"/>
                                    </w:rPr>
                                    <w:t>（</w:t>
                                  </w:r>
                                  <w:r w:rsidRPr="00FB3048">
                                    <w:rPr>
                                      <w:rFonts w:ascii="Meiryo UI" w:eastAsia="Meiryo UI" w:hAnsi="Meiryo UI" w:cs="Meiryo UI" w:hint="eastAsia"/>
                                      <w:color w:val="000000" w:themeColor="text1"/>
                                    </w:rPr>
                                    <w:t>たばこの</w:t>
                                  </w:r>
                                  <w:r w:rsidR="00045361" w:rsidRPr="00FB3048">
                                    <w:rPr>
                                      <w:rFonts w:ascii="Meiryo UI" w:eastAsia="Meiryo UI" w:hAnsi="Meiryo UI" w:cs="Meiryo UI" w:hint="eastAsia"/>
                                      <w:color w:val="000000" w:themeColor="text1"/>
                                    </w:rPr>
                                    <w:t>販売</w:t>
                                  </w:r>
                                  <w:r w:rsidR="00045361">
                                    <w:rPr>
                                      <w:rFonts w:ascii="Meiryo UI" w:eastAsia="Meiryo UI" w:hAnsi="Meiryo UI" w:cs="Meiryo UI" w:hint="eastAsia"/>
                                      <w:color w:val="000000" w:themeColor="text1"/>
                                    </w:rPr>
                                    <w:t>店</w:t>
                                  </w:r>
                                  <w:r w:rsidRPr="00FB3048">
                                    <w:rPr>
                                      <w:rFonts w:ascii="Meiryo UI" w:eastAsia="Meiryo UI" w:hAnsi="Meiryo UI" w:cs="Meiryo UI" w:hint="eastAsia"/>
                                      <w:color w:val="000000" w:themeColor="text1"/>
                                    </w:rPr>
                                    <w:t>やシガーバーなど</w:t>
                                  </w:r>
                                  <w:r>
                                    <w:rPr>
                                      <w:rFonts w:ascii="Meiryo UI" w:eastAsia="Meiryo UI" w:hAnsi="Meiryo UI" w:cs="Meiryo UI" w:hint="eastAsia"/>
                                      <w:color w:val="000000" w:themeColor="text1"/>
                                    </w:rPr>
                                    <w:t>）</w:t>
                                  </w:r>
                                </w:p>
                              </w:tc>
                              <w:tc>
                                <w:tcPr>
                                  <w:tcW w:w="5527" w:type="dxa"/>
                                  <w:shd w:val="clear" w:color="auto" w:fill="FFFFFF" w:themeFill="background1"/>
                                </w:tcPr>
                                <w:p w:rsidR="005D6B7B" w:rsidRPr="00DE5453" w:rsidRDefault="00FB3048" w:rsidP="00FB3048">
                                  <w:pPr>
                                    <w:jc w:val="left"/>
                                    <w:rPr>
                                      <w:rFonts w:ascii="Meiryo UI" w:eastAsia="Meiryo UI" w:hAnsi="Meiryo UI" w:cs="Meiryo UI"/>
                                    </w:rPr>
                                  </w:pPr>
                                  <w:r w:rsidRPr="00DE5453">
                                    <w:rPr>
                                      <w:rFonts w:ascii="Meiryo UI" w:eastAsia="Meiryo UI" w:hAnsi="Meiryo UI" w:cs="Meiryo UI" w:hint="eastAsia"/>
                                    </w:rPr>
                                    <w:t>原則屋内禁煙</w:t>
                                  </w:r>
                                  <w:r w:rsidRPr="00DE5453">
                                    <w:rPr>
                                      <w:rFonts w:ascii="Meiryo UI" w:eastAsia="Meiryo UI" w:hAnsi="Meiryo UI" w:cs="Meiryo UI"/>
                                    </w:rPr>
                                    <w:t xml:space="preserve"> </w:t>
                                  </w:r>
                                  <w:r w:rsidRPr="00DE5453">
                                    <w:rPr>
                                      <w:rFonts w:ascii="Meiryo UI" w:eastAsia="Meiryo UI" w:hAnsi="Meiryo UI" w:cs="Meiryo UI" w:hint="eastAsia"/>
                                      <w:sz w:val="17"/>
                                      <w:szCs w:val="17"/>
                                    </w:rPr>
                                    <w:t>※</w:t>
                                  </w:r>
                                  <w:r w:rsidRPr="00DE5453">
                                    <w:rPr>
                                      <w:rFonts w:ascii="Meiryo UI" w:eastAsia="Meiryo UI" w:hAnsi="Meiryo UI" w:cs="Meiryo UI"/>
                                      <w:sz w:val="17"/>
                                      <w:szCs w:val="17"/>
                                    </w:rPr>
                                    <w:t xml:space="preserve"> </w:t>
                                  </w:r>
                                  <w:r w:rsidRPr="00DE5453">
                                    <w:rPr>
                                      <w:rFonts w:ascii="Meiryo UI" w:eastAsia="Meiryo UI" w:hAnsi="Meiryo UI" w:cs="Meiryo UI" w:hint="eastAsia"/>
                                      <w:sz w:val="17"/>
                                      <w:szCs w:val="17"/>
                                    </w:rPr>
                                    <w:t>ただし、屋内の</w:t>
                                  </w:r>
                                  <w:r w:rsidR="00F47A33" w:rsidRPr="00DE5453">
                                    <w:rPr>
                                      <w:rFonts w:ascii="Meiryo UI" w:eastAsia="Meiryo UI" w:hAnsi="Meiryo UI" w:cs="Meiryo UI" w:hint="eastAsia"/>
                                      <w:sz w:val="17"/>
                                      <w:szCs w:val="17"/>
                                    </w:rPr>
                                    <w:t>全部又は</w:t>
                                  </w:r>
                                  <w:r w:rsidRPr="00DE5453">
                                    <w:rPr>
                                      <w:rFonts w:ascii="Meiryo UI" w:eastAsia="Meiryo UI" w:hAnsi="Meiryo UI" w:cs="Meiryo UI" w:hint="eastAsia"/>
                                      <w:sz w:val="17"/>
                                      <w:szCs w:val="17"/>
                                    </w:rPr>
                                    <w:t>一部に喫煙目的室を設置可</w:t>
                                  </w:r>
                                </w:p>
                              </w:tc>
                            </w:tr>
                          </w:tbl>
                          <w:p w:rsidR="005D6B7B" w:rsidRPr="00DE5453" w:rsidRDefault="00B521F7" w:rsidP="00DE5453">
                            <w:pPr>
                              <w:spacing w:line="0" w:lineRule="atLeast"/>
                              <w:jc w:val="left"/>
                              <w:rPr>
                                <w:rFonts w:ascii="Meiryo UI" w:eastAsia="Meiryo UI" w:hAnsi="Meiryo UI" w:cs="Meiryo UI"/>
                                <w:color w:val="000000" w:themeColor="text1"/>
                                <w:sz w:val="20"/>
                              </w:rPr>
                            </w:pPr>
                            <w:r w:rsidRPr="00DE5453">
                              <w:rPr>
                                <w:rFonts w:ascii="Meiryo UI" w:eastAsia="Meiryo UI" w:hAnsi="Meiryo UI" w:cs="Meiryo UI" w:hint="eastAsia"/>
                                <w:color w:val="000000" w:themeColor="text1"/>
                                <w:sz w:val="20"/>
                              </w:rPr>
                              <w:t xml:space="preserve">　※</w:t>
                            </w:r>
                            <w:r w:rsidR="00F47A33">
                              <w:rPr>
                                <w:rFonts w:ascii="Meiryo UI" w:eastAsia="Meiryo UI" w:hAnsi="Meiryo UI" w:cs="Meiryo UI" w:hint="eastAsia"/>
                                <w:color w:val="000000" w:themeColor="text1"/>
                                <w:sz w:val="20"/>
                              </w:rPr>
                              <w:t xml:space="preserve"> </w:t>
                            </w:r>
                            <w:r w:rsidRPr="00DE5453">
                              <w:rPr>
                                <w:rFonts w:ascii="Meiryo UI" w:eastAsia="Meiryo UI" w:hAnsi="Meiryo UI" w:cs="Meiryo UI" w:hint="eastAsia"/>
                                <w:color w:val="000000" w:themeColor="text1"/>
                                <w:sz w:val="20"/>
                              </w:rPr>
                              <w:t>特定屋外喫煙場所、喫煙専用室、喫煙目的室は全て法律や政省令に設置基準が示されています。</w:t>
                            </w:r>
                          </w:p>
                          <w:p w:rsidR="00F47A33" w:rsidRPr="00DE5453" w:rsidRDefault="00F47A33" w:rsidP="00DE5453">
                            <w:pPr>
                              <w:spacing w:line="0" w:lineRule="atLeast"/>
                              <w:jc w:val="left"/>
                              <w:rPr>
                                <w:rFonts w:ascii="Meiryo UI" w:eastAsia="Meiryo UI" w:hAnsi="Meiryo UI" w:cs="Meiryo UI"/>
                                <w:color w:val="000000" w:themeColor="text1"/>
                                <w:sz w:val="20"/>
                              </w:rPr>
                            </w:pPr>
                            <w:r w:rsidRPr="00DE5453">
                              <w:rPr>
                                <w:rFonts w:ascii="Meiryo UI" w:eastAsia="Meiryo UI" w:hAnsi="Meiryo UI" w:cs="Meiryo UI" w:hint="eastAsia"/>
                                <w:color w:val="000000" w:themeColor="text1"/>
                                <w:sz w:val="20"/>
                              </w:rPr>
                              <w:t xml:space="preserve">　※</w:t>
                            </w:r>
                            <w:r>
                              <w:rPr>
                                <w:rFonts w:ascii="Meiryo UI" w:eastAsia="Meiryo UI" w:hAnsi="Meiryo UI" w:cs="Meiryo UI" w:hint="eastAsia"/>
                                <w:color w:val="000000" w:themeColor="text1"/>
                                <w:sz w:val="20"/>
                              </w:rPr>
                              <w:t xml:space="preserve"> 旅客運送事業自動車、航空機、鉄道、船舶については上記とは別区分になります。</w:t>
                            </w:r>
                          </w:p>
                          <w:p w:rsidR="00B521F7" w:rsidRPr="00FB3048" w:rsidRDefault="00B521F7" w:rsidP="00FB3048">
                            <w:pPr>
                              <w:jc w:val="left"/>
                              <w:rPr>
                                <w:rFonts w:ascii="Meiryo UI" w:eastAsia="Meiryo UI" w:hAnsi="Meiryo UI" w:cs="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7B386A" id="フローチャート: 処理 7" o:spid="_x0000_s1030" type="#_x0000_t109" style="position:absolute;left:0;text-align:left;margin-left:2.25pt;margin-top:.75pt;width:528.4pt;height:16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" fillcolor="#4f81bd" stroked="f" strokeweight="2pt">
                <v:fill opacity="13107f"/>
                <v:textbox>
                  <w:txbxContent>
                    <w:p w:rsidR="005D6B7B" w:rsidRDefault="003137E9" w:rsidP="002601E5">
                      <w:pPr>
                        <w:ind w:left="210" w:hangingChars="100" w:hanging="210"/>
                        <w:jc w:val="left"/>
                        <w:rPr>
                          <w:rFonts w:ascii="Meiryo UI" w:eastAsia="Meiryo UI" w:hAnsi="Meiryo UI" w:cs="Meiryo UI"/>
                          <w:color w:val="000000" w:themeColor="text1"/>
                        </w:rPr>
                      </w:pPr>
                      <w:r>
                        <w:rPr>
                          <w:rFonts w:ascii="Meiryo UI" w:eastAsia="Meiryo UI" w:hAnsi="Meiryo UI" w:cs="Meiryo UI" w:hint="eastAsia"/>
                          <w:color w:val="000000" w:themeColor="text1"/>
                        </w:rPr>
                        <w:t>A:</w:t>
                      </w:r>
                      <w:r w:rsidR="005D6B7B">
                        <w:rPr>
                          <w:rFonts w:ascii="Meiryo UI" w:eastAsia="Meiryo UI" w:hAnsi="Meiryo UI" w:cs="Meiryo UI" w:hint="eastAsia"/>
                          <w:color w:val="000000" w:themeColor="text1"/>
                        </w:rPr>
                        <w:t>法律や政省令で定められた</w:t>
                      </w:r>
                      <w:r>
                        <w:rPr>
                          <w:rFonts w:ascii="Meiryo UI" w:eastAsia="Meiryo UI" w:hAnsi="Meiryo UI" w:cs="Meiryo UI" w:hint="eastAsia"/>
                          <w:color w:val="000000" w:themeColor="text1"/>
                        </w:rPr>
                        <w:t>基準を満たした喫煙所であれば設置することが認められていますので、そこで喫煙をすることが</w:t>
                      </w:r>
                      <w:r w:rsidR="005D6B7B">
                        <w:rPr>
                          <w:rFonts w:ascii="Meiryo UI" w:eastAsia="Meiryo UI" w:hAnsi="Meiryo UI" w:cs="Meiryo UI" w:hint="eastAsia"/>
                          <w:color w:val="000000" w:themeColor="text1"/>
                        </w:rPr>
                        <w:t>できます。施設の種類によって、設置できる喫煙所の</w:t>
                      </w:r>
                      <w:r w:rsidR="00F47A33">
                        <w:rPr>
                          <w:rFonts w:ascii="Meiryo UI" w:eastAsia="Meiryo UI" w:hAnsi="Meiryo UI" w:cs="Meiryo UI" w:hint="eastAsia"/>
                          <w:color w:val="000000" w:themeColor="text1"/>
                        </w:rPr>
                        <w:t>場所や</w:t>
                      </w:r>
                      <w:r w:rsidR="005D6B7B">
                        <w:rPr>
                          <w:rFonts w:ascii="Meiryo UI" w:eastAsia="Meiryo UI" w:hAnsi="Meiryo UI" w:cs="Meiryo UI" w:hint="eastAsia"/>
                          <w:color w:val="000000" w:themeColor="text1"/>
                        </w:rPr>
                        <w:t>形態は異なります。なお、自宅などの居住</w:t>
                      </w:r>
                      <w:r w:rsidR="00045361">
                        <w:rPr>
                          <w:rFonts w:ascii="Meiryo UI" w:eastAsia="Meiryo UI" w:hAnsi="Meiryo UI" w:cs="Meiryo UI" w:hint="eastAsia"/>
                          <w:color w:val="000000" w:themeColor="text1"/>
                        </w:rPr>
                        <w:t>するための</w:t>
                      </w:r>
                      <w:r w:rsidR="005D6B7B">
                        <w:rPr>
                          <w:rFonts w:ascii="Meiryo UI" w:eastAsia="Meiryo UI" w:hAnsi="Meiryo UI" w:cs="Meiryo UI" w:hint="eastAsia"/>
                          <w:color w:val="000000" w:themeColor="text1"/>
                        </w:rPr>
                        <w:t>場所やホテルの客室などは規制の対象外となっています。</w:t>
                      </w:r>
                    </w:p>
                    <w:tbl>
                      <w:tblPr>
                        <w:tblStyle w:val="a3"/>
                        <w:tblW w:w="0" w:type="auto"/>
                        <w:tblInd w:w="210" w:type="dxa"/>
                        <w:shd w:val="clear" w:color="auto" w:fill="FFFFFF" w:themeFill="background1"/>
                        <w:tblLook w:val="04A0" w:firstRow="1" w:lastRow="0" w:firstColumn="1" w:lastColumn="0" w:noHBand="0" w:noVBand="1"/>
                      </w:tblPr>
                      <w:tblGrid>
                        <w:gridCol w:w="4718"/>
                        <w:gridCol w:w="5527"/>
                      </w:tblGrid>
                      <w:tr w:rsidR="001751CE" w:rsidTr="002601E5">
                        <w:tc>
                          <w:tcPr>
                            <w:tcW w:w="4718" w:type="dxa"/>
                            <w:shd w:val="clear" w:color="auto" w:fill="FFFFFF" w:themeFill="background1"/>
                            <w:vAlign w:val="center"/>
                          </w:tcPr>
                          <w:p w:rsidR="001751CE" w:rsidRPr="002601E5" w:rsidRDefault="001751CE" w:rsidP="002601E5">
                            <w:pPr>
                              <w:jc w:val="center"/>
                              <w:rPr>
                                <w:rFonts w:ascii="Meiryo UI" w:eastAsia="Meiryo UI" w:hAnsi="Meiryo UI" w:cs="Meiryo UI"/>
                                <w:b/>
                                <w:color w:val="000000" w:themeColor="text1"/>
                              </w:rPr>
                            </w:pPr>
                            <w:r w:rsidRPr="002601E5">
                              <w:rPr>
                                <w:rFonts w:ascii="Meiryo UI" w:eastAsia="Meiryo UI" w:hAnsi="Meiryo UI" w:cs="Meiryo UI" w:hint="eastAsia"/>
                                <w:b/>
                                <w:color w:val="000000" w:themeColor="text1"/>
                              </w:rPr>
                              <w:t>施設区分</w:t>
                            </w:r>
                          </w:p>
                        </w:tc>
                        <w:tc>
                          <w:tcPr>
                            <w:tcW w:w="5527" w:type="dxa"/>
                            <w:shd w:val="clear" w:color="auto" w:fill="FFFFFF" w:themeFill="background1"/>
                            <w:vAlign w:val="center"/>
                          </w:tcPr>
                          <w:p w:rsidR="001751CE" w:rsidRPr="002601E5" w:rsidRDefault="001751CE" w:rsidP="002601E5">
                            <w:pPr>
                              <w:jc w:val="center"/>
                              <w:rPr>
                                <w:rFonts w:ascii="Meiryo UI" w:eastAsia="Meiryo UI" w:hAnsi="Meiryo UI" w:cs="Meiryo UI"/>
                                <w:b/>
                              </w:rPr>
                            </w:pPr>
                            <w:r w:rsidRPr="002601E5">
                              <w:rPr>
                                <w:rFonts w:ascii="Meiryo UI" w:eastAsia="Meiryo UI" w:hAnsi="Meiryo UI" w:cs="Meiryo UI" w:hint="eastAsia"/>
                                <w:b/>
                              </w:rPr>
                              <w:t>規制内容</w:t>
                            </w:r>
                          </w:p>
                        </w:tc>
                      </w:tr>
                      <w:tr w:rsidR="00FB3048" w:rsidTr="00FB3048">
                        <w:tc>
                          <w:tcPr>
                            <w:tcW w:w="4718" w:type="dxa"/>
                            <w:shd w:val="clear" w:color="auto" w:fill="FFFFFF" w:themeFill="background1"/>
                          </w:tcPr>
                          <w:p w:rsidR="005D6B7B" w:rsidRDefault="005D6B7B" w:rsidP="005D6B7B">
                            <w:pPr>
                              <w:jc w:val="left"/>
                              <w:rPr>
                                <w:rFonts w:ascii="Meiryo UI" w:eastAsia="Meiryo UI" w:hAnsi="Meiryo UI" w:cs="Meiryo UI"/>
                                <w:color w:val="000000" w:themeColor="text1"/>
                              </w:rPr>
                            </w:pPr>
                            <w:r w:rsidRPr="005D6B7B">
                              <w:rPr>
                                <w:rFonts w:ascii="Meiryo UI" w:eastAsia="Meiryo UI" w:hAnsi="Meiryo UI" w:cs="Meiryo UI" w:hint="eastAsia"/>
                                <w:color w:val="000000" w:themeColor="text1"/>
                              </w:rPr>
                              <w:t>第一種施設</w:t>
                            </w:r>
                            <w:r>
                              <w:rPr>
                                <w:rFonts w:ascii="Meiryo UI" w:eastAsia="Meiryo UI" w:hAnsi="Meiryo UI" w:cs="Meiryo UI" w:hint="eastAsia"/>
                                <w:color w:val="000000" w:themeColor="text1"/>
                              </w:rPr>
                              <w:t>（</w:t>
                            </w:r>
                            <w:r w:rsidRPr="005D6B7B">
                              <w:rPr>
                                <w:rFonts w:ascii="Meiryo UI" w:eastAsia="Meiryo UI" w:hAnsi="Meiryo UI" w:cs="Meiryo UI" w:hint="eastAsia"/>
                                <w:color w:val="000000" w:themeColor="text1"/>
                              </w:rPr>
                              <w:t>学校、病院、行政機関の庁舎など</w:t>
                            </w:r>
                            <w:r>
                              <w:rPr>
                                <w:rFonts w:ascii="Meiryo UI" w:eastAsia="Meiryo UI" w:hAnsi="Meiryo UI" w:cs="Meiryo UI" w:hint="eastAsia"/>
                                <w:color w:val="000000" w:themeColor="text1"/>
                              </w:rPr>
                              <w:t>）</w:t>
                            </w:r>
                          </w:p>
                        </w:tc>
                        <w:tc>
                          <w:tcPr>
                            <w:tcW w:w="5527" w:type="dxa"/>
                            <w:shd w:val="clear" w:color="auto" w:fill="FFFFFF" w:themeFill="background1"/>
                          </w:tcPr>
                          <w:p w:rsidR="00FB3048" w:rsidRPr="00DE5453" w:rsidRDefault="00FB3048" w:rsidP="005D6B7B">
                            <w:pPr>
                              <w:jc w:val="left"/>
                              <w:rPr>
                                <w:rFonts w:ascii="Meiryo UI" w:eastAsia="Meiryo UI" w:hAnsi="Meiryo UI" w:cs="Meiryo UI"/>
                                <w:sz w:val="17"/>
                                <w:szCs w:val="17"/>
                              </w:rPr>
                            </w:pPr>
                            <w:r w:rsidRPr="00DE5453">
                              <w:rPr>
                                <w:rFonts w:ascii="Meiryo UI" w:eastAsia="Meiryo UI" w:hAnsi="Meiryo UI" w:cs="Meiryo UI" w:hint="eastAsia"/>
                              </w:rPr>
                              <w:t>屋外含む</w:t>
                            </w:r>
                            <w:r w:rsidR="005D6B7B" w:rsidRPr="00DE5453">
                              <w:rPr>
                                <w:rFonts w:ascii="Meiryo UI" w:eastAsia="Meiryo UI" w:hAnsi="Meiryo UI" w:cs="Meiryo UI" w:hint="eastAsia"/>
                              </w:rPr>
                              <w:t>敷地内禁煙</w:t>
                            </w:r>
                            <w:r w:rsidRPr="00DE5453">
                              <w:rPr>
                                <w:rFonts w:ascii="Meiryo UI" w:eastAsia="Meiryo UI" w:hAnsi="Meiryo UI" w:cs="Meiryo UI"/>
                              </w:rPr>
                              <w:t xml:space="preserve"> </w:t>
                            </w:r>
                            <w:r w:rsidR="005D6B7B" w:rsidRPr="00DE5453">
                              <w:rPr>
                                <w:rFonts w:ascii="Meiryo UI" w:eastAsia="Meiryo UI" w:hAnsi="Meiryo UI" w:cs="Meiryo UI" w:hint="eastAsia"/>
                                <w:sz w:val="17"/>
                                <w:szCs w:val="17"/>
                              </w:rPr>
                              <w:t>※</w:t>
                            </w:r>
                            <w:r w:rsidR="005D6B7B" w:rsidRPr="00DE5453">
                              <w:rPr>
                                <w:rFonts w:ascii="Meiryo UI" w:eastAsia="Meiryo UI" w:hAnsi="Meiryo UI" w:cs="Meiryo UI"/>
                                <w:sz w:val="17"/>
                                <w:szCs w:val="17"/>
                              </w:rPr>
                              <w:t xml:space="preserve"> </w:t>
                            </w:r>
                            <w:r w:rsidR="005D6B7B" w:rsidRPr="00DE5453">
                              <w:rPr>
                                <w:rFonts w:ascii="Meiryo UI" w:eastAsia="Meiryo UI" w:hAnsi="Meiryo UI" w:cs="Meiryo UI" w:hint="eastAsia"/>
                                <w:sz w:val="17"/>
                                <w:szCs w:val="17"/>
                              </w:rPr>
                              <w:t>ただし、特定屋外喫煙場所を屋外に設置可</w:t>
                            </w:r>
                          </w:p>
                        </w:tc>
                      </w:tr>
                      <w:tr w:rsidR="00FB3048" w:rsidTr="00FB3048">
                        <w:tc>
                          <w:tcPr>
                            <w:tcW w:w="4718" w:type="dxa"/>
                            <w:shd w:val="clear" w:color="auto" w:fill="FFFFFF" w:themeFill="background1"/>
                          </w:tcPr>
                          <w:p w:rsidR="005D6B7B" w:rsidRDefault="00FB3048" w:rsidP="00FB3048">
                            <w:pPr>
                              <w:jc w:val="left"/>
                              <w:rPr>
                                <w:rFonts w:ascii="Meiryo UI" w:eastAsia="Meiryo UI" w:hAnsi="Meiryo UI" w:cs="Meiryo UI"/>
                                <w:color w:val="000000" w:themeColor="text1"/>
                              </w:rPr>
                            </w:pPr>
                            <w:r w:rsidRPr="00FB3048">
                              <w:rPr>
                                <w:rFonts w:ascii="Meiryo UI" w:eastAsia="Meiryo UI" w:hAnsi="Meiryo UI" w:cs="Meiryo UI" w:hint="eastAsia"/>
                                <w:color w:val="000000" w:themeColor="text1"/>
                              </w:rPr>
                              <w:t>第二種施設</w:t>
                            </w:r>
                            <w:r>
                              <w:rPr>
                                <w:rFonts w:ascii="Meiryo UI" w:eastAsia="Meiryo UI" w:hAnsi="Meiryo UI" w:cs="Meiryo UI" w:hint="eastAsia"/>
                                <w:color w:val="000000" w:themeColor="text1"/>
                              </w:rPr>
                              <w:t>（</w:t>
                            </w:r>
                            <w:r w:rsidRPr="00FB3048">
                              <w:rPr>
                                <w:rFonts w:ascii="Meiryo UI" w:eastAsia="Meiryo UI" w:hAnsi="Meiryo UI" w:cs="Meiryo UI" w:hint="eastAsia"/>
                                <w:color w:val="000000" w:themeColor="text1"/>
                              </w:rPr>
                              <w:t>事業所、飲食店</w:t>
                            </w:r>
                            <w:r>
                              <w:rPr>
                                <w:rFonts w:ascii="Meiryo UI" w:eastAsia="Meiryo UI" w:hAnsi="Meiryo UI" w:cs="Meiryo UI" w:hint="eastAsia"/>
                                <w:color w:val="000000" w:themeColor="text1"/>
                              </w:rPr>
                              <w:t>、商業施設</w:t>
                            </w:r>
                            <w:r w:rsidRPr="00FB3048">
                              <w:rPr>
                                <w:rFonts w:ascii="Meiryo UI" w:eastAsia="Meiryo UI" w:hAnsi="Meiryo UI" w:cs="Meiryo UI" w:hint="eastAsia"/>
                                <w:color w:val="000000" w:themeColor="text1"/>
                              </w:rPr>
                              <w:t>など</w:t>
                            </w:r>
                            <w:r>
                              <w:rPr>
                                <w:rFonts w:ascii="Meiryo UI" w:eastAsia="Meiryo UI" w:hAnsi="Meiryo UI" w:cs="Meiryo UI" w:hint="eastAsia"/>
                                <w:color w:val="000000" w:themeColor="text1"/>
                              </w:rPr>
                              <w:t>）</w:t>
                            </w:r>
                          </w:p>
                        </w:tc>
                        <w:tc>
                          <w:tcPr>
                            <w:tcW w:w="5527" w:type="dxa"/>
                            <w:shd w:val="clear" w:color="auto" w:fill="FFFFFF" w:themeFill="background1"/>
                          </w:tcPr>
                          <w:p w:rsidR="00FB3048" w:rsidRPr="00DE5453" w:rsidRDefault="00FB3048" w:rsidP="00FB3048">
                            <w:pPr>
                              <w:jc w:val="left"/>
                              <w:rPr>
                                <w:rFonts w:ascii="Meiryo UI" w:eastAsia="Meiryo UI" w:hAnsi="Meiryo UI" w:cs="Meiryo UI"/>
                                <w:sz w:val="17"/>
                                <w:szCs w:val="17"/>
                              </w:rPr>
                            </w:pPr>
                            <w:r w:rsidRPr="00DE5453">
                              <w:rPr>
                                <w:rFonts w:ascii="Meiryo UI" w:eastAsia="Meiryo UI" w:hAnsi="Meiryo UI" w:cs="Meiryo UI" w:hint="eastAsia"/>
                              </w:rPr>
                              <w:t>原則屋内禁煙</w:t>
                            </w:r>
                            <w:r w:rsidRPr="00DE5453">
                              <w:rPr>
                                <w:rFonts w:ascii="Meiryo UI" w:eastAsia="Meiryo UI" w:hAnsi="Meiryo UI" w:cs="Meiryo UI"/>
                              </w:rPr>
                              <w:t xml:space="preserve"> </w:t>
                            </w:r>
                            <w:r w:rsidRPr="00DE5453">
                              <w:rPr>
                                <w:rFonts w:ascii="Meiryo UI" w:eastAsia="Meiryo UI" w:hAnsi="Meiryo UI" w:cs="Meiryo UI" w:hint="eastAsia"/>
                                <w:sz w:val="17"/>
                                <w:szCs w:val="17"/>
                              </w:rPr>
                              <w:t>※</w:t>
                            </w:r>
                            <w:r w:rsidRPr="00DE5453">
                              <w:rPr>
                                <w:rFonts w:ascii="Meiryo UI" w:eastAsia="Meiryo UI" w:hAnsi="Meiryo UI" w:cs="Meiryo UI"/>
                                <w:sz w:val="17"/>
                                <w:szCs w:val="17"/>
                              </w:rPr>
                              <w:t xml:space="preserve"> </w:t>
                            </w:r>
                            <w:r w:rsidRPr="00DE5453">
                              <w:rPr>
                                <w:rFonts w:ascii="Meiryo UI" w:eastAsia="Meiryo UI" w:hAnsi="Meiryo UI" w:cs="Meiryo UI" w:hint="eastAsia"/>
                                <w:sz w:val="17"/>
                                <w:szCs w:val="17"/>
                              </w:rPr>
                              <w:t>ただし、屋内の一部に喫煙専用室を設置可</w:t>
                            </w:r>
                          </w:p>
                        </w:tc>
                      </w:tr>
                      <w:tr w:rsidR="00FB3048" w:rsidTr="00FB3048">
                        <w:tc>
                          <w:tcPr>
                            <w:tcW w:w="4718" w:type="dxa"/>
                            <w:shd w:val="clear" w:color="auto" w:fill="FFFFFF" w:themeFill="background1"/>
                          </w:tcPr>
                          <w:p w:rsidR="005D6B7B" w:rsidRPr="00FB3048" w:rsidRDefault="00FB3048">
                            <w:pPr>
                              <w:jc w:val="left"/>
                              <w:rPr>
                                <w:rFonts w:ascii="Meiryo UI" w:eastAsia="Meiryo UI" w:hAnsi="Meiryo UI" w:cs="Meiryo UI"/>
                                <w:color w:val="000000" w:themeColor="text1"/>
                              </w:rPr>
                            </w:pPr>
                            <w:r w:rsidRPr="00FB3048">
                              <w:rPr>
                                <w:rFonts w:ascii="Meiryo UI" w:eastAsia="Meiryo UI" w:hAnsi="Meiryo UI" w:cs="Meiryo UI" w:hint="eastAsia"/>
                                <w:color w:val="000000" w:themeColor="text1"/>
                              </w:rPr>
                              <w:t>喫煙目的施設</w:t>
                            </w:r>
                            <w:r>
                              <w:rPr>
                                <w:rFonts w:ascii="Meiryo UI" w:eastAsia="Meiryo UI" w:hAnsi="Meiryo UI" w:cs="Meiryo UI" w:hint="eastAsia"/>
                                <w:color w:val="000000" w:themeColor="text1"/>
                              </w:rPr>
                              <w:t>（</w:t>
                            </w:r>
                            <w:r w:rsidRPr="00FB3048">
                              <w:rPr>
                                <w:rFonts w:ascii="Meiryo UI" w:eastAsia="Meiryo UI" w:hAnsi="Meiryo UI" w:cs="Meiryo UI" w:hint="eastAsia"/>
                                <w:color w:val="000000" w:themeColor="text1"/>
                              </w:rPr>
                              <w:t>たばこの</w:t>
                            </w:r>
                            <w:r w:rsidR="00045361" w:rsidRPr="00FB3048">
                              <w:rPr>
                                <w:rFonts w:ascii="Meiryo UI" w:eastAsia="Meiryo UI" w:hAnsi="Meiryo UI" w:cs="Meiryo UI" w:hint="eastAsia"/>
                                <w:color w:val="000000" w:themeColor="text1"/>
                              </w:rPr>
                              <w:t>販売</w:t>
                            </w:r>
                            <w:r w:rsidR="00045361">
                              <w:rPr>
                                <w:rFonts w:ascii="Meiryo UI" w:eastAsia="Meiryo UI" w:hAnsi="Meiryo UI" w:cs="Meiryo UI" w:hint="eastAsia"/>
                                <w:color w:val="000000" w:themeColor="text1"/>
                              </w:rPr>
                              <w:t>店</w:t>
                            </w:r>
                            <w:r w:rsidRPr="00FB3048">
                              <w:rPr>
                                <w:rFonts w:ascii="Meiryo UI" w:eastAsia="Meiryo UI" w:hAnsi="Meiryo UI" w:cs="Meiryo UI" w:hint="eastAsia"/>
                                <w:color w:val="000000" w:themeColor="text1"/>
                              </w:rPr>
                              <w:t>やシガーバーなど</w:t>
                            </w:r>
                            <w:r>
                              <w:rPr>
                                <w:rFonts w:ascii="Meiryo UI" w:eastAsia="Meiryo UI" w:hAnsi="Meiryo UI" w:cs="Meiryo UI" w:hint="eastAsia"/>
                                <w:color w:val="000000" w:themeColor="text1"/>
                              </w:rPr>
                              <w:t>）</w:t>
                            </w:r>
                          </w:p>
                        </w:tc>
                        <w:tc>
                          <w:tcPr>
                            <w:tcW w:w="5527" w:type="dxa"/>
                            <w:shd w:val="clear" w:color="auto" w:fill="FFFFFF" w:themeFill="background1"/>
                          </w:tcPr>
                          <w:p w:rsidR="005D6B7B" w:rsidRPr="00DE5453" w:rsidRDefault="00FB3048" w:rsidP="00FB3048">
                            <w:pPr>
                              <w:jc w:val="left"/>
                              <w:rPr>
                                <w:rFonts w:ascii="Meiryo UI" w:eastAsia="Meiryo UI" w:hAnsi="Meiryo UI" w:cs="Meiryo UI"/>
                              </w:rPr>
                            </w:pPr>
                            <w:r w:rsidRPr="00DE5453">
                              <w:rPr>
                                <w:rFonts w:ascii="Meiryo UI" w:eastAsia="Meiryo UI" w:hAnsi="Meiryo UI" w:cs="Meiryo UI" w:hint="eastAsia"/>
                              </w:rPr>
                              <w:t>原則屋内禁煙</w:t>
                            </w:r>
                            <w:r w:rsidRPr="00DE5453">
                              <w:rPr>
                                <w:rFonts w:ascii="Meiryo UI" w:eastAsia="Meiryo UI" w:hAnsi="Meiryo UI" w:cs="Meiryo UI"/>
                              </w:rPr>
                              <w:t xml:space="preserve"> </w:t>
                            </w:r>
                            <w:r w:rsidRPr="00DE5453">
                              <w:rPr>
                                <w:rFonts w:ascii="Meiryo UI" w:eastAsia="Meiryo UI" w:hAnsi="Meiryo UI" w:cs="Meiryo UI" w:hint="eastAsia"/>
                                <w:sz w:val="17"/>
                                <w:szCs w:val="17"/>
                              </w:rPr>
                              <w:t>※</w:t>
                            </w:r>
                            <w:r w:rsidRPr="00DE5453">
                              <w:rPr>
                                <w:rFonts w:ascii="Meiryo UI" w:eastAsia="Meiryo UI" w:hAnsi="Meiryo UI" w:cs="Meiryo UI"/>
                                <w:sz w:val="17"/>
                                <w:szCs w:val="17"/>
                              </w:rPr>
                              <w:t xml:space="preserve"> </w:t>
                            </w:r>
                            <w:r w:rsidRPr="00DE5453">
                              <w:rPr>
                                <w:rFonts w:ascii="Meiryo UI" w:eastAsia="Meiryo UI" w:hAnsi="Meiryo UI" w:cs="Meiryo UI" w:hint="eastAsia"/>
                                <w:sz w:val="17"/>
                                <w:szCs w:val="17"/>
                              </w:rPr>
                              <w:t>ただし、屋内の</w:t>
                            </w:r>
                            <w:r w:rsidR="00F47A33" w:rsidRPr="00DE5453">
                              <w:rPr>
                                <w:rFonts w:ascii="Meiryo UI" w:eastAsia="Meiryo UI" w:hAnsi="Meiryo UI" w:cs="Meiryo UI" w:hint="eastAsia"/>
                                <w:sz w:val="17"/>
                                <w:szCs w:val="17"/>
                              </w:rPr>
                              <w:t>全部又は</w:t>
                            </w:r>
                            <w:r w:rsidRPr="00DE5453">
                              <w:rPr>
                                <w:rFonts w:ascii="Meiryo UI" w:eastAsia="Meiryo UI" w:hAnsi="Meiryo UI" w:cs="Meiryo UI" w:hint="eastAsia"/>
                                <w:sz w:val="17"/>
                                <w:szCs w:val="17"/>
                              </w:rPr>
                              <w:t>一部に喫煙目的室を設置可</w:t>
                            </w:r>
                          </w:p>
                        </w:tc>
                      </w:tr>
                    </w:tbl>
                    <w:p w:rsidR="005D6B7B" w:rsidRPr="00DE5453" w:rsidRDefault="00B521F7" w:rsidP="00DE5453">
                      <w:pPr>
                        <w:spacing w:line="0" w:lineRule="atLeast"/>
                        <w:jc w:val="left"/>
                        <w:rPr>
                          <w:rFonts w:ascii="Meiryo UI" w:eastAsia="Meiryo UI" w:hAnsi="Meiryo UI" w:cs="Meiryo UI"/>
                          <w:color w:val="000000" w:themeColor="text1"/>
                          <w:sz w:val="20"/>
                        </w:rPr>
                      </w:pPr>
                      <w:r w:rsidRPr="00DE5453">
                        <w:rPr>
                          <w:rFonts w:ascii="Meiryo UI" w:eastAsia="Meiryo UI" w:hAnsi="Meiryo UI" w:cs="Meiryo UI" w:hint="eastAsia"/>
                          <w:color w:val="000000" w:themeColor="text1"/>
                          <w:sz w:val="20"/>
                        </w:rPr>
                        <w:t xml:space="preserve">　※</w:t>
                      </w:r>
                      <w:r w:rsidR="00F47A33">
                        <w:rPr>
                          <w:rFonts w:ascii="Meiryo UI" w:eastAsia="Meiryo UI" w:hAnsi="Meiryo UI" w:cs="Meiryo UI" w:hint="eastAsia"/>
                          <w:color w:val="000000" w:themeColor="text1"/>
                          <w:sz w:val="20"/>
                        </w:rPr>
                        <w:t xml:space="preserve"> </w:t>
                      </w:r>
                      <w:r w:rsidRPr="00DE5453">
                        <w:rPr>
                          <w:rFonts w:ascii="Meiryo UI" w:eastAsia="Meiryo UI" w:hAnsi="Meiryo UI" w:cs="Meiryo UI" w:hint="eastAsia"/>
                          <w:color w:val="000000" w:themeColor="text1"/>
                          <w:sz w:val="20"/>
                        </w:rPr>
                        <w:t>特定屋外喫煙場所、喫煙専用室、喫煙目的室は全て法律や政省令に設置基準が示されています。</w:t>
                      </w:r>
                    </w:p>
                    <w:p w:rsidR="00F47A33" w:rsidRPr="00DE5453" w:rsidRDefault="00F47A33" w:rsidP="00DE5453">
                      <w:pPr>
                        <w:spacing w:line="0" w:lineRule="atLeast"/>
                        <w:jc w:val="left"/>
                        <w:rPr>
                          <w:rFonts w:ascii="Meiryo UI" w:eastAsia="Meiryo UI" w:hAnsi="Meiryo UI" w:cs="Meiryo UI"/>
                          <w:color w:val="000000" w:themeColor="text1"/>
                          <w:sz w:val="20"/>
                        </w:rPr>
                      </w:pPr>
                      <w:r w:rsidRPr="00DE5453">
                        <w:rPr>
                          <w:rFonts w:ascii="Meiryo UI" w:eastAsia="Meiryo UI" w:hAnsi="Meiryo UI" w:cs="Meiryo UI" w:hint="eastAsia"/>
                          <w:color w:val="000000" w:themeColor="text1"/>
                          <w:sz w:val="20"/>
                        </w:rPr>
                        <w:t xml:space="preserve">　※</w:t>
                      </w:r>
                      <w:r>
                        <w:rPr>
                          <w:rFonts w:ascii="Meiryo UI" w:eastAsia="Meiryo UI" w:hAnsi="Meiryo UI" w:cs="Meiryo UI" w:hint="eastAsia"/>
                          <w:color w:val="000000" w:themeColor="text1"/>
                          <w:sz w:val="20"/>
                        </w:rPr>
                        <w:t xml:space="preserve"> 旅客運送事業自動車、航空機、鉄道、船舶については上記とは別区分になります。</w:t>
                      </w:r>
                    </w:p>
                    <w:p w:rsidR="00B521F7" w:rsidRPr="00FB3048" w:rsidRDefault="00B521F7" w:rsidP="00FB3048">
                      <w:pPr>
                        <w:jc w:val="left"/>
                        <w:rPr>
                          <w:rFonts w:ascii="Meiryo UI" w:eastAsia="Meiryo UI" w:hAnsi="Meiryo UI" w:cs="Meiryo UI"/>
                          <w:color w:val="000000" w:themeColor="text1"/>
                        </w:rPr>
                      </w:pPr>
                    </w:p>
                  </w:txbxContent>
                </v:textbox>
              </v:shape>
            </w:pict>
          </mc:Fallback>
        </mc:AlternateContent>
      </w:r>
    </w:p>
    <w:p w:rsidR="003137E9" w:rsidRDefault="003137E9" w:rsidP="003137E9"/>
    <w:p w:rsidR="00FA1148" w:rsidRDefault="00FA1148" w:rsidP="003137E9"/>
    <w:p w:rsidR="003137E9" w:rsidRDefault="003137E9" w:rsidP="003137E9"/>
    <w:p w:rsidR="003137E9" w:rsidRDefault="003137E9" w:rsidP="003137E9"/>
    <w:p w:rsidR="005D6B7B" w:rsidRDefault="005D6B7B" w:rsidP="003137E9"/>
    <w:p w:rsidR="005D6B7B" w:rsidRDefault="005D6B7B" w:rsidP="003137E9"/>
    <w:p w:rsidR="00FB3048" w:rsidRDefault="00FB3048" w:rsidP="003137E9"/>
    <w:p w:rsidR="00B521F7" w:rsidRDefault="00B521F7" w:rsidP="00FB3048">
      <w:pPr>
        <w:rPr>
          <w:rFonts w:ascii="Meiryo UI" w:eastAsia="Meiryo UI" w:hAnsi="Meiryo UI" w:cs="Meiryo UI"/>
        </w:rPr>
      </w:pPr>
    </w:p>
    <w:p w:rsidR="00B521F7" w:rsidRDefault="00B521F7" w:rsidP="00FB3048">
      <w:pPr>
        <w:rPr>
          <w:rFonts w:ascii="Meiryo UI" w:eastAsia="Meiryo UI" w:hAnsi="Meiryo UI" w:cs="Meiryo UI"/>
        </w:rPr>
      </w:pPr>
    </w:p>
    <w:p w:rsidR="00FB3048" w:rsidRPr="00B521F7" w:rsidRDefault="00FB3048" w:rsidP="00FB3048">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67456" behindDoc="0" locked="0" layoutInCell="1" allowOverlap="1" wp14:anchorId="17ED5971" wp14:editId="078CF701">
                <wp:simplePos x="0" y="0"/>
                <wp:positionH relativeFrom="column">
                  <wp:posOffset>6350</wp:posOffset>
                </wp:positionH>
                <wp:positionV relativeFrom="paragraph">
                  <wp:posOffset>13970</wp:posOffset>
                </wp:positionV>
                <wp:extent cx="144000" cy="215900"/>
                <wp:effectExtent l="0" t="0" r="8890" b="0"/>
                <wp:wrapNone/>
                <wp:docPr id="11" name="フローチャート: 処理 11"/>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1114A" id="フローチャート: 処理 11" o:spid="_x0000_s1026" type="#_x0000_t109" style="position:absolute;left:0;text-align:left;margin-left:.5pt;margin-top:1.1pt;width:11.3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69504" behindDoc="0" locked="0" layoutInCell="1" allowOverlap="1" wp14:anchorId="45ECA89F" wp14:editId="230DABA3">
                <wp:simplePos x="0" y="0"/>
                <wp:positionH relativeFrom="column">
                  <wp:posOffset>6350</wp:posOffset>
                </wp:positionH>
                <wp:positionV relativeFrom="paragraph">
                  <wp:posOffset>202565</wp:posOffset>
                </wp:positionV>
                <wp:extent cx="6732000" cy="35560"/>
                <wp:effectExtent l="0" t="0" r="0" b="2540"/>
                <wp:wrapNone/>
                <wp:docPr id="12" name="フローチャート: 処理 12"/>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21A27" id="フローチャート: 処理 12" o:spid="_x0000_s1026" type="#_x0000_t109" style="position:absolute;left:0;text-align:left;margin-left:.5pt;margin-top:15.95pt;width:530.1pt;height: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" fillcolor="#17365d [2415]" stroked="f" strokeweight="2pt"/>
            </w:pict>
          </mc:Fallback>
        </mc:AlternateContent>
      </w:r>
      <w:r>
        <w:rPr>
          <w:rFonts w:ascii="Meiryo UI" w:eastAsia="Meiryo UI" w:hAnsi="Meiryo UI" w:cs="Meiryo UI" w:hint="eastAsia"/>
        </w:rPr>
        <w:t xml:space="preserve">　　　</w:t>
      </w:r>
      <w:r w:rsidRPr="00B521F7">
        <w:rPr>
          <w:rFonts w:ascii="Meiryo UI" w:eastAsia="Meiryo UI" w:hAnsi="Meiryo UI" w:cs="Meiryo UI" w:hint="eastAsia"/>
          <w:b/>
        </w:rPr>
        <w:t>義務違反者には過料が</w:t>
      </w:r>
      <w:r w:rsidR="00F47A33">
        <w:rPr>
          <w:rFonts w:ascii="Meiryo UI" w:eastAsia="Meiryo UI" w:hAnsi="Meiryo UI" w:cs="Meiryo UI" w:hint="eastAsia"/>
          <w:b/>
        </w:rPr>
        <w:t>科</w:t>
      </w:r>
      <w:r w:rsidRPr="00B521F7">
        <w:rPr>
          <w:rFonts w:ascii="Meiryo UI" w:eastAsia="Meiryo UI" w:hAnsi="Meiryo UI" w:cs="Meiryo UI" w:hint="eastAsia"/>
          <w:b/>
        </w:rPr>
        <w:t>されます</w:t>
      </w:r>
    </w:p>
    <w:p w:rsidR="00FB3048" w:rsidRDefault="00FB3048" w:rsidP="00FB3048">
      <w:pPr>
        <w:ind w:firstLineChars="100" w:firstLine="210"/>
        <w:rPr>
          <w:rFonts w:ascii="Meiryo UI" w:eastAsia="Meiryo UI" w:hAnsi="Meiryo UI" w:cs="Meiryo UI"/>
        </w:rPr>
      </w:pPr>
      <w:r>
        <w:rPr>
          <w:rFonts w:ascii="Meiryo UI" w:eastAsia="Meiryo UI" w:hAnsi="Meiryo UI" w:cs="Meiryo UI" w:hint="eastAsia"/>
        </w:rPr>
        <w:t>改正健康増進法では、施設</w:t>
      </w:r>
      <w:r w:rsidR="00F47A33">
        <w:rPr>
          <w:rFonts w:ascii="Meiryo UI" w:eastAsia="Meiryo UI" w:hAnsi="Meiryo UI" w:cs="Meiryo UI" w:hint="eastAsia"/>
        </w:rPr>
        <w:t>等</w:t>
      </w:r>
      <w:r w:rsidR="00F10D92">
        <w:rPr>
          <w:rFonts w:ascii="Meiryo UI" w:eastAsia="Meiryo UI" w:hAnsi="Meiryo UI" w:cs="Meiryo UI" w:hint="eastAsia"/>
        </w:rPr>
        <w:t>の</w:t>
      </w:r>
      <w:r>
        <w:rPr>
          <w:rFonts w:ascii="Meiryo UI" w:eastAsia="Meiryo UI" w:hAnsi="Meiryo UI" w:cs="Meiryo UI" w:hint="eastAsia"/>
        </w:rPr>
        <w:t>管理</w:t>
      </w:r>
      <w:r w:rsidR="00F47A33">
        <w:rPr>
          <w:rFonts w:ascii="Meiryo UI" w:eastAsia="Meiryo UI" w:hAnsi="Meiryo UI" w:cs="Meiryo UI" w:hint="eastAsia"/>
        </w:rPr>
        <w:t>権原</w:t>
      </w:r>
      <w:r>
        <w:rPr>
          <w:rFonts w:ascii="Meiryo UI" w:eastAsia="Meiryo UI" w:hAnsi="Meiryo UI" w:cs="Meiryo UI" w:hint="eastAsia"/>
        </w:rPr>
        <w:t>者などに対して義務が課され、これに違反すると、自治体からの指導・助言や勧告の対象となります。勧告</w:t>
      </w:r>
      <w:r w:rsidR="00B521F7">
        <w:rPr>
          <w:rFonts w:ascii="Meiryo UI" w:eastAsia="Meiryo UI" w:hAnsi="Meiryo UI" w:cs="Meiryo UI" w:hint="eastAsia"/>
        </w:rPr>
        <w:t>など</w:t>
      </w:r>
      <w:r>
        <w:rPr>
          <w:rFonts w:ascii="Meiryo UI" w:eastAsia="Meiryo UI" w:hAnsi="Meiryo UI" w:cs="Meiryo UI" w:hint="eastAsia"/>
        </w:rPr>
        <w:t>に従わない場合には、義務違反者に対して５０万円以下の</w:t>
      </w:r>
      <w:r w:rsidR="00B521F7">
        <w:rPr>
          <w:rFonts w:ascii="Meiryo UI" w:eastAsia="Meiryo UI" w:hAnsi="Meiryo UI" w:cs="Meiryo UI" w:hint="eastAsia"/>
        </w:rPr>
        <w:t>過料を</w:t>
      </w:r>
      <w:r w:rsidR="00F47A33">
        <w:rPr>
          <w:rFonts w:ascii="Meiryo UI" w:eastAsia="Meiryo UI" w:hAnsi="Meiryo UI" w:cs="Meiryo UI" w:hint="eastAsia"/>
        </w:rPr>
        <w:t>科</w:t>
      </w:r>
      <w:r w:rsidR="00B521F7">
        <w:rPr>
          <w:rFonts w:ascii="Meiryo UI" w:eastAsia="Meiryo UI" w:hAnsi="Meiryo UI" w:cs="Meiryo UI" w:hint="eastAsia"/>
        </w:rPr>
        <w:t>すことが規定されています。</w:t>
      </w:r>
    </w:p>
    <w:p w:rsidR="00B521F7" w:rsidRDefault="00B521F7" w:rsidP="00B521F7">
      <w:pPr>
        <w:rPr>
          <w:rFonts w:ascii="Meiryo UI" w:eastAsia="Meiryo UI" w:hAnsi="Meiryo UI" w:cs="Meiryo UI"/>
        </w:rPr>
      </w:pPr>
      <w:r>
        <w:rPr>
          <w:rFonts w:ascii="Meiryo UI" w:eastAsia="Meiryo UI" w:hAnsi="Meiryo UI" w:cs="Meiryo UI" w:hint="eastAsia"/>
        </w:rPr>
        <w:t>＜義務違反と対応の例＞</w:t>
      </w:r>
    </w:p>
    <w:tbl>
      <w:tblPr>
        <w:tblStyle w:val="a3"/>
        <w:tblW w:w="0" w:type="auto"/>
        <w:tblLook w:val="04A0" w:firstRow="1" w:lastRow="0" w:firstColumn="1" w:lastColumn="0" w:noHBand="0" w:noVBand="1"/>
      </w:tblPr>
      <w:tblGrid>
        <w:gridCol w:w="1951"/>
        <w:gridCol w:w="3827"/>
        <w:gridCol w:w="1634"/>
        <w:gridCol w:w="1635"/>
        <w:gridCol w:w="1635"/>
      </w:tblGrid>
      <w:tr w:rsidR="00B521F7" w:rsidTr="00002589">
        <w:tc>
          <w:tcPr>
            <w:tcW w:w="1951" w:type="dxa"/>
          </w:tcPr>
          <w:p w:rsidR="00B521F7" w:rsidRDefault="00B521F7" w:rsidP="00A078A4">
            <w:pPr>
              <w:jc w:val="center"/>
              <w:rPr>
                <w:rFonts w:ascii="Meiryo UI" w:eastAsia="Meiryo UI" w:hAnsi="Meiryo UI" w:cs="Meiryo UI"/>
              </w:rPr>
            </w:pPr>
            <w:r>
              <w:rPr>
                <w:rFonts w:ascii="Meiryo UI" w:eastAsia="Meiryo UI" w:hAnsi="Meiryo UI" w:cs="Meiryo UI" w:hint="eastAsia"/>
              </w:rPr>
              <w:t>義務の対象</w:t>
            </w:r>
          </w:p>
        </w:tc>
        <w:tc>
          <w:tcPr>
            <w:tcW w:w="3827" w:type="dxa"/>
          </w:tcPr>
          <w:p w:rsidR="00B521F7" w:rsidRDefault="00B521F7" w:rsidP="00A078A4">
            <w:pPr>
              <w:jc w:val="center"/>
              <w:rPr>
                <w:rFonts w:ascii="Meiryo UI" w:eastAsia="Meiryo UI" w:hAnsi="Meiryo UI" w:cs="Meiryo UI"/>
              </w:rPr>
            </w:pPr>
            <w:r>
              <w:rPr>
                <w:rFonts w:ascii="Meiryo UI" w:eastAsia="Meiryo UI" w:hAnsi="Meiryo UI" w:cs="Meiryo UI" w:hint="eastAsia"/>
              </w:rPr>
              <w:t>義務の内容</w:t>
            </w:r>
          </w:p>
        </w:tc>
        <w:tc>
          <w:tcPr>
            <w:tcW w:w="1634" w:type="dxa"/>
          </w:tcPr>
          <w:p w:rsidR="00B521F7" w:rsidRDefault="00B521F7" w:rsidP="00A078A4">
            <w:pPr>
              <w:jc w:val="center"/>
              <w:rPr>
                <w:rFonts w:ascii="Meiryo UI" w:eastAsia="Meiryo UI" w:hAnsi="Meiryo UI" w:cs="Meiryo UI"/>
              </w:rPr>
            </w:pPr>
            <w:r>
              <w:rPr>
                <w:rFonts w:ascii="Meiryo UI" w:eastAsia="Meiryo UI" w:hAnsi="Meiryo UI" w:cs="Meiryo UI" w:hint="eastAsia"/>
              </w:rPr>
              <w:t>指導・助言</w:t>
            </w:r>
          </w:p>
        </w:tc>
        <w:tc>
          <w:tcPr>
            <w:tcW w:w="1635" w:type="dxa"/>
          </w:tcPr>
          <w:p w:rsidR="00B521F7" w:rsidRDefault="00B521F7" w:rsidP="00A078A4">
            <w:pPr>
              <w:jc w:val="center"/>
              <w:rPr>
                <w:rFonts w:ascii="Meiryo UI" w:eastAsia="Meiryo UI" w:hAnsi="Meiryo UI" w:cs="Meiryo UI"/>
              </w:rPr>
            </w:pPr>
            <w:r w:rsidRPr="00B521F7">
              <w:rPr>
                <w:rFonts w:ascii="Meiryo UI" w:eastAsia="Meiryo UI" w:hAnsi="Meiryo UI" w:cs="Meiryo UI" w:hint="eastAsia"/>
                <w:sz w:val="20"/>
              </w:rPr>
              <w:t>勧告・公表・命令</w:t>
            </w:r>
          </w:p>
        </w:tc>
        <w:tc>
          <w:tcPr>
            <w:tcW w:w="1635" w:type="dxa"/>
          </w:tcPr>
          <w:p w:rsidR="00B521F7" w:rsidRDefault="00B521F7" w:rsidP="00A078A4">
            <w:pPr>
              <w:jc w:val="center"/>
              <w:rPr>
                <w:rFonts w:ascii="Meiryo UI" w:eastAsia="Meiryo UI" w:hAnsi="Meiryo UI" w:cs="Meiryo UI"/>
              </w:rPr>
            </w:pPr>
            <w:r>
              <w:rPr>
                <w:rFonts w:ascii="Meiryo UI" w:eastAsia="Meiryo UI" w:hAnsi="Meiryo UI" w:cs="Meiryo UI" w:hint="eastAsia"/>
              </w:rPr>
              <w:t>過料の額</w:t>
            </w:r>
          </w:p>
        </w:tc>
      </w:tr>
      <w:tr w:rsidR="00B521F7" w:rsidTr="00002589">
        <w:tc>
          <w:tcPr>
            <w:tcW w:w="1951" w:type="dxa"/>
            <w:vAlign w:val="center"/>
          </w:tcPr>
          <w:p w:rsidR="00B521F7" w:rsidRDefault="00B521F7" w:rsidP="00002589">
            <w:pPr>
              <w:jc w:val="center"/>
              <w:rPr>
                <w:rFonts w:ascii="Meiryo UI" w:eastAsia="Meiryo UI" w:hAnsi="Meiryo UI" w:cs="Meiryo UI"/>
              </w:rPr>
            </w:pPr>
            <w:r>
              <w:rPr>
                <w:rFonts w:ascii="Meiryo UI" w:eastAsia="Meiryo UI" w:hAnsi="Meiryo UI" w:cs="Meiryo UI" w:hint="eastAsia"/>
              </w:rPr>
              <w:t>全ての者</w:t>
            </w:r>
          </w:p>
        </w:tc>
        <w:tc>
          <w:tcPr>
            <w:tcW w:w="3827" w:type="dxa"/>
          </w:tcPr>
          <w:p w:rsidR="00B521F7" w:rsidRDefault="00B521F7" w:rsidP="00B521F7">
            <w:pPr>
              <w:rPr>
                <w:rFonts w:ascii="Meiryo UI" w:eastAsia="Meiryo UI" w:hAnsi="Meiryo UI" w:cs="Meiryo UI"/>
              </w:rPr>
            </w:pPr>
            <w:r>
              <w:rPr>
                <w:rFonts w:ascii="Meiryo UI" w:eastAsia="Meiryo UI" w:hAnsi="Meiryo UI" w:cs="Meiryo UI" w:hint="eastAsia"/>
              </w:rPr>
              <w:t>喫煙禁止場所における喫煙禁止</w:t>
            </w:r>
          </w:p>
        </w:tc>
        <w:tc>
          <w:tcPr>
            <w:tcW w:w="1634" w:type="dxa"/>
          </w:tcPr>
          <w:p w:rsidR="00B521F7" w:rsidRDefault="00002589" w:rsidP="00002589">
            <w:pPr>
              <w:jc w:val="center"/>
              <w:rPr>
                <w:rFonts w:ascii="Meiryo UI" w:eastAsia="Meiryo UI" w:hAnsi="Meiryo UI" w:cs="Meiryo UI"/>
              </w:rPr>
            </w:pPr>
            <w:r>
              <w:rPr>
                <w:rFonts w:ascii="Meiryo UI" w:eastAsia="Meiryo UI" w:hAnsi="Meiryo UI" w:cs="Meiryo UI" w:hint="eastAsia"/>
              </w:rPr>
              <w:t>△（</w:t>
            </w:r>
            <w:r w:rsidR="00F47A33">
              <w:rPr>
                <w:rFonts w:ascii="Meiryo UI" w:eastAsia="Meiryo UI" w:hAnsi="Meiryo UI" w:cs="Meiryo UI" w:hint="eastAsia"/>
              </w:rPr>
              <w:t>注</w:t>
            </w:r>
            <w:r>
              <w:rPr>
                <w:rFonts w:ascii="Meiryo UI" w:eastAsia="Meiryo UI" w:hAnsi="Meiryo UI" w:cs="Meiryo UI" w:hint="eastAsia"/>
              </w:rPr>
              <w:t>）</w:t>
            </w:r>
          </w:p>
        </w:tc>
        <w:tc>
          <w:tcPr>
            <w:tcW w:w="1635" w:type="dxa"/>
          </w:tcPr>
          <w:p w:rsidR="00B521F7" w:rsidRDefault="00002589" w:rsidP="00002589">
            <w:pPr>
              <w:jc w:val="center"/>
              <w:rPr>
                <w:rFonts w:ascii="Meiryo UI" w:eastAsia="Meiryo UI" w:hAnsi="Meiryo UI" w:cs="Meiryo UI"/>
              </w:rPr>
            </w:pPr>
            <w:r>
              <w:rPr>
                <w:rFonts w:ascii="Meiryo UI" w:eastAsia="Meiryo UI" w:hAnsi="Meiryo UI" w:cs="Meiryo UI" w:hint="eastAsia"/>
              </w:rPr>
              <w:t>○</w:t>
            </w:r>
            <w:r w:rsidRPr="00002589">
              <w:rPr>
                <w:rFonts w:ascii="Meiryo UI" w:eastAsia="Meiryo UI" w:hAnsi="Meiryo UI" w:cs="Meiryo UI" w:hint="eastAsia"/>
                <w:sz w:val="16"/>
              </w:rPr>
              <w:t>（命令に限る）</w:t>
            </w:r>
          </w:p>
        </w:tc>
        <w:tc>
          <w:tcPr>
            <w:tcW w:w="1635" w:type="dxa"/>
          </w:tcPr>
          <w:p w:rsidR="00B521F7" w:rsidRDefault="00002589" w:rsidP="00002589">
            <w:pPr>
              <w:jc w:val="center"/>
              <w:rPr>
                <w:rFonts w:ascii="Meiryo UI" w:eastAsia="Meiryo UI" w:hAnsi="Meiryo UI" w:cs="Meiryo UI"/>
              </w:rPr>
            </w:pPr>
            <w:r>
              <w:rPr>
                <w:rFonts w:ascii="Meiryo UI" w:eastAsia="Meiryo UI" w:hAnsi="Meiryo UI" w:cs="Meiryo UI" w:hint="eastAsia"/>
              </w:rPr>
              <w:t>30万円以下</w:t>
            </w:r>
          </w:p>
        </w:tc>
      </w:tr>
      <w:tr w:rsidR="00002589" w:rsidTr="00002589">
        <w:tc>
          <w:tcPr>
            <w:tcW w:w="1951" w:type="dxa"/>
            <w:vMerge w:val="restart"/>
            <w:vAlign w:val="center"/>
          </w:tcPr>
          <w:p w:rsidR="00002589" w:rsidRDefault="00002589" w:rsidP="00002589">
            <w:pPr>
              <w:jc w:val="center"/>
              <w:rPr>
                <w:rFonts w:ascii="Meiryo UI" w:eastAsia="Meiryo UI" w:hAnsi="Meiryo UI" w:cs="Meiryo UI"/>
                <w:sz w:val="16"/>
              </w:rPr>
            </w:pPr>
            <w:r w:rsidRPr="00DE5453">
              <w:rPr>
                <w:rFonts w:ascii="Meiryo UI" w:eastAsia="Meiryo UI" w:hAnsi="Meiryo UI" w:cs="Meiryo UI" w:hint="eastAsia"/>
                <w:sz w:val="16"/>
              </w:rPr>
              <w:t>施設</w:t>
            </w:r>
            <w:r w:rsidR="00F47A33" w:rsidRPr="00DE5453">
              <w:rPr>
                <w:rFonts w:ascii="Meiryo UI" w:eastAsia="Meiryo UI" w:hAnsi="Meiryo UI" w:cs="Meiryo UI" w:hint="eastAsia"/>
                <w:sz w:val="16"/>
              </w:rPr>
              <w:t>等</w:t>
            </w:r>
            <w:r w:rsidRPr="00DE5453">
              <w:rPr>
                <w:rFonts w:ascii="Meiryo UI" w:eastAsia="Meiryo UI" w:hAnsi="Meiryo UI" w:cs="Meiryo UI" w:hint="eastAsia"/>
                <w:sz w:val="16"/>
              </w:rPr>
              <w:t>の管理権原者</w:t>
            </w:r>
            <w:r w:rsidR="00F47A33" w:rsidRPr="00DE5453">
              <w:rPr>
                <w:rFonts w:ascii="Meiryo UI" w:eastAsia="Meiryo UI" w:hAnsi="Meiryo UI" w:cs="Meiryo UI" w:hint="eastAsia"/>
                <w:sz w:val="16"/>
              </w:rPr>
              <w:t>等</w:t>
            </w:r>
          </w:p>
          <w:p w:rsidR="00F47A33" w:rsidRPr="00F47A33" w:rsidRDefault="00F47A33" w:rsidP="00DE5453">
            <w:pPr>
              <w:spacing w:line="0" w:lineRule="atLeast"/>
              <w:jc w:val="center"/>
              <w:rPr>
                <w:rFonts w:ascii="Meiryo UI" w:eastAsia="Meiryo UI" w:hAnsi="Meiryo UI" w:cs="Meiryo UI"/>
              </w:rPr>
            </w:pPr>
            <w:r w:rsidRPr="00DE5453">
              <w:rPr>
                <w:rFonts w:ascii="Meiryo UI" w:eastAsia="Meiryo UI" w:hAnsi="Meiryo UI" w:cs="Meiryo UI"/>
                <w:sz w:val="12"/>
              </w:rPr>
              <w:t>(施設の管理について権原を</w:t>
            </w:r>
            <w:r w:rsidRPr="00DE5453">
              <w:rPr>
                <w:rFonts w:ascii="Meiryo UI" w:eastAsia="Meiryo UI" w:hAnsi="Meiryo UI" w:cs="Meiryo UI" w:hint="eastAsia"/>
                <w:sz w:val="12"/>
              </w:rPr>
              <w:t>有する者及び施設の管理者のこと</w:t>
            </w:r>
            <w:r w:rsidRPr="00DE5453">
              <w:rPr>
                <w:rFonts w:ascii="Meiryo UI" w:eastAsia="Meiryo UI" w:hAnsi="Meiryo UI" w:cs="Meiryo UI"/>
                <w:sz w:val="12"/>
              </w:rPr>
              <w:t>)</w:t>
            </w:r>
          </w:p>
        </w:tc>
        <w:tc>
          <w:tcPr>
            <w:tcW w:w="3827" w:type="dxa"/>
          </w:tcPr>
          <w:p w:rsidR="00002589" w:rsidRDefault="00002589" w:rsidP="00B521F7">
            <w:pPr>
              <w:rPr>
                <w:rFonts w:ascii="Meiryo UI" w:eastAsia="Meiryo UI" w:hAnsi="Meiryo UI" w:cs="Meiryo UI"/>
              </w:rPr>
            </w:pPr>
            <w:r>
              <w:rPr>
                <w:rFonts w:ascii="Meiryo UI" w:eastAsia="Meiryo UI" w:hAnsi="Meiryo UI" w:cs="Meiryo UI" w:hint="eastAsia"/>
              </w:rPr>
              <w:t>喫煙禁止場所における喫煙器具等の撤去</w:t>
            </w:r>
          </w:p>
        </w:tc>
        <w:tc>
          <w:tcPr>
            <w:tcW w:w="1634" w:type="dxa"/>
          </w:tcPr>
          <w:p w:rsidR="00002589" w:rsidRDefault="00002589" w:rsidP="00002589">
            <w:pPr>
              <w:jc w:val="center"/>
              <w:rPr>
                <w:rFonts w:ascii="Meiryo UI" w:eastAsia="Meiryo UI" w:hAnsi="Meiryo UI" w:cs="Meiryo UI"/>
              </w:rPr>
            </w:pPr>
            <w:r>
              <w:rPr>
                <w:rFonts w:ascii="Meiryo UI" w:eastAsia="Meiryo UI" w:hAnsi="Meiryo UI" w:cs="Meiryo UI" w:hint="eastAsia"/>
              </w:rPr>
              <w:t>○</w:t>
            </w:r>
          </w:p>
        </w:tc>
        <w:tc>
          <w:tcPr>
            <w:tcW w:w="1635" w:type="dxa"/>
          </w:tcPr>
          <w:p w:rsidR="00002589" w:rsidRDefault="00002589" w:rsidP="00002589">
            <w:pPr>
              <w:jc w:val="center"/>
              <w:rPr>
                <w:rFonts w:ascii="Meiryo UI" w:eastAsia="Meiryo UI" w:hAnsi="Meiryo UI" w:cs="Meiryo UI"/>
              </w:rPr>
            </w:pPr>
            <w:r>
              <w:rPr>
                <w:rFonts w:ascii="Meiryo UI" w:eastAsia="Meiryo UI" w:hAnsi="Meiryo UI" w:cs="Meiryo UI" w:hint="eastAsia"/>
              </w:rPr>
              <w:t>○</w:t>
            </w:r>
          </w:p>
        </w:tc>
        <w:tc>
          <w:tcPr>
            <w:tcW w:w="1635" w:type="dxa"/>
          </w:tcPr>
          <w:p w:rsidR="00002589" w:rsidRDefault="00002589" w:rsidP="00002589">
            <w:pPr>
              <w:jc w:val="center"/>
              <w:rPr>
                <w:rFonts w:ascii="Meiryo UI" w:eastAsia="Meiryo UI" w:hAnsi="Meiryo UI" w:cs="Meiryo UI"/>
              </w:rPr>
            </w:pPr>
            <w:r>
              <w:rPr>
                <w:rFonts w:ascii="Meiryo UI" w:eastAsia="Meiryo UI" w:hAnsi="Meiryo UI" w:cs="Meiryo UI" w:hint="eastAsia"/>
              </w:rPr>
              <w:t>50万円以下</w:t>
            </w:r>
          </w:p>
        </w:tc>
      </w:tr>
      <w:tr w:rsidR="00002589" w:rsidTr="00002589">
        <w:tc>
          <w:tcPr>
            <w:tcW w:w="1951" w:type="dxa"/>
            <w:vMerge/>
          </w:tcPr>
          <w:p w:rsidR="00002589" w:rsidRDefault="00002589" w:rsidP="00B521F7">
            <w:pPr>
              <w:rPr>
                <w:rFonts w:ascii="Meiryo UI" w:eastAsia="Meiryo UI" w:hAnsi="Meiryo UI" w:cs="Meiryo UI"/>
              </w:rPr>
            </w:pPr>
          </w:p>
        </w:tc>
        <w:tc>
          <w:tcPr>
            <w:tcW w:w="3827" w:type="dxa"/>
          </w:tcPr>
          <w:p w:rsidR="00002589" w:rsidRDefault="00002589" w:rsidP="00B521F7">
            <w:pPr>
              <w:rPr>
                <w:rFonts w:ascii="Meiryo UI" w:eastAsia="Meiryo UI" w:hAnsi="Meiryo UI" w:cs="Meiryo UI"/>
              </w:rPr>
            </w:pPr>
            <w:r>
              <w:rPr>
                <w:rFonts w:ascii="Meiryo UI" w:eastAsia="Meiryo UI" w:hAnsi="Meiryo UI" w:cs="Meiryo UI" w:hint="eastAsia"/>
              </w:rPr>
              <w:t>喫煙室の基準適合</w:t>
            </w:r>
            <w:r w:rsidR="00F47A33">
              <w:rPr>
                <w:rFonts w:ascii="Meiryo UI" w:eastAsia="Meiryo UI" w:hAnsi="Meiryo UI" w:cs="Meiryo UI" w:hint="eastAsia"/>
              </w:rPr>
              <w:t xml:space="preserve">　</w:t>
            </w:r>
            <w:r w:rsidR="00F47A33" w:rsidRPr="00DE5453">
              <w:rPr>
                <w:rFonts w:ascii="Meiryo UI" w:eastAsia="Meiryo UI" w:hAnsi="Meiryo UI" w:cs="Meiryo UI" w:hint="eastAsia"/>
                <w:sz w:val="18"/>
              </w:rPr>
              <w:t>※</w:t>
            </w:r>
            <w:r w:rsidR="00F47A33" w:rsidRPr="00DE5453">
              <w:rPr>
                <w:rFonts w:ascii="Meiryo UI" w:eastAsia="Meiryo UI" w:hAnsi="Meiryo UI" w:cs="Meiryo UI"/>
                <w:sz w:val="18"/>
              </w:rPr>
              <w:t xml:space="preserve"> </w:t>
            </w:r>
            <w:r w:rsidR="00F47A33" w:rsidRPr="00DE5453">
              <w:rPr>
                <w:rFonts w:ascii="Meiryo UI" w:eastAsia="Meiryo UI" w:hAnsi="Meiryo UI" w:cs="Meiryo UI" w:hint="eastAsia"/>
                <w:sz w:val="18"/>
              </w:rPr>
              <w:t>管理権原者のみ</w:t>
            </w:r>
          </w:p>
        </w:tc>
        <w:tc>
          <w:tcPr>
            <w:tcW w:w="1634" w:type="dxa"/>
          </w:tcPr>
          <w:p w:rsidR="00002589" w:rsidRDefault="00002589" w:rsidP="00002589">
            <w:pPr>
              <w:jc w:val="center"/>
              <w:rPr>
                <w:rFonts w:ascii="Meiryo UI" w:eastAsia="Meiryo UI" w:hAnsi="Meiryo UI" w:cs="Meiryo UI"/>
              </w:rPr>
            </w:pPr>
            <w:r>
              <w:rPr>
                <w:rFonts w:ascii="Meiryo UI" w:eastAsia="Meiryo UI" w:hAnsi="Meiryo UI" w:cs="Meiryo UI" w:hint="eastAsia"/>
              </w:rPr>
              <w:t>○</w:t>
            </w:r>
          </w:p>
        </w:tc>
        <w:tc>
          <w:tcPr>
            <w:tcW w:w="1635" w:type="dxa"/>
          </w:tcPr>
          <w:p w:rsidR="00002589" w:rsidRDefault="00002589" w:rsidP="00002589">
            <w:pPr>
              <w:jc w:val="center"/>
              <w:rPr>
                <w:rFonts w:ascii="Meiryo UI" w:eastAsia="Meiryo UI" w:hAnsi="Meiryo UI" w:cs="Meiryo UI"/>
              </w:rPr>
            </w:pPr>
            <w:r>
              <w:rPr>
                <w:rFonts w:ascii="Meiryo UI" w:eastAsia="Meiryo UI" w:hAnsi="Meiryo UI" w:cs="Meiryo UI" w:hint="eastAsia"/>
              </w:rPr>
              <w:t>○</w:t>
            </w:r>
          </w:p>
        </w:tc>
        <w:tc>
          <w:tcPr>
            <w:tcW w:w="1635" w:type="dxa"/>
          </w:tcPr>
          <w:p w:rsidR="00002589" w:rsidRDefault="00002589" w:rsidP="00002589">
            <w:pPr>
              <w:jc w:val="center"/>
              <w:rPr>
                <w:rFonts w:ascii="Meiryo UI" w:eastAsia="Meiryo UI" w:hAnsi="Meiryo UI" w:cs="Meiryo UI"/>
              </w:rPr>
            </w:pPr>
            <w:r>
              <w:rPr>
                <w:rFonts w:ascii="Meiryo UI" w:eastAsia="Meiryo UI" w:hAnsi="Meiryo UI" w:cs="Meiryo UI" w:hint="eastAsia"/>
              </w:rPr>
              <w:t>50万円以下</w:t>
            </w:r>
          </w:p>
        </w:tc>
      </w:tr>
      <w:tr w:rsidR="00002589" w:rsidTr="00002589">
        <w:tc>
          <w:tcPr>
            <w:tcW w:w="1951" w:type="dxa"/>
            <w:vMerge/>
          </w:tcPr>
          <w:p w:rsidR="00002589" w:rsidRDefault="00002589" w:rsidP="00B521F7">
            <w:pPr>
              <w:rPr>
                <w:rFonts w:ascii="Meiryo UI" w:eastAsia="Meiryo UI" w:hAnsi="Meiryo UI" w:cs="Meiryo UI"/>
              </w:rPr>
            </w:pPr>
          </w:p>
        </w:tc>
        <w:tc>
          <w:tcPr>
            <w:tcW w:w="3827" w:type="dxa"/>
          </w:tcPr>
          <w:p w:rsidR="00002589" w:rsidRDefault="00002589" w:rsidP="00B521F7">
            <w:pPr>
              <w:rPr>
                <w:rFonts w:ascii="Meiryo UI" w:eastAsia="Meiryo UI" w:hAnsi="Meiryo UI" w:cs="Meiryo UI"/>
              </w:rPr>
            </w:pPr>
            <w:r>
              <w:rPr>
                <w:rFonts w:ascii="Meiryo UI" w:eastAsia="Meiryo UI" w:hAnsi="Meiryo UI" w:cs="Meiryo UI" w:hint="eastAsia"/>
              </w:rPr>
              <w:t>標識の掲示</w:t>
            </w:r>
            <w:r w:rsidR="00F47A33">
              <w:rPr>
                <w:rFonts w:ascii="Meiryo UI" w:eastAsia="Meiryo UI" w:hAnsi="Meiryo UI" w:cs="Meiryo UI" w:hint="eastAsia"/>
              </w:rPr>
              <w:t xml:space="preserve">　</w:t>
            </w:r>
            <w:r w:rsidR="00F47A33" w:rsidRPr="00DE5453">
              <w:rPr>
                <w:rFonts w:ascii="Meiryo UI" w:eastAsia="Meiryo UI" w:hAnsi="Meiryo UI" w:cs="Meiryo UI" w:hint="eastAsia"/>
                <w:sz w:val="18"/>
              </w:rPr>
              <w:t>※</w:t>
            </w:r>
            <w:r w:rsidR="00F47A33" w:rsidRPr="00DE5453">
              <w:rPr>
                <w:rFonts w:ascii="Meiryo UI" w:eastAsia="Meiryo UI" w:hAnsi="Meiryo UI" w:cs="Meiryo UI"/>
                <w:sz w:val="18"/>
              </w:rPr>
              <w:t xml:space="preserve"> </w:t>
            </w:r>
            <w:r w:rsidR="00F47A33" w:rsidRPr="00DE5453">
              <w:rPr>
                <w:rFonts w:ascii="Meiryo UI" w:eastAsia="Meiryo UI" w:hAnsi="Meiryo UI" w:cs="Meiryo UI" w:hint="eastAsia"/>
                <w:sz w:val="18"/>
              </w:rPr>
              <w:t>管理権原者のみ</w:t>
            </w:r>
          </w:p>
        </w:tc>
        <w:tc>
          <w:tcPr>
            <w:tcW w:w="1634" w:type="dxa"/>
          </w:tcPr>
          <w:p w:rsidR="00002589" w:rsidRDefault="00002589" w:rsidP="00002589">
            <w:pPr>
              <w:jc w:val="center"/>
              <w:rPr>
                <w:rFonts w:ascii="Meiryo UI" w:eastAsia="Meiryo UI" w:hAnsi="Meiryo UI" w:cs="Meiryo UI"/>
              </w:rPr>
            </w:pPr>
            <w:r>
              <w:rPr>
                <w:rFonts w:ascii="Meiryo UI" w:eastAsia="Meiryo UI" w:hAnsi="Meiryo UI" w:cs="Meiryo UI" w:hint="eastAsia"/>
              </w:rPr>
              <w:t>○</w:t>
            </w:r>
          </w:p>
        </w:tc>
        <w:tc>
          <w:tcPr>
            <w:tcW w:w="1635" w:type="dxa"/>
          </w:tcPr>
          <w:p w:rsidR="00002589" w:rsidRDefault="00002589" w:rsidP="00002589">
            <w:pPr>
              <w:jc w:val="center"/>
              <w:rPr>
                <w:rFonts w:ascii="Meiryo UI" w:eastAsia="Meiryo UI" w:hAnsi="Meiryo UI" w:cs="Meiryo UI"/>
              </w:rPr>
            </w:pPr>
            <w:r>
              <w:rPr>
                <w:rFonts w:ascii="Meiryo UI" w:eastAsia="Meiryo UI" w:hAnsi="Meiryo UI" w:cs="Meiryo UI" w:hint="eastAsia"/>
              </w:rPr>
              <w:t>－</w:t>
            </w:r>
          </w:p>
        </w:tc>
        <w:tc>
          <w:tcPr>
            <w:tcW w:w="1635" w:type="dxa"/>
          </w:tcPr>
          <w:p w:rsidR="00002589" w:rsidRDefault="00002589" w:rsidP="00002589">
            <w:pPr>
              <w:jc w:val="center"/>
              <w:rPr>
                <w:rFonts w:ascii="Meiryo UI" w:eastAsia="Meiryo UI" w:hAnsi="Meiryo UI" w:cs="Meiryo UI"/>
              </w:rPr>
            </w:pPr>
            <w:r>
              <w:rPr>
                <w:rFonts w:ascii="Meiryo UI" w:eastAsia="Meiryo UI" w:hAnsi="Meiryo UI" w:cs="Meiryo UI" w:hint="eastAsia"/>
              </w:rPr>
              <w:t>50万円以下</w:t>
            </w:r>
          </w:p>
        </w:tc>
      </w:tr>
    </w:tbl>
    <w:p w:rsidR="00B521F7" w:rsidRDefault="00F47A33" w:rsidP="00B521F7">
      <w:pPr>
        <w:rPr>
          <w:rFonts w:ascii="Meiryo UI" w:eastAsia="Meiryo UI" w:hAnsi="Meiryo UI" w:cs="Meiryo UI"/>
        </w:rPr>
      </w:pPr>
      <w:r>
        <w:rPr>
          <w:rFonts w:ascii="Meiryo UI" w:eastAsia="Meiryo UI" w:hAnsi="Meiryo UI" w:cs="Meiryo UI" w:hint="eastAsia"/>
          <w:sz w:val="18"/>
        </w:rPr>
        <w:t>（注）</w:t>
      </w:r>
      <w:r w:rsidR="00002589" w:rsidRPr="00002589">
        <w:rPr>
          <w:rFonts w:ascii="Meiryo UI" w:eastAsia="Meiryo UI" w:hAnsi="Meiryo UI" w:cs="Meiryo UI" w:hint="eastAsia"/>
          <w:sz w:val="18"/>
        </w:rPr>
        <w:t>法律上指導・助言について明記してい</w:t>
      </w:r>
      <w:r>
        <w:rPr>
          <w:rFonts w:ascii="Meiryo UI" w:eastAsia="Meiryo UI" w:hAnsi="Meiryo UI" w:cs="Meiryo UI" w:hint="eastAsia"/>
          <w:sz w:val="18"/>
        </w:rPr>
        <w:t>ません</w:t>
      </w:r>
      <w:r w:rsidR="00002589" w:rsidRPr="00002589">
        <w:rPr>
          <w:rFonts w:ascii="Meiryo UI" w:eastAsia="Meiryo UI" w:hAnsi="Meiryo UI" w:cs="Meiryo UI" w:hint="eastAsia"/>
          <w:sz w:val="18"/>
        </w:rPr>
        <w:t>が、喫煙を発見した場合、命令をする前に違反者に対して、指導により対応してい</w:t>
      </w:r>
      <w:r>
        <w:rPr>
          <w:rFonts w:ascii="Meiryo UI" w:eastAsia="Meiryo UI" w:hAnsi="Meiryo UI" w:cs="Meiryo UI" w:hint="eastAsia"/>
          <w:sz w:val="18"/>
        </w:rPr>
        <w:t>きます</w:t>
      </w:r>
      <w:r w:rsidR="00002589" w:rsidRPr="00002589">
        <w:rPr>
          <w:rFonts w:ascii="Meiryo UI" w:eastAsia="Meiryo UI" w:hAnsi="Meiryo UI" w:cs="Meiryo UI" w:hint="eastAsia"/>
          <w:sz w:val="18"/>
        </w:rPr>
        <w:t>。</w:t>
      </w:r>
    </w:p>
    <w:p w:rsidR="00002589" w:rsidRDefault="00002589" w:rsidP="00002589">
      <w:pPr>
        <w:rPr>
          <w:rFonts w:ascii="Meiryo UI" w:eastAsia="Meiryo UI" w:hAnsi="Meiryo UI" w:cs="Meiryo UI"/>
        </w:rPr>
      </w:pPr>
    </w:p>
    <w:p w:rsidR="00002589" w:rsidRPr="00B521F7" w:rsidRDefault="00002589" w:rsidP="00002589">
      <w:pPr>
        <w:rPr>
          <w:rFonts w:ascii="Meiryo UI" w:eastAsia="Meiryo UI" w:hAnsi="Meiryo UI" w:cs="Meiryo UI"/>
          <w:b/>
        </w:rPr>
      </w:pPr>
      <w:r>
        <w:rPr>
          <w:rFonts w:ascii="Meiryo UI" w:eastAsia="Meiryo UI" w:hAnsi="Meiryo UI" w:cs="Meiryo UI" w:hint="eastAsia"/>
          <w:noProof/>
        </w:rPr>
        <mc:AlternateContent>
          <mc:Choice Requires="wps">
            <w:drawing>
              <wp:anchor distT="0" distB="0" distL="114300" distR="114300" simplePos="0" relativeHeight="251671552" behindDoc="0" locked="0" layoutInCell="1" allowOverlap="1" wp14:anchorId="1D721008" wp14:editId="3BDDBBED">
                <wp:simplePos x="0" y="0"/>
                <wp:positionH relativeFrom="column">
                  <wp:posOffset>6350</wp:posOffset>
                </wp:positionH>
                <wp:positionV relativeFrom="paragraph">
                  <wp:posOffset>13970</wp:posOffset>
                </wp:positionV>
                <wp:extent cx="144000" cy="215900"/>
                <wp:effectExtent l="0" t="0" r="8890" b="0"/>
                <wp:wrapNone/>
                <wp:docPr id="13" name="フローチャート: 処理 13"/>
                <wp:cNvGraphicFramePr/>
                <a:graphic xmlns:a="http://schemas.openxmlformats.org/drawingml/2006/main">
                  <a:graphicData uri="http://schemas.microsoft.com/office/word/2010/wordprocessingShape">
                    <wps:wsp>
                      <wps:cNvSpPr/>
                      <wps:spPr>
                        <a:xfrm>
                          <a:off x="0" y="0"/>
                          <a:ext cx="144000" cy="21590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A9A7" id="フローチャート: 処理 13" o:spid="_x0000_s1026" type="#_x0000_t109" style="position:absolute;left:0;text-align:left;margin-left:.5pt;margin-top:1.1pt;width:11.3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" fillcolor="#17365d [2415]" stroked="f" strokeweight="2pt"/>
            </w:pict>
          </mc:Fallback>
        </mc:AlternateContent>
      </w:r>
      <w:r>
        <w:rPr>
          <w:rFonts w:ascii="Meiryo UI" w:eastAsia="Meiryo UI" w:hAnsi="Meiryo UI" w:cs="Meiryo UI" w:hint="eastAsia"/>
          <w:noProof/>
        </w:rPr>
        <mc:AlternateContent>
          <mc:Choice Requires="wps">
            <w:drawing>
              <wp:anchor distT="0" distB="0" distL="114300" distR="114300" simplePos="0" relativeHeight="251672576" behindDoc="0" locked="0" layoutInCell="1" allowOverlap="1" wp14:anchorId="447F55B4" wp14:editId="6407B5BA">
                <wp:simplePos x="0" y="0"/>
                <wp:positionH relativeFrom="column">
                  <wp:posOffset>6350</wp:posOffset>
                </wp:positionH>
                <wp:positionV relativeFrom="paragraph">
                  <wp:posOffset>202565</wp:posOffset>
                </wp:positionV>
                <wp:extent cx="6732000" cy="35560"/>
                <wp:effectExtent l="0" t="0" r="0" b="2540"/>
                <wp:wrapNone/>
                <wp:docPr id="14" name="フローチャート: 処理 14"/>
                <wp:cNvGraphicFramePr/>
                <a:graphic xmlns:a="http://schemas.openxmlformats.org/drawingml/2006/main">
                  <a:graphicData uri="http://schemas.microsoft.com/office/word/2010/wordprocessingShape">
                    <wps:wsp>
                      <wps:cNvSpPr/>
                      <wps:spPr>
                        <a:xfrm>
                          <a:off x="0" y="0"/>
                          <a:ext cx="6732000" cy="35560"/>
                        </a:xfrm>
                        <a:prstGeom prst="flowChartProcess">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CF5A" id="フローチャート: 処理 14" o:spid="_x0000_s1026" type="#_x0000_t109" style="position:absolute;left:0;text-align:left;margin-left:.5pt;margin-top:15.95pt;width:530.1pt;height: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" fillcolor="#17365d [2415]" stroked="f" strokeweight="2pt"/>
            </w:pict>
          </mc:Fallback>
        </mc:AlternateContent>
      </w:r>
      <w:r>
        <w:rPr>
          <w:rFonts w:ascii="Meiryo UI" w:eastAsia="Meiryo UI" w:hAnsi="Meiryo UI" w:cs="Meiryo UI" w:hint="eastAsia"/>
        </w:rPr>
        <w:t xml:space="preserve">　　　</w:t>
      </w:r>
      <w:r>
        <w:rPr>
          <w:rFonts w:ascii="Meiryo UI" w:eastAsia="Meiryo UI" w:hAnsi="Meiryo UI" w:cs="Meiryo UI" w:hint="eastAsia"/>
          <w:b/>
        </w:rPr>
        <w:t>経過措置が設定されています</w:t>
      </w:r>
    </w:p>
    <w:p w:rsidR="00B521F7" w:rsidRDefault="00002589" w:rsidP="00002589">
      <w:pPr>
        <w:ind w:firstLineChars="100" w:firstLine="210"/>
        <w:rPr>
          <w:rFonts w:ascii="Meiryo UI" w:eastAsia="Meiryo UI" w:hAnsi="Meiryo UI" w:cs="Meiryo UI"/>
        </w:rPr>
      </w:pPr>
      <w:r>
        <w:rPr>
          <w:rFonts w:ascii="Meiryo UI" w:eastAsia="Meiryo UI" w:hAnsi="Meiryo UI" w:cs="Meiryo UI" w:hint="eastAsia"/>
        </w:rPr>
        <w:t>改正健康増進法では、客席面積１００㎡以下</w:t>
      </w:r>
      <w:r w:rsidR="004D4468">
        <w:rPr>
          <w:rFonts w:ascii="Meiryo UI" w:eastAsia="Meiryo UI" w:hAnsi="Meiryo UI" w:cs="Meiryo UI" w:hint="eastAsia"/>
        </w:rPr>
        <w:t>などの一定の要件に該当する</w:t>
      </w:r>
      <w:r>
        <w:rPr>
          <w:rFonts w:ascii="Meiryo UI" w:eastAsia="Meiryo UI" w:hAnsi="Meiryo UI" w:cs="Meiryo UI" w:hint="eastAsia"/>
        </w:rPr>
        <w:t>中小企業が経営する既存飲食店に対してや、指定たばこ（いわゆる加熱式たばこ）のみの喫煙をさせる場合について、規制を一部緩和する経過措置が設けられています。詳しくは、厚生労働省のホームページ</w:t>
      </w:r>
      <w:r w:rsidR="00CE379F">
        <w:rPr>
          <w:rFonts w:ascii="Meiryo UI" w:eastAsia="Meiryo UI" w:hAnsi="Meiryo UI" w:cs="Meiryo UI" w:hint="eastAsia"/>
        </w:rPr>
        <w:t>（※）</w:t>
      </w:r>
      <w:r w:rsidR="00E73358">
        <w:rPr>
          <w:rFonts w:ascii="Meiryo UI" w:eastAsia="Meiryo UI" w:hAnsi="Meiryo UI" w:cs="Meiryo UI" w:hint="eastAsia"/>
        </w:rPr>
        <w:t>または川崎市の受動喫煙防止対策ホームページ</w:t>
      </w:r>
      <w:bookmarkStart w:id="0" w:name="_GoBack"/>
      <w:bookmarkEnd w:id="0"/>
      <w:r w:rsidR="00CE379F">
        <w:rPr>
          <w:rFonts w:ascii="Meiryo UI" w:eastAsia="Meiryo UI" w:hAnsi="Meiryo UI" w:cs="Meiryo UI" w:hint="eastAsia"/>
        </w:rPr>
        <w:t>をご覧</w:t>
      </w:r>
      <w:r>
        <w:rPr>
          <w:rFonts w:ascii="Meiryo UI" w:eastAsia="Meiryo UI" w:hAnsi="Meiryo UI" w:cs="Meiryo UI" w:hint="eastAsia"/>
        </w:rPr>
        <w:t>ください。</w:t>
      </w:r>
    </w:p>
    <w:p w:rsidR="00002589" w:rsidRPr="00A078A4" w:rsidRDefault="00CE379F" w:rsidP="00B521F7">
      <w:pPr>
        <w:rPr>
          <w:rFonts w:ascii="Meiryo UI" w:eastAsia="Meiryo UI" w:hAnsi="Meiryo UI" w:cs="Meiryo UI"/>
          <w:sz w:val="18"/>
        </w:rPr>
      </w:pPr>
      <w:r w:rsidRPr="00A078A4">
        <w:rPr>
          <w:rFonts w:ascii="Meiryo UI" w:eastAsia="Meiryo UI" w:hAnsi="Meiryo UI" w:cs="Meiryo UI" w:hint="eastAsia"/>
          <w:sz w:val="18"/>
        </w:rPr>
        <w:t>※ 厚生労働省HP参照先「ホーム&gt; 政策について&gt; 分野別の政策一覧&gt; 健康・医療&gt; 健康&gt; 受動喫煙対策」</w:t>
      </w:r>
    </w:p>
    <w:sectPr w:rsidR="00002589" w:rsidRPr="00A078A4" w:rsidSect="00FA11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F77" w:rsidRDefault="00DC4F77" w:rsidP="00DC4F77">
      <w:r>
        <w:separator/>
      </w:r>
    </w:p>
  </w:endnote>
  <w:endnote w:type="continuationSeparator" w:id="0">
    <w:p w:rsidR="00DC4F77" w:rsidRDefault="00DC4F77" w:rsidP="00DC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F77" w:rsidRDefault="00DC4F77" w:rsidP="00DC4F77">
      <w:r>
        <w:separator/>
      </w:r>
    </w:p>
  </w:footnote>
  <w:footnote w:type="continuationSeparator" w:id="0">
    <w:p w:rsidR="00DC4F77" w:rsidRDefault="00DC4F77" w:rsidP="00DC4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148"/>
    <w:rsid w:val="00002589"/>
    <w:rsid w:val="00014104"/>
    <w:rsid w:val="00045361"/>
    <w:rsid w:val="001751CE"/>
    <w:rsid w:val="002601E5"/>
    <w:rsid w:val="003137E9"/>
    <w:rsid w:val="00316EF8"/>
    <w:rsid w:val="004D4468"/>
    <w:rsid w:val="005D6B7B"/>
    <w:rsid w:val="00927B2D"/>
    <w:rsid w:val="00A078A4"/>
    <w:rsid w:val="00B521F7"/>
    <w:rsid w:val="00B57965"/>
    <w:rsid w:val="00C667F4"/>
    <w:rsid w:val="00CE379F"/>
    <w:rsid w:val="00D371F1"/>
    <w:rsid w:val="00DC4F77"/>
    <w:rsid w:val="00DD4907"/>
    <w:rsid w:val="00DE5453"/>
    <w:rsid w:val="00E73358"/>
    <w:rsid w:val="00EA15E4"/>
    <w:rsid w:val="00F10D92"/>
    <w:rsid w:val="00F47A33"/>
    <w:rsid w:val="00FA1148"/>
    <w:rsid w:val="00FB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1B1C2C"/>
  <w15:docId w15:val="{73C1055C-74A2-446D-A504-17D12055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F77"/>
    <w:pPr>
      <w:tabs>
        <w:tab w:val="center" w:pos="4252"/>
        <w:tab w:val="right" w:pos="8504"/>
      </w:tabs>
      <w:snapToGrid w:val="0"/>
    </w:pPr>
  </w:style>
  <w:style w:type="character" w:customStyle="1" w:styleId="a5">
    <w:name w:val="ヘッダー (文字)"/>
    <w:basedOn w:val="a0"/>
    <w:link w:val="a4"/>
    <w:uiPriority w:val="99"/>
    <w:rsid w:val="00DC4F77"/>
  </w:style>
  <w:style w:type="paragraph" w:styleId="a6">
    <w:name w:val="footer"/>
    <w:basedOn w:val="a"/>
    <w:link w:val="a7"/>
    <w:uiPriority w:val="99"/>
    <w:unhideWhenUsed/>
    <w:rsid w:val="00DC4F77"/>
    <w:pPr>
      <w:tabs>
        <w:tab w:val="center" w:pos="4252"/>
        <w:tab w:val="right" w:pos="8504"/>
      </w:tabs>
      <w:snapToGrid w:val="0"/>
    </w:pPr>
  </w:style>
  <w:style w:type="character" w:customStyle="1" w:styleId="a7">
    <w:name w:val="フッター (文字)"/>
    <w:basedOn w:val="a0"/>
    <w:link w:val="a6"/>
    <w:uiPriority w:val="99"/>
    <w:rsid w:val="00DC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川崎市</cp:lastModifiedBy>
  <cp:revision>17</cp:revision>
  <dcterms:created xsi:type="dcterms:W3CDTF">2018-10-23T00:27:00Z</dcterms:created>
  <dcterms:modified xsi:type="dcterms:W3CDTF">2021-02-15T04:47:00Z</dcterms:modified>
</cp:coreProperties>
</file>