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3D" w:rsidRPr="007255B9" w:rsidRDefault="00593412" w:rsidP="006B223D">
      <w:pPr>
        <w:jc w:val="left"/>
        <w:rPr>
          <w:szCs w:val="21"/>
        </w:rPr>
      </w:pPr>
      <w:r w:rsidRPr="007255B9">
        <w:rPr>
          <w:rFonts w:hint="eastAsia"/>
          <w:szCs w:val="21"/>
        </w:rPr>
        <w:t>第１</w:t>
      </w:r>
      <w:r w:rsidR="006B223D" w:rsidRPr="007255B9">
        <w:rPr>
          <w:rFonts w:hint="eastAsia"/>
          <w:szCs w:val="21"/>
        </w:rPr>
        <w:t>号様式</w:t>
      </w:r>
    </w:p>
    <w:p w:rsidR="001A1CD3" w:rsidRPr="000B1F18" w:rsidRDefault="00CD5096" w:rsidP="00CD50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B1F18">
        <w:rPr>
          <w:rFonts w:asciiTheme="majorEastAsia" w:eastAsiaTheme="majorEastAsia" w:hAnsiTheme="majorEastAsia" w:hint="eastAsia"/>
          <w:sz w:val="24"/>
          <w:szCs w:val="24"/>
        </w:rPr>
        <w:t>協力施設登録申請書</w:t>
      </w:r>
    </w:p>
    <w:p w:rsidR="00CD5096" w:rsidRPr="007255B9" w:rsidRDefault="006B223D" w:rsidP="00635251">
      <w:pPr>
        <w:wordWrap w:val="0"/>
        <w:jc w:val="right"/>
        <w:rPr>
          <w:szCs w:val="21"/>
        </w:rPr>
      </w:pPr>
      <w:r w:rsidRPr="007255B9">
        <w:rPr>
          <w:rFonts w:hint="eastAsia"/>
          <w:szCs w:val="21"/>
        </w:rPr>
        <w:t>年　　月　　日</w:t>
      </w:r>
      <w:r w:rsidR="00635251">
        <w:rPr>
          <w:rFonts w:hint="eastAsia"/>
          <w:szCs w:val="21"/>
        </w:rPr>
        <w:t xml:space="preserve">　</w:t>
      </w:r>
    </w:p>
    <w:p w:rsidR="00CD5096" w:rsidRPr="007255B9" w:rsidRDefault="006B223D" w:rsidP="00635251">
      <w:pPr>
        <w:ind w:firstLineChars="100" w:firstLine="210"/>
        <w:rPr>
          <w:szCs w:val="21"/>
        </w:rPr>
      </w:pPr>
      <w:r w:rsidRPr="007255B9">
        <w:rPr>
          <w:rFonts w:hint="eastAsia"/>
          <w:szCs w:val="21"/>
        </w:rPr>
        <w:t>川崎市長　様</w:t>
      </w:r>
    </w:p>
    <w:p w:rsidR="006C29B7" w:rsidRPr="007255B9" w:rsidRDefault="003160F8" w:rsidP="0077287B">
      <w:pPr>
        <w:ind w:right="840" w:firstLineChars="2300" w:firstLine="4830"/>
        <w:rPr>
          <w:szCs w:val="21"/>
        </w:rPr>
      </w:pPr>
      <w:r w:rsidRPr="007255B9">
        <w:rPr>
          <w:rFonts w:hint="eastAsia"/>
          <w:szCs w:val="21"/>
        </w:rPr>
        <w:t>申請者</w:t>
      </w:r>
      <w:r w:rsidR="00635251">
        <w:rPr>
          <w:rFonts w:hint="eastAsia"/>
          <w:szCs w:val="21"/>
        </w:rPr>
        <w:t xml:space="preserve">　</w:t>
      </w:r>
    </w:p>
    <w:p w:rsidR="00CD5096" w:rsidRPr="0079270B" w:rsidRDefault="006B223D" w:rsidP="0077287B">
      <w:pPr>
        <w:ind w:right="-1" w:firstLineChars="2300" w:firstLine="4830"/>
        <w:jc w:val="left"/>
        <w:rPr>
          <w:szCs w:val="21"/>
        </w:rPr>
      </w:pPr>
      <w:r w:rsidRPr="0079270B">
        <w:rPr>
          <w:rFonts w:hint="eastAsia"/>
          <w:szCs w:val="21"/>
        </w:rPr>
        <w:t>住</w:t>
      </w:r>
      <w:r w:rsidR="00635251" w:rsidRPr="0079270B">
        <w:rPr>
          <w:rFonts w:hint="eastAsia"/>
          <w:szCs w:val="21"/>
        </w:rPr>
        <w:t xml:space="preserve">　</w:t>
      </w:r>
      <w:r w:rsidRPr="0079270B">
        <w:rPr>
          <w:rFonts w:hint="eastAsia"/>
          <w:szCs w:val="21"/>
        </w:rPr>
        <w:t>所</w:t>
      </w:r>
      <w:r w:rsidR="006C29B7" w:rsidRPr="0079270B">
        <w:rPr>
          <w:rFonts w:hint="eastAsia"/>
          <w:szCs w:val="21"/>
        </w:rPr>
        <w:t xml:space="preserve">　</w:t>
      </w:r>
    </w:p>
    <w:p w:rsidR="006C29B7" w:rsidRPr="00797BA1" w:rsidRDefault="006C29B7" w:rsidP="006B223D">
      <w:pPr>
        <w:ind w:right="840"/>
        <w:jc w:val="center"/>
        <w:rPr>
          <w:szCs w:val="21"/>
        </w:rPr>
      </w:pPr>
    </w:p>
    <w:p w:rsidR="006B223D" w:rsidRPr="007255B9" w:rsidRDefault="00E42D5A" w:rsidP="0077287B">
      <w:pPr>
        <w:ind w:right="-1" w:firstLineChars="2300" w:firstLine="4830"/>
        <w:rPr>
          <w:szCs w:val="21"/>
        </w:rPr>
      </w:pPr>
      <w:r w:rsidRPr="0079270B">
        <w:rPr>
          <w:rFonts w:hint="eastAsia"/>
          <w:szCs w:val="21"/>
        </w:rPr>
        <w:t>氏</w:t>
      </w:r>
      <w:r w:rsidR="00635251" w:rsidRPr="0079270B">
        <w:rPr>
          <w:rFonts w:hint="eastAsia"/>
          <w:szCs w:val="21"/>
        </w:rPr>
        <w:t xml:space="preserve">　</w:t>
      </w:r>
      <w:r w:rsidRPr="0079270B">
        <w:rPr>
          <w:rFonts w:hint="eastAsia"/>
          <w:szCs w:val="21"/>
        </w:rPr>
        <w:t>名</w:t>
      </w:r>
      <w:r w:rsidRPr="007255B9">
        <w:rPr>
          <w:rFonts w:hint="eastAsia"/>
          <w:szCs w:val="21"/>
        </w:rPr>
        <w:t xml:space="preserve">　　</w:t>
      </w:r>
      <w:r w:rsidR="00633864" w:rsidRPr="007255B9">
        <w:rPr>
          <w:rFonts w:hint="eastAsia"/>
          <w:szCs w:val="21"/>
        </w:rPr>
        <w:t xml:space="preserve">　　　　　　</w:t>
      </w:r>
      <w:r w:rsidR="006B223D" w:rsidRPr="007255B9">
        <w:rPr>
          <w:rFonts w:hint="eastAsia"/>
          <w:szCs w:val="21"/>
        </w:rPr>
        <w:t xml:space="preserve">　　　　　　　　　印</w:t>
      </w:r>
    </w:p>
    <w:p w:rsidR="00CD5096" w:rsidRPr="007255B9" w:rsidRDefault="00CD5096">
      <w:pPr>
        <w:rPr>
          <w:szCs w:val="21"/>
        </w:rPr>
      </w:pPr>
    </w:p>
    <w:p w:rsidR="00633864" w:rsidRPr="007255B9" w:rsidRDefault="000336BE">
      <w:pPr>
        <w:rPr>
          <w:szCs w:val="21"/>
        </w:rPr>
      </w:pPr>
      <w:r>
        <w:rPr>
          <w:rFonts w:hint="eastAsia"/>
          <w:szCs w:val="21"/>
        </w:rPr>
        <w:t xml:space="preserve">　川崎市新型コロナウイルス感染症の流行下における</w:t>
      </w:r>
      <w:r w:rsidR="00633864" w:rsidRPr="007255B9">
        <w:rPr>
          <w:rFonts w:hint="eastAsia"/>
          <w:szCs w:val="21"/>
        </w:rPr>
        <w:t>高齢者</w:t>
      </w:r>
      <w:r w:rsidR="00635251" w:rsidRPr="0079270B">
        <w:rPr>
          <w:rFonts w:hint="eastAsia"/>
          <w:szCs w:val="21"/>
        </w:rPr>
        <w:t>等</w:t>
      </w:r>
      <w:r w:rsidR="00633864" w:rsidRPr="007255B9">
        <w:rPr>
          <w:rFonts w:hint="eastAsia"/>
          <w:szCs w:val="21"/>
        </w:rPr>
        <w:t>への検査事業実施要綱（以下「要綱」という。）に基づき、</w:t>
      </w:r>
      <w:r w:rsidR="007255B9" w:rsidRPr="007255B9">
        <w:rPr>
          <w:rFonts w:hint="eastAsia"/>
          <w:szCs w:val="21"/>
        </w:rPr>
        <w:t>別記</w:t>
      </w:r>
      <w:r w:rsidR="004426C7" w:rsidRPr="007255B9">
        <w:rPr>
          <w:rFonts w:hint="eastAsia"/>
          <w:szCs w:val="21"/>
        </w:rPr>
        <w:t>の協力施設の役割</w:t>
      </w:r>
      <w:r w:rsidR="00627648" w:rsidRPr="007255B9">
        <w:rPr>
          <w:rFonts w:hint="eastAsia"/>
          <w:szCs w:val="21"/>
        </w:rPr>
        <w:t>を行う</w:t>
      </w:r>
      <w:r w:rsidR="00530DAA" w:rsidRPr="007255B9">
        <w:rPr>
          <w:rFonts w:hint="eastAsia"/>
          <w:szCs w:val="21"/>
        </w:rPr>
        <w:t>ものとして、</w:t>
      </w:r>
      <w:r w:rsidR="00B76026" w:rsidRPr="007255B9">
        <w:rPr>
          <w:rFonts w:hint="eastAsia"/>
          <w:szCs w:val="21"/>
        </w:rPr>
        <w:t>次のとおり協力施設の登録を申請します</w:t>
      </w:r>
      <w:r w:rsidR="00633864" w:rsidRPr="007255B9">
        <w:rPr>
          <w:rFonts w:hint="eastAsia"/>
          <w:szCs w:val="21"/>
        </w:rPr>
        <w:t>。</w:t>
      </w:r>
    </w:p>
    <w:p w:rsidR="00B76026" w:rsidRPr="007255B9" w:rsidRDefault="00B76026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224"/>
      </w:tblGrid>
      <w:tr w:rsidR="0071725C" w:rsidRPr="007255B9" w:rsidTr="0071725C">
        <w:trPr>
          <w:trHeight w:val="404"/>
          <w:jc w:val="center"/>
        </w:trPr>
        <w:tc>
          <w:tcPr>
            <w:tcW w:w="1985" w:type="dxa"/>
            <w:vMerge w:val="restart"/>
            <w:vAlign w:val="center"/>
          </w:tcPr>
          <w:p w:rsidR="0071725C" w:rsidRPr="007255B9" w:rsidRDefault="0071725C" w:rsidP="00633864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施設名称</w:t>
            </w:r>
          </w:p>
        </w:tc>
        <w:tc>
          <w:tcPr>
            <w:tcW w:w="7224" w:type="dxa"/>
            <w:tcBorders>
              <w:bottom w:val="dotted" w:sz="4" w:space="0" w:color="auto"/>
            </w:tcBorders>
          </w:tcPr>
          <w:p w:rsidR="0071725C" w:rsidRPr="0071725C" w:rsidRDefault="0071725C">
            <w:pPr>
              <w:rPr>
                <w:sz w:val="16"/>
                <w:szCs w:val="21"/>
              </w:rPr>
            </w:pPr>
            <w:r w:rsidRPr="0071725C">
              <w:rPr>
                <w:rFonts w:hint="eastAsia"/>
                <w:sz w:val="16"/>
                <w:szCs w:val="21"/>
              </w:rPr>
              <w:t>フリガナ</w:t>
            </w:r>
          </w:p>
        </w:tc>
      </w:tr>
      <w:tr w:rsidR="0071725C" w:rsidRPr="007255B9" w:rsidTr="0071725C">
        <w:trPr>
          <w:trHeight w:val="540"/>
          <w:jc w:val="center"/>
        </w:trPr>
        <w:tc>
          <w:tcPr>
            <w:tcW w:w="1985" w:type="dxa"/>
            <w:vMerge/>
            <w:vAlign w:val="center"/>
          </w:tcPr>
          <w:p w:rsidR="0071725C" w:rsidRPr="007255B9" w:rsidRDefault="0071725C" w:rsidP="00633864">
            <w:pPr>
              <w:rPr>
                <w:szCs w:val="21"/>
              </w:rPr>
            </w:pPr>
          </w:p>
        </w:tc>
        <w:tc>
          <w:tcPr>
            <w:tcW w:w="7224" w:type="dxa"/>
            <w:tcBorders>
              <w:top w:val="dotted" w:sz="4" w:space="0" w:color="auto"/>
            </w:tcBorders>
          </w:tcPr>
          <w:p w:rsidR="0071725C" w:rsidRPr="00A5079F" w:rsidRDefault="0071725C">
            <w:pPr>
              <w:rPr>
                <w:szCs w:val="21"/>
              </w:rPr>
            </w:pPr>
          </w:p>
          <w:p w:rsidR="0071725C" w:rsidRPr="00A5079F" w:rsidRDefault="0071725C">
            <w:pPr>
              <w:rPr>
                <w:szCs w:val="21"/>
              </w:rPr>
            </w:pPr>
          </w:p>
        </w:tc>
      </w:tr>
      <w:tr w:rsidR="00633864" w:rsidRPr="007255B9" w:rsidTr="00B76026">
        <w:trPr>
          <w:jc w:val="center"/>
        </w:trPr>
        <w:tc>
          <w:tcPr>
            <w:tcW w:w="1985" w:type="dxa"/>
            <w:vAlign w:val="center"/>
          </w:tcPr>
          <w:p w:rsidR="00633864" w:rsidRPr="007255B9" w:rsidRDefault="00633864" w:rsidP="00633864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所在地</w:t>
            </w:r>
          </w:p>
        </w:tc>
        <w:tc>
          <w:tcPr>
            <w:tcW w:w="7224" w:type="dxa"/>
          </w:tcPr>
          <w:p w:rsidR="00633864" w:rsidRPr="007255B9" w:rsidRDefault="00633864">
            <w:pPr>
              <w:rPr>
                <w:szCs w:val="21"/>
              </w:rPr>
            </w:pPr>
          </w:p>
          <w:p w:rsidR="00633864" w:rsidRDefault="00633864" w:rsidP="00381C0F">
            <w:pPr>
              <w:rPr>
                <w:szCs w:val="21"/>
              </w:rPr>
            </w:pPr>
          </w:p>
          <w:p w:rsidR="0071725C" w:rsidRPr="007255B9" w:rsidRDefault="0071725C" w:rsidP="00381C0F">
            <w:pPr>
              <w:rPr>
                <w:szCs w:val="21"/>
              </w:rPr>
            </w:pPr>
          </w:p>
        </w:tc>
      </w:tr>
      <w:tr w:rsidR="00381C0F" w:rsidRPr="007255B9" w:rsidTr="00B76026">
        <w:trPr>
          <w:jc w:val="center"/>
        </w:trPr>
        <w:tc>
          <w:tcPr>
            <w:tcW w:w="1985" w:type="dxa"/>
            <w:vAlign w:val="center"/>
          </w:tcPr>
          <w:p w:rsidR="00381C0F" w:rsidRPr="007255B9" w:rsidRDefault="00381C0F" w:rsidP="00633864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連絡先</w:t>
            </w:r>
          </w:p>
        </w:tc>
        <w:tc>
          <w:tcPr>
            <w:tcW w:w="7224" w:type="dxa"/>
          </w:tcPr>
          <w:p w:rsidR="0071725C" w:rsidRPr="007255B9" w:rsidRDefault="00381C0F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担当</w:t>
            </w:r>
            <w:r w:rsidR="000D442E" w:rsidRPr="007255B9">
              <w:rPr>
                <w:rFonts w:hint="eastAsia"/>
                <w:szCs w:val="21"/>
              </w:rPr>
              <w:t>者　　　　　　　　　　　　電　話</w:t>
            </w:r>
          </w:p>
          <w:p w:rsidR="00381C0F" w:rsidRPr="007255B9" w:rsidRDefault="00381C0F" w:rsidP="000D442E">
            <w:pPr>
              <w:ind w:firstLineChars="200" w:firstLine="420"/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 xml:space="preserve">　　　　　　　　　　　　</w:t>
            </w:r>
            <w:r w:rsidR="000D442E" w:rsidRPr="007255B9">
              <w:rPr>
                <w:rFonts w:hint="eastAsia"/>
                <w:szCs w:val="21"/>
              </w:rPr>
              <w:t xml:space="preserve">　</w:t>
            </w:r>
            <w:r w:rsidRPr="007255B9">
              <w:rPr>
                <w:rFonts w:hint="eastAsia"/>
                <w:szCs w:val="21"/>
              </w:rPr>
              <w:t>ＦＡＸ</w:t>
            </w:r>
          </w:p>
        </w:tc>
      </w:tr>
      <w:tr w:rsidR="00633864" w:rsidRPr="007255B9" w:rsidTr="00B76026">
        <w:trPr>
          <w:jc w:val="center"/>
        </w:trPr>
        <w:tc>
          <w:tcPr>
            <w:tcW w:w="1985" w:type="dxa"/>
            <w:vAlign w:val="center"/>
          </w:tcPr>
          <w:p w:rsidR="00633864" w:rsidRPr="007255B9" w:rsidRDefault="00633864" w:rsidP="00633864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施設の種別</w:t>
            </w:r>
          </w:p>
          <w:p w:rsidR="006A62EA" w:rsidRPr="007255B9" w:rsidRDefault="006A62EA" w:rsidP="00633864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（該当の種別すべてにレ点を入れてください）</w:t>
            </w:r>
          </w:p>
        </w:tc>
        <w:tc>
          <w:tcPr>
            <w:tcW w:w="7224" w:type="dxa"/>
          </w:tcPr>
          <w:p w:rsidR="007232A4" w:rsidRPr="007255B9" w:rsidRDefault="00713E0E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 xml:space="preserve">□介護老人福祉施設　□介護老人保健施設　</w:t>
            </w:r>
          </w:p>
          <w:p w:rsidR="007232A4" w:rsidRPr="007255B9" w:rsidRDefault="00713E0E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□介護療養型医療施設</w:t>
            </w:r>
            <w:r w:rsidR="007232A4" w:rsidRPr="007255B9">
              <w:rPr>
                <w:rFonts w:hint="eastAsia"/>
                <w:szCs w:val="21"/>
              </w:rPr>
              <w:t xml:space="preserve">　</w:t>
            </w:r>
            <w:r w:rsidRPr="007255B9">
              <w:rPr>
                <w:rFonts w:hint="eastAsia"/>
                <w:szCs w:val="21"/>
              </w:rPr>
              <w:t xml:space="preserve">□特定施設入居者生活介護事業所　</w:t>
            </w:r>
          </w:p>
          <w:p w:rsidR="007232A4" w:rsidRPr="007255B9" w:rsidRDefault="00713E0E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 xml:space="preserve">□地域密着型特定施設入居者生活介護事業所　</w:t>
            </w:r>
          </w:p>
          <w:p w:rsidR="00713E0E" w:rsidRPr="007255B9" w:rsidRDefault="00713E0E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□認知症対応型共同生活介護事業所　□小規模多機能型居宅介護事業所　□看護小規模多機能型居宅介護事業所</w:t>
            </w:r>
          </w:p>
          <w:p w:rsidR="00713E0E" w:rsidRPr="007255B9" w:rsidRDefault="00713E0E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□短期入所生活介護事業所　□養護老人ホーム　□軽費老人ホーム</w:t>
            </w:r>
          </w:p>
          <w:p w:rsidR="00B9045C" w:rsidRPr="007255B9" w:rsidRDefault="00713E0E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 xml:space="preserve">□有料老人ホーム　□サービス付き高齢者向け住宅　</w:t>
            </w:r>
          </w:p>
          <w:p w:rsidR="00B9045C" w:rsidRPr="007255B9" w:rsidRDefault="00713E0E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□障害者支援施設</w:t>
            </w:r>
            <w:r w:rsidR="00B9045C" w:rsidRPr="007255B9">
              <w:rPr>
                <w:rFonts w:hint="eastAsia"/>
                <w:szCs w:val="21"/>
              </w:rPr>
              <w:t xml:space="preserve">　</w:t>
            </w:r>
            <w:r w:rsidR="00114289" w:rsidRPr="007255B9">
              <w:rPr>
                <w:rFonts w:hint="eastAsia"/>
                <w:szCs w:val="21"/>
              </w:rPr>
              <w:t xml:space="preserve">□共同生活援助事業所　</w:t>
            </w:r>
          </w:p>
          <w:p w:rsidR="00713E0E" w:rsidRDefault="00114289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□重度障害</w:t>
            </w:r>
            <w:r w:rsidR="00713E0E" w:rsidRPr="007255B9">
              <w:rPr>
                <w:rFonts w:hint="eastAsia"/>
                <w:szCs w:val="21"/>
              </w:rPr>
              <w:t>者等包括支援事業所　□福祉ホーム</w:t>
            </w:r>
          </w:p>
          <w:p w:rsidR="00FA1727" w:rsidRPr="007255B9" w:rsidRDefault="00FA1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□短期入所事業所　□療養介護事業所</w:t>
            </w:r>
            <w:r w:rsidR="002C7346">
              <w:rPr>
                <w:rFonts w:hint="eastAsia"/>
                <w:szCs w:val="21"/>
              </w:rPr>
              <w:t xml:space="preserve">　□障害児入所施設</w:t>
            </w:r>
            <w:bookmarkStart w:id="0" w:name="_GoBack"/>
            <w:bookmarkEnd w:id="0"/>
          </w:p>
          <w:p w:rsidR="00713E0E" w:rsidRDefault="00713E0E">
            <w:pPr>
              <w:rPr>
                <w:szCs w:val="21"/>
              </w:rPr>
            </w:pPr>
            <w:r w:rsidRPr="007255B9">
              <w:rPr>
                <w:rFonts w:hint="eastAsia"/>
                <w:szCs w:val="21"/>
              </w:rPr>
              <w:t>□救護施設　□生活困窮者・ホームレス自立支援センター</w:t>
            </w:r>
          </w:p>
          <w:p w:rsidR="00713E0E" w:rsidRPr="007255B9" w:rsidRDefault="00673C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□無料低額宿泊所　</w:t>
            </w:r>
            <w:r w:rsidR="00713E0E" w:rsidRPr="007255B9">
              <w:rPr>
                <w:rFonts w:hint="eastAsia"/>
                <w:szCs w:val="21"/>
              </w:rPr>
              <w:t>□婦人保護施設　□更生保護施設</w:t>
            </w:r>
          </w:p>
        </w:tc>
      </w:tr>
    </w:tbl>
    <w:p w:rsidR="00B76026" w:rsidRPr="007255B9" w:rsidRDefault="00B76026">
      <w:pPr>
        <w:rPr>
          <w:szCs w:val="21"/>
        </w:rPr>
      </w:pPr>
      <w:r w:rsidRPr="007255B9">
        <w:rPr>
          <w:rFonts w:hint="eastAsia"/>
          <w:szCs w:val="21"/>
        </w:rPr>
        <w:t xml:space="preserve">　　　※登録施設が複数ある場合は、別紙に上表の事項を漏れなく記載して添付することも可。</w:t>
      </w:r>
    </w:p>
    <w:p w:rsidR="00B76026" w:rsidRPr="007255B9" w:rsidRDefault="00B76026">
      <w:pPr>
        <w:rPr>
          <w:szCs w:val="21"/>
        </w:rPr>
      </w:pPr>
    </w:p>
    <w:p w:rsidR="00B76026" w:rsidRPr="007255B9" w:rsidRDefault="00B76026">
      <w:pPr>
        <w:widowControl/>
        <w:jc w:val="left"/>
        <w:rPr>
          <w:szCs w:val="21"/>
        </w:rPr>
      </w:pPr>
      <w:r w:rsidRPr="007255B9">
        <w:rPr>
          <w:szCs w:val="21"/>
        </w:rPr>
        <w:br w:type="page"/>
      </w:r>
    </w:p>
    <w:p w:rsidR="00B76026" w:rsidRPr="007255B9" w:rsidRDefault="007255B9">
      <w:pPr>
        <w:rPr>
          <w:szCs w:val="21"/>
        </w:rPr>
      </w:pPr>
      <w:r w:rsidRPr="007255B9">
        <w:rPr>
          <w:rFonts w:hint="eastAsia"/>
          <w:szCs w:val="21"/>
        </w:rPr>
        <w:lastRenderedPageBreak/>
        <w:t>別記</w:t>
      </w:r>
    </w:p>
    <w:p w:rsidR="00530DAA" w:rsidRPr="007255B9" w:rsidRDefault="004426C7">
      <w:pPr>
        <w:rPr>
          <w:szCs w:val="21"/>
        </w:rPr>
      </w:pPr>
      <w:r w:rsidRPr="007255B9">
        <w:rPr>
          <w:rFonts w:hint="eastAsia"/>
          <w:szCs w:val="21"/>
        </w:rPr>
        <w:t>（協力施設の役割</w:t>
      </w:r>
      <w:r w:rsidR="00530DAA" w:rsidRPr="007255B9">
        <w:rPr>
          <w:rFonts w:hint="eastAsia"/>
          <w:szCs w:val="21"/>
        </w:rPr>
        <w:t>）</w:t>
      </w:r>
    </w:p>
    <w:p w:rsidR="00CD5096" w:rsidRPr="007255B9" w:rsidRDefault="00295BCA" w:rsidP="0010603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１　協力施設は、要綱</w:t>
      </w:r>
      <w:r w:rsidR="00CD5096" w:rsidRPr="007255B9">
        <w:rPr>
          <w:rFonts w:hint="eastAsia"/>
          <w:szCs w:val="21"/>
        </w:rPr>
        <w:t>及び関係法令</w:t>
      </w:r>
      <w:r w:rsidR="00A86B77">
        <w:rPr>
          <w:rFonts w:hint="eastAsia"/>
          <w:szCs w:val="21"/>
        </w:rPr>
        <w:t>並びに関係通知</w:t>
      </w:r>
      <w:r w:rsidR="00CD5096" w:rsidRPr="007255B9">
        <w:rPr>
          <w:rFonts w:hint="eastAsia"/>
          <w:szCs w:val="21"/>
        </w:rPr>
        <w:t>を順守し、</w:t>
      </w:r>
      <w:r w:rsidR="00B76026" w:rsidRPr="007255B9">
        <w:rPr>
          <w:rFonts w:hint="eastAsia"/>
          <w:szCs w:val="21"/>
        </w:rPr>
        <w:t>検査機関と連携し、</w:t>
      </w:r>
      <w:r w:rsidR="000336BE">
        <w:rPr>
          <w:rFonts w:hint="eastAsia"/>
          <w:szCs w:val="21"/>
        </w:rPr>
        <w:t>川崎市新型コロナウイルス感染症の流行下における</w:t>
      </w:r>
      <w:r w:rsidR="00CD5096" w:rsidRPr="007255B9">
        <w:rPr>
          <w:rFonts w:hint="eastAsia"/>
          <w:szCs w:val="21"/>
        </w:rPr>
        <w:t>高齢者</w:t>
      </w:r>
      <w:r w:rsidR="00635251" w:rsidRPr="0079270B">
        <w:rPr>
          <w:rFonts w:hint="eastAsia"/>
          <w:szCs w:val="21"/>
        </w:rPr>
        <w:t>等</w:t>
      </w:r>
      <w:r w:rsidR="00CD5096" w:rsidRPr="007255B9">
        <w:rPr>
          <w:rFonts w:hint="eastAsia"/>
          <w:szCs w:val="21"/>
        </w:rPr>
        <w:t>への検査事業（以下「本事業」という。）に協力</w:t>
      </w:r>
      <w:r w:rsidR="002760C0" w:rsidRPr="007255B9">
        <w:rPr>
          <w:rFonts w:hint="eastAsia"/>
          <w:szCs w:val="21"/>
        </w:rPr>
        <w:t>する</w:t>
      </w:r>
      <w:r w:rsidR="00CD5096" w:rsidRPr="007255B9">
        <w:rPr>
          <w:rFonts w:hint="eastAsia"/>
          <w:szCs w:val="21"/>
        </w:rPr>
        <w:t>。</w:t>
      </w:r>
    </w:p>
    <w:p w:rsidR="00CD5096" w:rsidRPr="007255B9" w:rsidRDefault="00CD5096" w:rsidP="00106033">
      <w:pPr>
        <w:ind w:left="210" w:hangingChars="100" w:hanging="210"/>
        <w:rPr>
          <w:szCs w:val="21"/>
        </w:rPr>
      </w:pPr>
      <w:r w:rsidRPr="007255B9">
        <w:rPr>
          <w:rFonts w:hint="eastAsia"/>
          <w:szCs w:val="21"/>
        </w:rPr>
        <w:t>２　協力施設は、対象者に本事業の説明を適切に行い、申請を希望する場合には申請書兼同意書を配付する。</w:t>
      </w:r>
      <w:r w:rsidR="00231F14">
        <w:rPr>
          <w:rFonts w:hint="eastAsia"/>
          <w:szCs w:val="21"/>
        </w:rPr>
        <w:t>特に検査の結果、陽性となった場合の入所の取扱い等について</w:t>
      </w:r>
      <w:r w:rsidR="00D21653">
        <w:rPr>
          <w:rFonts w:hint="eastAsia"/>
          <w:szCs w:val="21"/>
        </w:rPr>
        <w:t>事前</w:t>
      </w:r>
      <w:r w:rsidR="00231F14">
        <w:rPr>
          <w:rFonts w:hint="eastAsia"/>
          <w:szCs w:val="21"/>
        </w:rPr>
        <w:t>に説明を行う。</w:t>
      </w:r>
    </w:p>
    <w:p w:rsidR="00CD5096" w:rsidRPr="007255B9" w:rsidRDefault="00CD5096" w:rsidP="00106033">
      <w:pPr>
        <w:ind w:left="210" w:hangingChars="100" w:hanging="210"/>
        <w:rPr>
          <w:szCs w:val="21"/>
        </w:rPr>
      </w:pPr>
      <w:r w:rsidRPr="007255B9">
        <w:rPr>
          <w:rFonts w:hint="eastAsia"/>
          <w:szCs w:val="21"/>
        </w:rPr>
        <w:t>３　協力施設</w:t>
      </w:r>
      <w:r w:rsidR="00635792" w:rsidRPr="007255B9">
        <w:rPr>
          <w:rFonts w:hint="eastAsia"/>
          <w:szCs w:val="21"/>
        </w:rPr>
        <w:t>は、</w:t>
      </w:r>
      <w:r w:rsidRPr="007255B9">
        <w:rPr>
          <w:rFonts w:hint="eastAsia"/>
          <w:szCs w:val="21"/>
        </w:rPr>
        <w:t>申請があった時には検査機関に検査</w:t>
      </w:r>
      <w:r w:rsidR="00635792" w:rsidRPr="007255B9">
        <w:rPr>
          <w:rFonts w:hint="eastAsia"/>
          <w:szCs w:val="21"/>
        </w:rPr>
        <w:t>日程の調整、検体回収</w:t>
      </w:r>
      <w:r w:rsidRPr="007255B9">
        <w:rPr>
          <w:rFonts w:hint="eastAsia"/>
          <w:szCs w:val="21"/>
        </w:rPr>
        <w:t>予約を行い、</w:t>
      </w:r>
      <w:r w:rsidR="00635792" w:rsidRPr="007255B9">
        <w:rPr>
          <w:rFonts w:hint="eastAsia"/>
          <w:szCs w:val="21"/>
        </w:rPr>
        <w:t>検査資材の提供を受け、検体採取、保管、回収等ができるように必要な準備を行う。</w:t>
      </w:r>
    </w:p>
    <w:p w:rsidR="00CD5096" w:rsidRPr="007255B9" w:rsidRDefault="00635792" w:rsidP="00106033">
      <w:pPr>
        <w:ind w:left="210" w:hangingChars="100" w:hanging="210"/>
        <w:rPr>
          <w:szCs w:val="21"/>
        </w:rPr>
      </w:pPr>
      <w:r w:rsidRPr="007255B9">
        <w:rPr>
          <w:rFonts w:hint="eastAsia"/>
          <w:szCs w:val="21"/>
        </w:rPr>
        <w:t xml:space="preserve">４　</w:t>
      </w:r>
      <w:r w:rsidR="00B76026" w:rsidRPr="007255B9">
        <w:rPr>
          <w:rFonts w:hint="eastAsia"/>
          <w:szCs w:val="21"/>
        </w:rPr>
        <w:t>協力</w:t>
      </w:r>
      <w:r w:rsidR="00CD5096" w:rsidRPr="007255B9">
        <w:rPr>
          <w:rFonts w:hint="eastAsia"/>
          <w:szCs w:val="21"/>
        </w:rPr>
        <w:t>施設</w:t>
      </w:r>
      <w:r w:rsidR="00B76026" w:rsidRPr="007255B9">
        <w:rPr>
          <w:rFonts w:hint="eastAsia"/>
          <w:szCs w:val="21"/>
        </w:rPr>
        <w:t>内の適切な場所において、被検者から</w:t>
      </w:r>
      <w:r w:rsidR="00CD5096" w:rsidRPr="007255B9">
        <w:rPr>
          <w:rFonts w:hint="eastAsia"/>
          <w:szCs w:val="21"/>
        </w:rPr>
        <w:t>検体を採取し、</w:t>
      </w:r>
      <w:r w:rsidR="00106033" w:rsidRPr="007255B9">
        <w:rPr>
          <w:rFonts w:hint="eastAsia"/>
          <w:szCs w:val="21"/>
        </w:rPr>
        <w:t>適切に保管</w:t>
      </w:r>
      <w:r w:rsidR="002760C0" w:rsidRPr="007255B9">
        <w:rPr>
          <w:rFonts w:hint="eastAsia"/>
          <w:szCs w:val="21"/>
        </w:rPr>
        <w:t>し</w:t>
      </w:r>
      <w:r w:rsidR="00106033" w:rsidRPr="007255B9">
        <w:rPr>
          <w:rFonts w:hint="eastAsia"/>
          <w:szCs w:val="21"/>
        </w:rPr>
        <w:t>、検査機関に</w:t>
      </w:r>
      <w:r w:rsidR="00B76026" w:rsidRPr="007255B9">
        <w:rPr>
          <w:rFonts w:hint="eastAsia"/>
          <w:szCs w:val="21"/>
        </w:rPr>
        <w:t>検体及び</w:t>
      </w:r>
      <w:r w:rsidR="00106033" w:rsidRPr="007255B9">
        <w:rPr>
          <w:rFonts w:hint="eastAsia"/>
          <w:szCs w:val="21"/>
        </w:rPr>
        <w:t>申請書兼同意書を</w:t>
      </w:r>
      <w:r w:rsidR="00B76026" w:rsidRPr="007255B9">
        <w:rPr>
          <w:rFonts w:hint="eastAsia"/>
          <w:szCs w:val="21"/>
        </w:rPr>
        <w:t>引渡す</w:t>
      </w:r>
      <w:r w:rsidR="00106033" w:rsidRPr="007255B9">
        <w:rPr>
          <w:rFonts w:hint="eastAsia"/>
          <w:szCs w:val="21"/>
        </w:rPr>
        <w:t>。</w:t>
      </w:r>
      <w:r w:rsidR="00B76026" w:rsidRPr="007255B9">
        <w:rPr>
          <w:rFonts w:hint="eastAsia"/>
          <w:szCs w:val="21"/>
        </w:rPr>
        <w:t>検体は原則、唾液とする。ただし、医師の指示により</w:t>
      </w:r>
      <w:r w:rsidR="00D577C9" w:rsidRPr="007255B9">
        <w:rPr>
          <w:rFonts w:hint="eastAsia"/>
          <w:szCs w:val="21"/>
        </w:rPr>
        <w:t>、鼻咽頭ぬぐい液を検体と</w:t>
      </w:r>
      <w:r w:rsidR="00A31ABE" w:rsidRPr="007255B9">
        <w:rPr>
          <w:rFonts w:hint="eastAsia"/>
          <w:szCs w:val="21"/>
        </w:rPr>
        <w:t>することができる</w:t>
      </w:r>
      <w:r w:rsidR="00D577C9" w:rsidRPr="007255B9">
        <w:rPr>
          <w:rFonts w:hint="eastAsia"/>
          <w:szCs w:val="21"/>
        </w:rPr>
        <w:t>（※</w:t>
      </w:r>
      <w:r w:rsidR="00627648" w:rsidRPr="007255B9">
        <w:rPr>
          <w:rFonts w:hint="eastAsia"/>
          <w:szCs w:val="21"/>
        </w:rPr>
        <w:t>１</w:t>
      </w:r>
      <w:r w:rsidR="00D577C9" w:rsidRPr="007255B9">
        <w:rPr>
          <w:rFonts w:hint="eastAsia"/>
          <w:szCs w:val="21"/>
        </w:rPr>
        <w:t>）。</w:t>
      </w:r>
    </w:p>
    <w:p w:rsidR="00106033" w:rsidRPr="007255B9" w:rsidRDefault="00A31ABE">
      <w:pPr>
        <w:rPr>
          <w:szCs w:val="21"/>
        </w:rPr>
      </w:pPr>
      <w:r w:rsidRPr="007255B9">
        <w:rPr>
          <w:rFonts w:hint="eastAsia"/>
          <w:szCs w:val="21"/>
        </w:rPr>
        <w:t>５　検査機関から検査結果の報告を受けたら、速やかに被検者</w:t>
      </w:r>
      <w:r w:rsidR="00106033" w:rsidRPr="007255B9">
        <w:rPr>
          <w:rFonts w:hint="eastAsia"/>
          <w:szCs w:val="21"/>
        </w:rPr>
        <w:t>に連絡を行う。</w:t>
      </w:r>
    </w:p>
    <w:p w:rsidR="00CD5096" w:rsidRDefault="00A31ABE" w:rsidP="00A31ABE">
      <w:pPr>
        <w:ind w:left="210" w:hangingChars="100" w:hanging="210"/>
        <w:rPr>
          <w:szCs w:val="21"/>
        </w:rPr>
      </w:pPr>
      <w:r w:rsidRPr="007255B9">
        <w:rPr>
          <w:rFonts w:hint="eastAsia"/>
          <w:szCs w:val="21"/>
        </w:rPr>
        <w:t>６　検査結果が陽性の場合、被検者</w:t>
      </w:r>
      <w:r w:rsidR="00106033" w:rsidRPr="007255B9">
        <w:rPr>
          <w:rFonts w:hint="eastAsia"/>
          <w:szCs w:val="21"/>
        </w:rPr>
        <w:t>に速やかに提携医療機関</w:t>
      </w:r>
      <w:r w:rsidRPr="007255B9">
        <w:rPr>
          <w:rFonts w:hint="eastAsia"/>
          <w:szCs w:val="21"/>
        </w:rPr>
        <w:t>等</w:t>
      </w:r>
      <w:r w:rsidR="00C36EB1">
        <w:rPr>
          <w:rFonts w:hint="eastAsia"/>
          <w:szCs w:val="21"/>
        </w:rPr>
        <w:t>を受診するよう勧奨する</w:t>
      </w:r>
      <w:r w:rsidR="00106033" w:rsidRPr="007255B9">
        <w:rPr>
          <w:rFonts w:hint="eastAsia"/>
          <w:szCs w:val="21"/>
        </w:rPr>
        <w:t>。（</w:t>
      </w:r>
      <w:r w:rsidR="0033085F" w:rsidRPr="007255B9">
        <w:rPr>
          <w:rFonts w:hint="eastAsia"/>
          <w:szCs w:val="21"/>
        </w:rPr>
        <w:t>※２</w:t>
      </w:r>
      <w:r w:rsidR="00106033" w:rsidRPr="007255B9">
        <w:rPr>
          <w:rFonts w:hint="eastAsia"/>
          <w:szCs w:val="21"/>
        </w:rPr>
        <w:t>）</w:t>
      </w:r>
    </w:p>
    <w:p w:rsidR="00A87C96" w:rsidRPr="007255B9" w:rsidRDefault="0087496E" w:rsidP="00A31AB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７　協力施設は、検査結果が陽性となった利用者が入院治療</w:t>
      </w:r>
      <w:r w:rsidR="00797BA1">
        <w:rPr>
          <w:rFonts w:hint="eastAsia"/>
          <w:szCs w:val="21"/>
        </w:rPr>
        <w:t>・宿泊療養</w:t>
      </w:r>
      <w:r w:rsidR="003A3A6D">
        <w:rPr>
          <w:rFonts w:hint="eastAsia"/>
          <w:szCs w:val="21"/>
        </w:rPr>
        <w:t>となら</w:t>
      </w:r>
      <w:r>
        <w:rPr>
          <w:rFonts w:hint="eastAsia"/>
          <w:szCs w:val="21"/>
        </w:rPr>
        <w:t>なかった場合に</w:t>
      </w:r>
      <w:r w:rsidR="00636608">
        <w:rPr>
          <w:rFonts w:hint="eastAsia"/>
          <w:szCs w:val="21"/>
        </w:rPr>
        <w:t>は</w:t>
      </w:r>
      <w:r>
        <w:rPr>
          <w:rFonts w:hint="eastAsia"/>
          <w:szCs w:val="21"/>
        </w:rPr>
        <w:t>、</w:t>
      </w:r>
      <w:r w:rsidR="00331469">
        <w:rPr>
          <w:rFonts w:hint="eastAsia"/>
          <w:szCs w:val="21"/>
        </w:rPr>
        <w:t>サービスの利用調整</w:t>
      </w:r>
      <w:r w:rsidR="007B5D9C">
        <w:rPr>
          <w:rFonts w:hint="eastAsia"/>
          <w:szCs w:val="21"/>
        </w:rPr>
        <w:t>等</w:t>
      </w:r>
      <w:r w:rsidR="003A3A6D">
        <w:rPr>
          <w:rFonts w:hint="eastAsia"/>
          <w:szCs w:val="21"/>
        </w:rPr>
        <w:t>、その他の必要な対応を速やかに講じる</w:t>
      </w:r>
      <w:r w:rsidR="00331469">
        <w:rPr>
          <w:rFonts w:hint="eastAsia"/>
          <w:szCs w:val="21"/>
        </w:rPr>
        <w:t>。</w:t>
      </w:r>
    </w:p>
    <w:p w:rsidR="00106033" w:rsidRPr="007255B9" w:rsidRDefault="00331469" w:rsidP="00D2009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 w:rsidR="00A31ABE" w:rsidRPr="007255B9">
        <w:rPr>
          <w:rFonts w:hint="eastAsia"/>
          <w:szCs w:val="21"/>
        </w:rPr>
        <w:t xml:space="preserve">　検査機関から提供されるもののほかに</w:t>
      </w:r>
      <w:r w:rsidR="00517802">
        <w:rPr>
          <w:rFonts w:hint="eastAsia"/>
          <w:szCs w:val="21"/>
        </w:rPr>
        <w:t>必要となる消耗品、衛生用品</w:t>
      </w:r>
      <w:r w:rsidR="00530DAA" w:rsidRPr="007255B9">
        <w:rPr>
          <w:rFonts w:hint="eastAsia"/>
          <w:szCs w:val="21"/>
        </w:rPr>
        <w:t>等</w:t>
      </w:r>
      <w:r w:rsidR="00A31ABE" w:rsidRPr="007255B9">
        <w:rPr>
          <w:rFonts w:hint="eastAsia"/>
          <w:szCs w:val="21"/>
        </w:rPr>
        <w:t>について</w:t>
      </w:r>
      <w:r w:rsidR="00D20097" w:rsidRPr="007255B9">
        <w:rPr>
          <w:rFonts w:hint="eastAsia"/>
          <w:szCs w:val="21"/>
        </w:rPr>
        <w:t>は</w:t>
      </w:r>
      <w:r w:rsidR="00A31ABE" w:rsidRPr="007255B9">
        <w:rPr>
          <w:rFonts w:hint="eastAsia"/>
          <w:szCs w:val="21"/>
        </w:rPr>
        <w:t>、協力施設が用意</w:t>
      </w:r>
      <w:r w:rsidR="00D20097" w:rsidRPr="007255B9">
        <w:rPr>
          <w:rFonts w:hint="eastAsia"/>
          <w:szCs w:val="21"/>
        </w:rPr>
        <w:t>する。</w:t>
      </w:r>
    </w:p>
    <w:p w:rsidR="00EE6207" w:rsidRPr="007255B9" w:rsidRDefault="00331469" w:rsidP="00EE6207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９</w:t>
      </w:r>
      <w:r w:rsidR="00D20097" w:rsidRPr="007255B9">
        <w:rPr>
          <w:rFonts w:hint="eastAsia"/>
          <w:szCs w:val="21"/>
        </w:rPr>
        <w:t xml:space="preserve">　協力施設は、</w:t>
      </w:r>
      <w:r w:rsidR="00635251">
        <w:rPr>
          <w:rFonts w:hint="eastAsia"/>
          <w:szCs w:val="21"/>
        </w:rPr>
        <w:t>本事業で知り</w:t>
      </w:r>
      <w:r w:rsidR="00635251" w:rsidRPr="0079270B">
        <w:rPr>
          <w:rFonts w:hint="eastAsia"/>
          <w:szCs w:val="21"/>
        </w:rPr>
        <w:t>得た</w:t>
      </w:r>
      <w:r w:rsidR="00EE6207" w:rsidRPr="007255B9">
        <w:rPr>
          <w:rFonts w:hint="eastAsia"/>
          <w:szCs w:val="21"/>
        </w:rPr>
        <w:t>個人情報等の情報資産を適切に維持管理し、</w:t>
      </w:r>
      <w:r w:rsidR="00EE6207" w:rsidRPr="007255B9">
        <w:rPr>
          <w:rFonts w:ascii="ＭＳ 明朝" w:hAnsi="ＭＳ 明朝" w:hint="eastAsia"/>
          <w:szCs w:val="21"/>
        </w:rPr>
        <w:t xml:space="preserve">情報資産の漏えい、紛失、盗難、改ざんその他事故等から保護するため、必要な措置を講じなければならない。 </w:t>
      </w:r>
    </w:p>
    <w:p w:rsidR="00627648" w:rsidRPr="007255B9" w:rsidRDefault="00331469" w:rsidP="00A31ABE">
      <w:pPr>
        <w:rPr>
          <w:szCs w:val="21"/>
        </w:rPr>
      </w:pPr>
      <w:r>
        <w:rPr>
          <w:rFonts w:hint="eastAsia"/>
          <w:szCs w:val="21"/>
        </w:rPr>
        <w:t>１０</w:t>
      </w:r>
      <w:r w:rsidR="00A31ABE" w:rsidRPr="007255B9">
        <w:rPr>
          <w:rFonts w:hint="eastAsia"/>
          <w:szCs w:val="21"/>
        </w:rPr>
        <w:t xml:space="preserve">　本事業を中断する場合には、検査機関と連携し、申請者への連絡調整を行う。</w:t>
      </w:r>
    </w:p>
    <w:p w:rsidR="00627648" w:rsidRPr="007255B9" w:rsidRDefault="00627648" w:rsidP="002760C0">
      <w:pPr>
        <w:ind w:leftChars="100" w:left="210"/>
        <w:rPr>
          <w:szCs w:val="21"/>
        </w:rPr>
      </w:pPr>
    </w:p>
    <w:p w:rsidR="007255B9" w:rsidRPr="007255B9" w:rsidRDefault="007255B9" w:rsidP="007255B9">
      <w:pPr>
        <w:ind w:leftChars="100" w:left="210"/>
        <w:rPr>
          <w:sz w:val="18"/>
          <w:szCs w:val="18"/>
        </w:rPr>
      </w:pPr>
      <w:r w:rsidRPr="007255B9">
        <w:rPr>
          <w:rFonts w:hint="eastAsia"/>
          <w:sz w:val="18"/>
          <w:szCs w:val="18"/>
        </w:rPr>
        <w:t>※１</w:t>
      </w:r>
      <w:r w:rsidR="00373D91">
        <w:rPr>
          <w:rFonts w:hint="eastAsia"/>
          <w:sz w:val="18"/>
          <w:szCs w:val="18"/>
        </w:rPr>
        <w:t xml:space="preserve">　</w:t>
      </w:r>
      <w:r w:rsidRPr="007255B9">
        <w:rPr>
          <w:rFonts w:hint="eastAsia"/>
          <w:sz w:val="18"/>
          <w:szCs w:val="18"/>
        </w:rPr>
        <w:t>鼻咽頭ぬぐい液を検体とする場合の医師・看護師の費用等について川崎市及び検査機関は負わない。</w:t>
      </w:r>
    </w:p>
    <w:p w:rsidR="007255B9" w:rsidRPr="007255B9" w:rsidRDefault="007255B9" w:rsidP="00373D91">
      <w:pPr>
        <w:ind w:leftChars="100" w:left="570" w:hangingChars="200" w:hanging="360"/>
        <w:rPr>
          <w:sz w:val="18"/>
          <w:szCs w:val="18"/>
        </w:rPr>
      </w:pPr>
      <w:r w:rsidRPr="007255B9">
        <w:rPr>
          <w:rFonts w:hint="eastAsia"/>
          <w:sz w:val="18"/>
          <w:szCs w:val="18"/>
        </w:rPr>
        <w:t>※２</w:t>
      </w:r>
      <w:r w:rsidR="00373D91">
        <w:rPr>
          <w:rFonts w:hint="eastAsia"/>
          <w:sz w:val="18"/>
          <w:szCs w:val="18"/>
        </w:rPr>
        <w:t xml:space="preserve">　</w:t>
      </w:r>
      <w:r w:rsidRPr="007255B9">
        <w:rPr>
          <w:rFonts w:hint="eastAsia"/>
          <w:sz w:val="18"/>
          <w:szCs w:val="18"/>
        </w:rPr>
        <w:t>提携医療機関以外の医療機関を受診する場合には、その旨を検査機関に連絡する。なお、その費用については、川崎市及び検査機関は負わない。</w:t>
      </w:r>
    </w:p>
    <w:p w:rsidR="007255B9" w:rsidRPr="007255B9" w:rsidRDefault="007255B9" w:rsidP="002760C0">
      <w:pPr>
        <w:ind w:leftChars="100" w:left="210"/>
        <w:rPr>
          <w:szCs w:val="21"/>
        </w:rPr>
      </w:pPr>
    </w:p>
    <w:sectPr w:rsidR="007255B9" w:rsidRPr="007255B9" w:rsidSect="004426C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96" w:rsidRDefault="00CD5096" w:rsidP="00CD5096">
      <w:r>
        <w:separator/>
      </w:r>
    </w:p>
  </w:endnote>
  <w:endnote w:type="continuationSeparator" w:id="0">
    <w:p w:rsidR="00CD5096" w:rsidRDefault="00CD5096" w:rsidP="00CD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96" w:rsidRDefault="00CD5096" w:rsidP="00CD5096">
      <w:r>
        <w:separator/>
      </w:r>
    </w:p>
  </w:footnote>
  <w:footnote w:type="continuationSeparator" w:id="0">
    <w:p w:rsidR="00CD5096" w:rsidRDefault="00CD5096" w:rsidP="00CD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9A"/>
    <w:rsid w:val="000336BE"/>
    <w:rsid w:val="000B1F18"/>
    <w:rsid w:val="000D442E"/>
    <w:rsid w:val="000F359A"/>
    <w:rsid w:val="00106033"/>
    <w:rsid w:val="00114289"/>
    <w:rsid w:val="001A1CD3"/>
    <w:rsid w:val="001A3FEA"/>
    <w:rsid w:val="00231F14"/>
    <w:rsid w:val="00244B19"/>
    <w:rsid w:val="002760C0"/>
    <w:rsid w:val="00295BCA"/>
    <w:rsid w:val="002C7346"/>
    <w:rsid w:val="002E6E6D"/>
    <w:rsid w:val="003160F8"/>
    <w:rsid w:val="0033085F"/>
    <w:rsid w:val="00331469"/>
    <w:rsid w:val="00373D91"/>
    <w:rsid w:val="00381C0F"/>
    <w:rsid w:val="003A3A6D"/>
    <w:rsid w:val="004426C7"/>
    <w:rsid w:val="00504B44"/>
    <w:rsid w:val="00517802"/>
    <w:rsid w:val="00525744"/>
    <w:rsid w:val="00530DAA"/>
    <w:rsid w:val="00593412"/>
    <w:rsid w:val="005D6093"/>
    <w:rsid w:val="00627648"/>
    <w:rsid w:val="00633864"/>
    <w:rsid w:val="00635251"/>
    <w:rsid w:val="00635792"/>
    <w:rsid w:val="00636608"/>
    <w:rsid w:val="00673C93"/>
    <w:rsid w:val="006A62EA"/>
    <w:rsid w:val="006B223D"/>
    <w:rsid w:val="006C29B7"/>
    <w:rsid w:val="00713E0E"/>
    <w:rsid w:val="0071725C"/>
    <w:rsid w:val="007232A4"/>
    <w:rsid w:val="007255B9"/>
    <w:rsid w:val="0077287B"/>
    <w:rsid w:val="0079270B"/>
    <w:rsid w:val="00797BA1"/>
    <w:rsid w:val="007B5D9C"/>
    <w:rsid w:val="00840A61"/>
    <w:rsid w:val="0087496E"/>
    <w:rsid w:val="009574AA"/>
    <w:rsid w:val="00A31ABE"/>
    <w:rsid w:val="00A5079F"/>
    <w:rsid w:val="00A86B77"/>
    <w:rsid w:val="00A87C96"/>
    <w:rsid w:val="00B76026"/>
    <w:rsid w:val="00B9045C"/>
    <w:rsid w:val="00B92434"/>
    <w:rsid w:val="00C36EB1"/>
    <w:rsid w:val="00C57994"/>
    <w:rsid w:val="00CD5096"/>
    <w:rsid w:val="00D20097"/>
    <w:rsid w:val="00D21653"/>
    <w:rsid w:val="00D577C9"/>
    <w:rsid w:val="00E42D5A"/>
    <w:rsid w:val="00EE6207"/>
    <w:rsid w:val="00F07DE0"/>
    <w:rsid w:val="00FA1727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3B6DF1-0F7E-493C-9894-AF0CDC6F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096"/>
  </w:style>
  <w:style w:type="paragraph" w:styleId="a5">
    <w:name w:val="footer"/>
    <w:basedOn w:val="a"/>
    <w:link w:val="a6"/>
    <w:uiPriority w:val="99"/>
    <w:unhideWhenUsed/>
    <w:rsid w:val="00CD5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096"/>
  </w:style>
  <w:style w:type="table" w:styleId="a7">
    <w:name w:val="Table Grid"/>
    <w:basedOn w:val="a1"/>
    <w:uiPriority w:val="39"/>
    <w:rsid w:val="0063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2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45</cp:revision>
  <cp:lastPrinted>2021-01-21T08:06:00Z</cp:lastPrinted>
  <dcterms:created xsi:type="dcterms:W3CDTF">2020-12-28T00:23:00Z</dcterms:created>
  <dcterms:modified xsi:type="dcterms:W3CDTF">2021-09-13T05:21:00Z</dcterms:modified>
</cp:coreProperties>
</file>