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F3" w:rsidRDefault="00AC4AF3" w:rsidP="00AC4AF3">
      <w:pPr>
        <w:spacing w:line="300" w:lineRule="auto"/>
        <w:jc w:val="center"/>
        <w:rPr>
          <w:rFonts w:ascii="ＭＳ 明朝" w:hAnsi="ＭＳ 明朝"/>
          <w:color w:val="000000"/>
          <w:szCs w:val="21"/>
        </w:rPr>
      </w:pPr>
      <w:r w:rsidRPr="00AC7639">
        <w:rPr>
          <w:rFonts w:ascii="ＭＳ 明朝" w:hAnsi="ＭＳ 明朝" w:hint="eastAsia"/>
          <w:color w:val="000000"/>
          <w:szCs w:val="21"/>
        </w:rPr>
        <w:t>川崎市産前・産後家庭支援ヘルパー派遣事業利用日程</w:t>
      </w:r>
      <w:r w:rsidR="00777310">
        <w:rPr>
          <w:rFonts w:ascii="ＭＳ 明朝" w:hAnsi="ＭＳ 明朝" w:hint="eastAsia"/>
          <w:color w:val="000000"/>
          <w:szCs w:val="21"/>
        </w:rPr>
        <w:t>記録用紙</w:t>
      </w:r>
    </w:p>
    <w:p w:rsidR="00AC4AF3" w:rsidRPr="00AC7639" w:rsidRDefault="00AC4AF3" w:rsidP="00AC4AF3">
      <w:pPr>
        <w:spacing w:line="300" w:lineRule="auto"/>
        <w:jc w:val="center"/>
        <w:rPr>
          <w:rFonts w:ascii="ＭＳ 明朝" w:hAnsi="ＭＳ 明朝"/>
          <w:color w:val="000000"/>
          <w:szCs w:val="21"/>
        </w:rPr>
      </w:pPr>
    </w:p>
    <w:p w:rsidR="00AC4AF3" w:rsidRPr="003A33B4" w:rsidRDefault="00AC4AF3" w:rsidP="00654FB1">
      <w:pPr>
        <w:wordWrap w:val="0"/>
        <w:spacing w:line="300" w:lineRule="auto"/>
        <w:ind w:right="892" w:firstLineChars="1100" w:firstLine="2450"/>
        <w:jc w:val="right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利用</w:t>
      </w:r>
      <w:r w:rsidRPr="006C5D2A">
        <w:rPr>
          <w:rFonts w:ascii="ＭＳ 明朝" w:hAnsi="ＭＳ 明朝" w:hint="eastAsia"/>
          <w:szCs w:val="21"/>
          <w:u w:val="single"/>
        </w:rPr>
        <w:t>者名</w:t>
      </w:r>
      <w:r>
        <w:rPr>
          <w:rFonts w:ascii="ＭＳ 明朝" w:hAnsi="ＭＳ 明朝" w:hint="eastAsia"/>
          <w:szCs w:val="21"/>
          <w:u w:val="single"/>
        </w:rPr>
        <w:t xml:space="preserve">　　　　　　　　　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128"/>
        <w:gridCol w:w="3402"/>
        <w:gridCol w:w="3402"/>
      </w:tblGrid>
      <w:tr w:rsidR="00AC4AF3" w:rsidRPr="004F4071" w:rsidTr="003A33B4">
        <w:trPr>
          <w:cantSplit/>
          <w:trHeight w:val="407"/>
          <w:jc w:val="center"/>
        </w:trPr>
        <w:tc>
          <w:tcPr>
            <w:tcW w:w="1129" w:type="dxa"/>
            <w:tcBorders>
              <w:left w:val="single" w:sz="4" w:space="0" w:color="auto"/>
            </w:tcBorders>
          </w:tcPr>
          <w:p w:rsidR="00AC4AF3" w:rsidRPr="004F4071" w:rsidRDefault="003A33B4" w:rsidP="007B797D">
            <w:pPr>
              <w:spacing w:line="4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利用回数</w:t>
            </w:r>
          </w:p>
        </w:tc>
        <w:tc>
          <w:tcPr>
            <w:tcW w:w="1128" w:type="dxa"/>
          </w:tcPr>
          <w:p w:rsidR="00AC4AF3" w:rsidRPr="004F4071" w:rsidRDefault="00AC4AF3" w:rsidP="007B797D">
            <w:pPr>
              <w:spacing w:line="40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4F4071">
              <w:rPr>
                <w:rFonts w:ascii="ＭＳ 明朝" w:hAnsi="ＭＳ 明朝" w:hint="eastAsia"/>
                <w:spacing w:val="-20"/>
                <w:szCs w:val="21"/>
              </w:rPr>
              <w:t>利用日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C4AF3" w:rsidRPr="004F4071" w:rsidRDefault="00AC4AF3" w:rsidP="007B797D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利用時間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C4AF3" w:rsidRPr="004F4071" w:rsidRDefault="00AC4AF3" w:rsidP="007B797D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事業者名</w:t>
            </w:r>
          </w:p>
        </w:tc>
      </w:tr>
      <w:tr w:rsidR="00AC4AF3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AC4AF3" w:rsidRPr="004F4071" w:rsidRDefault="00AC4AF3" w:rsidP="007B797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AC4AF3" w:rsidRPr="004F4071" w:rsidRDefault="00AC4AF3" w:rsidP="007B797D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C4AF3" w:rsidRPr="004F4071" w:rsidRDefault="00AC4AF3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 w:rsidR="003A33B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 w:rsidR="003A33B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C4AF3" w:rsidRPr="004F4071" w:rsidRDefault="00AC4AF3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33B4" w:rsidRPr="004F4071" w:rsidTr="00654FB1">
        <w:trPr>
          <w:cantSplit/>
          <w:trHeight w:val="624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/>
                <w:szCs w:val="21"/>
              </w:rPr>
            </w:pPr>
            <w:r w:rsidRPr="004F4071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 xml:space="preserve">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F407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33B4" w:rsidRPr="004F4071" w:rsidRDefault="003A33B4" w:rsidP="003A33B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A33B4" w:rsidRPr="00654FB1" w:rsidRDefault="003A33B4" w:rsidP="00654FB1">
      <w:pPr>
        <w:spacing w:line="320" w:lineRule="exact"/>
        <w:ind w:firstLineChars="300" w:firstLine="668"/>
        <w:rPr>
          <w:rFonts w:ascii="ＭＳ 明朝" w:hAnsi="ＭＳ 明朝"/>
          <w:szCs w:val="18"/>
        </w:rPr>
      </w:pPr>
      <w:r w:rsidRPr="00654FB1">
        <w:rPr>
          <w:rFonts w:ascii="ＭＳ 明朝" w:hAnsi="ＭＳ 明朝" w:hint="eastAsia"/>
          <w:szCs w:val="18"/>
        </w:rPr>
        <w:t>※１回２時間１日２回、延べ２０回（多胎の場合は６０回）まで利用できます。</w:t>
      </w:r>
    </w:p>
    <w:p w:rsidR="00654FB1" w:rsidRDefault="001F0661" w:rsidP="00654FB1">
      <w:pPr>
        <w:spacing w:line="320" w:lineRule="exact"/>
        <w:ind w:firstLineChars="400" w:firstLine="891"/>
        <w:rPr>
          <w:rFonts w:ascii="ＭＳ 明朝" w:hAnsi="ＭＳ 明朝"/>
          <w:szCs w:val="18"/>
        </w:rPr>
      </w:pPr>
      <w:r w:rsidRPr="00654FB1">
        <w:rPr>
          <w:rFonts w:ascii="ＭＳ 明朝" w:hAnsi="ＭＳ 明朝" w:hint="eastAsia"/>
          <w:szCs w:val="18"/>
        </w:rPr>
        <w:t>利用限度回数を超えて利用する場合は、各認定事業者が設定する利用料金の全額が自己負</w:t>
      </w:r>
    </w:p>
    <w:p w:rsidR="00140256" w:rsidRPr="00654FB1" w:rsidRDefault="001F0661" w:rsidP="00654FB1">
      <w:pPr>
        <w:spacing w:line="320" w:lineRule="exact"/>
        <w:ind w:firstLineChars="400" w:firstLine="891"/>
        <w:rPr>
          <w:rFonts w:ascii="ＭＳ 明朝" w:hAnsi="ＭＳ 明朝" w:hint="eastAsia"/>
          <w:szCs w:val="18"/>
        </w:rPr>
      </w:pPr>
      <w:r w:rsidRPr="00654FB1">
        <w:rPr>
          <w:rFonts w:ascii="ＭＳ 明朝" w:hAnsi="ＭＳ 明朝" w:hint="eastAsia"/>
          <w:szCs w:val="18"/>
        </w:rPr>
        <w:t>担となります。</w:t>
      </w:r>
      <w:bookmarkStart w:id="0" w:name="_GoBack"/>
      <w:bookmarkEnd w:id="0"/>
    </w:p>
    <w:sectPr w:rsidR="00140256" w:rsidRPr="00654FB1" w:rsidSect="00D5417C">
      <w:headerReference w:type="default" r:id="rId7"/>
      <w:pgSz w:w="11906" w:h="16838" w:code="9"/>
      <w:pgMar w:top="720" w:right="720" w:bottom="720" w:left="720" w:header="851" w:footer="992" w:gutter="0"/>
      <w:cols w:space="425"/>
      <w:titlePg/>
      <w:docGrid w:type="linesAndChars" w:linePitch="325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02" w:rsidRDefault="00355702" w:rsidP="006C5D2A">
      <w:r>
        <w:separator/>
      </w:r>
    </w:p>
  </w:endnote>
  <w:endnote w:type="continuationSeparator" w:id="0">
    <w:p w:rsidR="00355702" w:rsidRDefault="00355702" w:rsidP="006C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02" w:rsidRDefault="00355702" w:rsidP="006C5D2A">
      <w:r>
        <w:separator/>
      </w:r>
    </w:p>
  </w:footnote>
  <w:footnote w:type="continuationSeparator" w:id="0">
    <w:p w:rsidR="00355702" w:rsidRDefault="00355702" w:rsidP="006C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7F" w:rsidRPr="00B8597F" w:rsidRDefault="00B8597F" w:rsidP="00B8597F">
    <w:pPr>
      <w:pStyle w:val="a4"/>
    </w:pPr>
    <w:r>
      <w:rPr>
        <w:rFonts w:hint="eastAsia"/>
      </w:rPr>
      <w:t>（多胎妊娠・出産の方）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26A9"/>
    <w:multiLevelType w:val="hybridMultilevel"/>
    <w:tmpl w:val="ABB243BE"/>
    <w:lvl w:ilvl="0" w:tplc="05666094">
      <w:start w:val="8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BE677C"/>
    <w:multiLevelType w:val="hybridMultilevel"/>
    <w:tmpl w:val="4C0E4060"/>
    <w:lvl w:ilvl="0" w:tplc="84DEBABC">
      <w:start w:val="2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B74FDB"/>
    <w:multiLevelType w:val="hybridMultilevel"/>
    <w:tmpl w:val="A40CE314"/>
    <w:lvl w:ilvl="0" w:tplc="659EF2EA">
      <w:start w:val="1"/>
      <w:numFmt w:val="upperLetter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2CE3C7D"/>
    <w:multiLevelType w:val="hybridMultilevel"/>
    <w:tmpl w:val="0AB86E96"/>
    <w:lvl w:ilvl="0" w:tplc="78E4439C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6144B7"/>
    <w:multiLevelType w:val="hybridMultilevel"/>
    <w:tmpl w:val="C5AC0C60"/>
    <w:lvl w:ilvl="0" w:tplc="228A8A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CC6F96"/>
    <w:multiLevelType w:val="hybridMultilevel"/>
    <w:tmpl w:val="E9D08DAC"/>
    <w:lvl w:ilvl="0" w:tplc="D38C36E8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F61E12"/>
    <w:multiLevelType w:val="hybridMultilevel"/>
    <w:tmpl w:val="E72E54D4"/>
    <w:lvl w:ilvl="0" w:tplc="A66CFEA0">
      <w:start w:val="11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2F7D3B"/>
    <w:multiLevelType w:val="hybridMultilevel"/>
    <w:tmpl w:val="0CD8096E"/>
    <w:lvl w:ilvl="0" w:tplc="DE2E473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815272"/>
    <w:multiLevelType w:val="hybridMultilevel"/>
    <w:tmpl w:val="5C78E750"/>
    <w:lvl w:ilvl="0" w:tplc="50EA757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DD514A"/>
    <w:multiLevelType w:val="hybridMultilevel"/>
    <w:tmpl w:val="4C608B40"/>
    <w:lvl w:ilvl="0" w:tplc="8E3E888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AF"/>
    <w:rsid w:val="00051AD0"/>
    <w:rsid w:val="000B0F2C"/>
    <w:rsid w:val="000D6B07"/>
    <w:rsid w:val="000F4840"/>
    <w:rsid w:val="00127F90"/>
    <w:rsid w:val="00140256"/>
    <w:rsid w:val="001A4CF7"/>
    <w:rsid w:val="001E795A"/>
    <w:rsid w:val="001F0661"/>
    <w:rsid w:val="001F177C"/>
    <w:rsid w:val="001F7EB9"/>
    <w:rsid w:val="00250D33"/>
    <w:rsid w:val="0027693F"/>
    <w:rsid w:val="002B7132"/>
    <w:rsid w:val="002E5DF4"/>
    <w:rsid w:val="00337054"/>
    <w:rsid w:val="0034650A"/>
    <w:rsid w:val="00355702"/>
    <w:rsid w:val="003712C3"/>
    <w:rsid w:val="003A33B4"/>
    <w:rsid w:val="003D5039"/>
    <w:rsid w:val="003E6078"/>
    <w:rsid w:val="003F0991"/>
    <w:rsid w:val="003F47EB"/>
    <w:rsid w:val="00413B58"/>
    <w:rsid w:val="00434C62"/>
    <w:rsid w:val="004F4071"/>
    <w:rsid w:val="005C0976"/>
    <w:rsid w:val="005D038C"/>
    <w:rsid w:val="0061592D"/>
    <w:rsid w:val="006461C7"/>
    <w:rsid w:val="00654FB1"/>
    <w:rsid w:val="00670B83"/>
    <w:rsid w:val="006C5D2A"/>
    <w:rsid w:val="006F19E1"/>
    <w:rsid w:val="00777310"/>
    <w:rsid w:val="007A743D"/>
    <w:rsid w:val="007C17B4"/>
    <w:rsid w:val="0081114D"/>
    <w:rsid w:val="00816118"/>
    <w:rsid w:val="0088496A"/>
    <w:rsid w:val="008E4C5B"/>
    <w:rsid w:val="009352B9"/>
    <w:rsid w:val="009428EC"/>
    <w:rsid w:val="009C4FA9"/>
    <w:rsid w:val="00AC4AF3"/>
    <w:rsid w:val="00AC7639"/>
    <w:rsid w:val="00B02C1A"/>
    <w:rsid w:val="00B40886"/>
    <w:rsid w:val="00B67C44"/>
    <w:rsid w:val="00B7224A"/>
    <w:rsid w:val="00B8597F"/>
    <w:rsid w:val="00BC7772"/>
    <w:rsid w:val="00BD7C03"/>
    <w:rsid w:val="00BE3B45"/>
    <w:rsid w:val="00C100E0"/>
    <w:rsid w:val="00C376BE"/>
    <w:rsid w:val="00C6567C"/>
    <w:rsid w:val="00C70359"/>
    <w:rsid w:val="00D13FBA"/>
    <w:rsid w:val="00D5417C"/>
    <w:rsid w:val="00D55D15"/>
    <w:rsid w:val="00D6430E"/>
    <w:rsid w:val="00D83023"/>
    <w:rsid w:val="00DC0817"/>
    <w:rsid w:val="00DC3AD6"/>
    <w:rsid w:val="00DC506C"/>
    <w:rsid w:val="00DF0DBC"/>
    <w:rsid w:val="00EB4CAF"/>
    <w:rsid w:val="00F57C0C"/>
    <w:rsid w:val="00F7522E"/>
    <w:rsid w:val="00F9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BDCCFB1"/>
  <w15:chartTrackingRefBased/>
  <w15:docId w15:val="{556B5889-AE55-4E4B-AC05-57286376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uiPriority w:val="99"/>
    <w:rsid w:val="006C5D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5D2A"/>
    <w:rPr>
      <w:kern w:val="2"/>
      <w:sz w:val="21"/>
      <w:szCs w:val="24"/>
    </w:rPr>
  </w:style>
  <w:style w:type="paragraph" w:styleId="a6">
    <w:name w:val="footer"/>
    <w:basedOn w:val="a"/>
    <w:link w:val="a7"/>
    <w:rsid w:val="006C5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5D2A"/>
    <w:rPr>
      <w:kern w:val="2"/>
      <w:sz w:val="21"/>
      <w:szCs w:val="24"/>
    </w:rPr>
  </w:style>
  <w:style w:type="paragraph" w:styleId="a8">
    <w:name w:val="Balloon Text"/>
    <w:basedOn w:val="a"/>
    <w:link w:val="a9"/>
    <w:rsid w:val="00C10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100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川崎市産後支援ヘルパー派遣事業実施要綱</vt:lpstr>
      <vt:lpstr>川崎市産後支援ヘルパー派遣事業実施要綱</vt:lpstr>
    </vt:vector>
  </TitlesOfParts>
  <Company>川崎市役所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川崎市産後支援ヘルパー派遣事業実施要綱</dc:title>
  <dc:subject/>
  <dc:creator>川崎市役所</dc:creator>
  <cp:keywords/>
  <cp:lastModifiedBy>川崎市</cp:lastModifiedBy>
  <cp:revision>2</cp:revision>
  <cp:lastPrinted>2021-03-02T02:15:00Z</cp:lastPrinted>
  <dcterms:created xsi:type="dcterms:W3CDTF">2024-12-12T09:15:00Z</dcterms:created>
  <dcterms:modified xsi:type="dcterms:W3CDTF">2024-12-12T09:15:00Z</dcterms:modified>
</cp:coreProperties>
</file>