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42" w:rsidRPr="003439D2" w:rsidRDefault="008A2142" w:rsidP="00020765">
      <w:pPr>
        <w:pStyle w:val="Web"/>
        <w:spacing w:before="0" w:beforeAutospacing="0" w:after="0" w:afterAutospacing="0"/>
        <w:rPr>
          <w:sz w:val="18"/>
          <w:szCs w:val="18"/>
        </w:rPr>
      </w:pPr>
      <w:r w:rsidRPr="003439D2">
        <w:rPr>
          <w:rFonts w:cs="Courier New" w:hint="eastAsia"/>
          <w:sz w:val="18"/>
          <w:szCs w:val="18"/>
        </w:rPr>
        <w:t>Ｃ</w:t>
      </w:r>
      <w:r w:rsidRPr="003439D2">
        <w:rPr>
          <w:sz w:val="18"/>
          <w:szCs w:val="18"/>
        </w:rPr>
        <w:t>様式</w:t>
      </w:r>
    </w:p>
    <w:p w:rsidR="008A2142" w:rsidRDefault="008A2142" w:rsidP="00020765">
      <w:pPr>
        <w:pStyle w:val="Web"/>
        <w:spacing w:before="0" w:beforeAutospacing="0" w:after="0" w:afterAutospacing="0" w:line="0" w:lineRule="atLeast"/>
        <w:jc w:val="center"/>
        <w:rPr>
          <w:rFonts w:cs="Courier New"/>
          <w:sz w:val="28"/>
          <w:szCs w:val="20"/>
        </w:rPr>
      </w:pPr>
      <w:r>
        <w:rPr>
          <w:rFonts w:cs="Courier New" w:hint="eastAsia"/>
          <w:sz w:val="28"/>
          <w:szCs w:val="20"/>
        </w:rPr>
        <w:t>適合状況項目表</w:t>
      </w:r>
    </w:p>
    <w:p w:rsidR="008A2142" w:rsidRDefault="008A2142" w:rsidP="008A2142">
      <w:pPr>
        <w:pStyle w:val="Web"/>
        <w:spacing w:before="0" w:beforeAutospacing="0" w:line="0" w:lineRule="atLeast"/>
        <w:jc w:val="center"/>
        <w:rPr>
          <w:rFonts w:cs="Courier New"/>
          <w:sz w:val="21"/>
          <w:szCs w:val="20"/>
        </w:rPr>
      </w:pPr>
      <w:r>
        <w:rPr>
          <w:rFonts w:cs="Courier New"/>
          <w:sz w:val="21"/>
          <w:szCs w:val="20"/>
        </w:rPr>
        <w:t>(</w:t>
      </w:r>
      <w:r>
        <w:rPr>
          <w:rFonts w:cs="Courier New" w:hint="eastAsia"/>
          <w:sz w:val="21"/>
          <w:szCs w:val="20"/>
        </w:rPr>
        <w:t>鉄道の駅と一体として利用される</w:t>
      </w:r>
      <w:r>
        <w:rPr>
          <w:rFonts w:cs="Courier New"/>
          <w:sz w:val="21"/>
          <w:szCs w:val="20"/>
        </w:rPr>
        <w:t>施設用)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000" w:firstRow="0" w:lastRow="0" w:firstColumn="0" w:lastColumn="0" w:noHBand="0" w:noVBand="0"/>
      </w:tblPr>
      <w:tblGrid>
        <w:gridCol w:w="1043"/>
        <w:gridCol w:w="462"/>
        <w:gridCol w:w="462"/>
        <w:gridCol w:w="454"/>
        <w:gridCol w:w="4237"/>
        <w:gridCol w:w="992"/>
        <w:gridCol w:w="567"/>
        <w:gridCol w:w="567"/>
        <w:gridCol w:w="850"/>
        <w:gridCol w:w="6"/>
      </w:tblGrid>
      <w:tr w:rsidR="00B37734" w:rsidRPr="00EE457F" w:rsidTr="008A2142">
        <w:trPr>
          <w:trHeight w:val="23"/>
          <w:jc w:val="center"/>
        </w:trPr>
        <w:tc>
          <w:tcPr>
            <w:tcW w:w="1043" w:type="dxa"/>
            <w:tcBorders>
              <w:top w:val="single" w:sz="4" w:space="0" w:color="auto"/>
              <w:bottom w:val="single" w:sz="4" w:space="0" w:color="auto"/>
            </w:tcBorders>
            <w:shd w:val="clear" w:color="auto" w:fill="FFFFFF"/>
            <w:noWrap/>
            <w:vAlign w:val="center"/>
          </w:tcPr>
          <w:p w:rsidR="00B37734" w:rsidRPr="00EE457F" w:rsidRDefault="00B37734" w:rsidP="000305C2">
            <w:pPr>
              <w:pStyle w:val="Web"/>
              <w:spacing w:line="0" w:lineRule="atLeast"/>
              <w:rPr>
                <w:sz w:val="20"/>
                <w:szCs w:val="21"/>
              </w:rPr>
            </w:pPr>
            <w:r w:rsidRPr="00EE457F">
              <w:rPr>
                <w:rFonts w:hint="eastAsia"/>
                <w:sz w:val="20"/>
                <w:szCs w:val="21"/>
              </w:rPr>
              <w:t>法 人 名</w:t>
            </w:r>
          </w:p>
        </w:tc>
        <w:tc>
          <w:tcPr>
            <w:tcW w:w="8597" w:type="dxa"/>
            <w:gridSpan w:val="9"/>
            <w:tcBorders>
              <w:top w:val="single" w:sz="4" w:space="0" w:color="auto"/>
              <w:bottom w:val="single" w:sz="4" w:space="0" w:color="auto"/>
            </w:tcBorders>
            <w:shd w:val="clear" w:color="auto" w:fill="FFFFFF"/>
            <w:vAlign w:val="center"/>
          </w:tcPr>
          <w:p w:rsidR="00B37734" w:rsidRPr="00EE457F" w:rsidRDefault="00B37734" w:rsidP="000305C2">
            <w:pPr>
              <w:pStyle w:val="Web"/>
              <w:spacing w:line="0" w:lineRule="atLeast"/>
              <w:rPr>
                <w:sz w:val="20"/>
                <w:szCs w:val="21"/>
              </w:rPr>
            </w:pPr>
          </w:p>
        </w:tc>
      </w:tr>
      <w:tr w:rsidR="00B37734" w:rsidRPr="00EE457F" w:rsidTr="008A2142">
        <w:trPr>
          <w:trHeight w:val="23"/>
          <w:jc w:val="center"/>
        </w:trPr>
        <w:tc>
          <w:tcPr>
            <w:tcW w:w="1043" w:type="dxa"/>
            <w:tcBorders>
              <w:bottom w:val="single" w:sz="4" w:space="0" w:color="auto"/>
            </w:tcBorders>
            <w:shd w:val="clear" w:color="auto" w:fill="FFFFFF"/>
            <w:noWrap/>
            <w:vAlign w:val="center"/>
          </w:tcPr>
          <w:p w:rsidR="00B37734" w:rsidRPr="00EE457F" w:rsidRDefault="00B37734" w:rsidP="000305C2">
            <w:pPr>
              <w:pStyle w:val="Web"/>
              <w:spacing w:line="0" w:lineRule="atLeast"/>
              <w:rPr>
                <w:sz w:val="20"/>
                <w:szCs w:val="21"/>
              </w:rPr>
            </w:pPr>
            <w:r w:rsidRPr="00EE457F">
              <w:rPr>
                <w:rFonts w:hint="eastAsia"/>
                <w:spacing w:val="1"/>
                <w:w w:val="62"/>
                <w:sz w:val="20"/>
                <w:szCs w:val="21"/>
                <w:fitText w:val="876" w:id="-1778723072"/>
              </w:rPr>
              <w:t>指定施設の名</w:t>
            </w:r>
            <w:r w:rsidRPr="00EE457F">
              <w:rPr>
                <w:rFonts w:hint="eastAsia"/>
                <w:w w:val="62"/>
                <w:sz w:val="20"/>
                <w:szCs w:val="21"/>
                <w:fitText w:val="876" w:id="-1778723072"/>
              </w:rPr>
              <w:t>称</w:t>
            </w:r>
          </w:p>
        </w:tc>
        <w:tc>
          <w:tcPr>
            <w:tcW w:w="8597" w:type="dxa"/>
            <w:gridSpan w:val="9"/>
            <w:tcBorders>
              <w:bottom w:val="single" w:sz="4" w:space="0" w:color="auto"/>
            </w:tcBorders>
            <w:shd w:val="clear" w:color="auto" w:fill="FFFFFF"/>
            <w:vAlign w:val="center"/>
          </w:tcPr>
          <w:p w:rsidR="00B37734" w:rsidRPr="00EE457F" w:rsidRDefault="00B37734" w:rsidP="000305C2">
            <w:pPr>
              <w:pStyle w:val="Web"/>
              <w:spacing w:line="0" w:lineRule="atLeast"/>
              <w:rPr>
                <w:sz w:val="20"/>
                <w:szCs w:val="21"/>
              </w:rPr>
            </w:pPr>
          </w:p>
        </w:tc>
      </w:tr>
      <w:tr w:rsidR="00B37734" w:rsidRPr="00EE457F" w:rsidTr="008A2142">
        <w:trPr>
          <w:trHeight w:val="23"/>
          <w:jc w:val="center"/>
        </w:trPr>
        <w:tc>
          <w:tcPr>
            <w:tcW w:w="1043" w:type="dxa"/>
            <w:tcBorders>
              <w:top w:val="single" w:sz="4" w:space="0" w:color="auto"/>
              <w:left w:val="nil"/>
              <w:bottom w:val="single" w:sz="4" w:space="0" w:color="auto"/>
              <w:right w:val="nil"/>
            </w:tcBorders>
            <w:shd w:val="clear" w:color="auto" w:fill="FFFFFF"/>
            <w:noWrap/>
            <w:vAlign w:val="center"/>
          </w:tcPr>
          <w:p w:rsidR="00B37734" w:rsidRPr="00EE457F" w:rsidRDefault="00B37734" w:rsidP="000305C2">
            <w:pPr>
              <w:pStyle w:val="Web"/>
              <w:spacing w:line="0" w:lineRule="atLeast"/>
              <w:rPr>
                <w:sz w:val="20"/>
                <w:szCs w:val="21"/>
              </w:rPr>
            </w:pPr>
          </w:p>
        </w:tc>
        <w:tc>
          <w:tcPr>
            <w:tcW w:w="8597" w:type="dxa"/>
            <w:gridSpan w:val="9"/>
            <w:tcBorders>
              <w:top w:val="single" w:sz="4" w:space="0" w:color="auto"/>
              <w:left w:val="nil"/>
              <w:bottom w:val="single" w:sz="4" w:space="0" w:color="auto"/>
              <w:right w:val="nil"/>
            </w:tcBorders>
            <w:shd w:val="clear" w:color="auto" w:fill="FFFFFF"/>
            <w:vAlign w:val="center"/>
          </w:tcPr>
          <w:p w:rsidR="00B37734" w:rsidRPr="00EE457F" w:rsidRDefault="00B37734" w:rsidP="00C74382">
            <w:pPr>
              <w:pStyle w:val="Web"/>
              <w:spacing w:line="0" w:lineRule="atLeast"/>
              <w:rPr>
                <w:sz w:val="20"/>
                <w:szCs w:val="21"/>
              </w:rPr>
            </w:pPr>
          </w:p>
        </w:tc>
      </w:tr>
      <w:tr w:rsidR="00E61E34" w:rsidRPr="00EE457F" w:rsidTr="00040196">
        <w:trPr>
          <w:gridAfter w:val="1"/>
          <w:wAfter w:w="6" w:type="dxa"/>
          <w:trHeight w:val="23"/>
          <w:jc w:val="center"/>
        </w:trPr>
        <w:tc>
          <w:tcPr>
            <w:tcW w:w="1043" w:type="dxa"/>
            <w:vMerge w:val="restart"/>
            <w:shd w:val="clear" w:color="auto" w:fill="FFFFFF"/>
            <w:noWrap/>
          </w:tcPr>
          <w:p w:rsidR="00E61E34" w:rsidRPr="00EE457F" w:rsidRDefault="00E61E34" w:rsidP="00964043">
            <w:pPr>
              <w:pStyle w:val="Web"/>
              <w:spacing w:line="0" w:lineRule="atLeast"/>
              <w:ind w:left="300" w:hangingChars="150" w:hanging="300"/>
              <w:rPr>
                <w:sz w:val="20"/>
                <w:szCs w:val="21"/>
              </w:rPr>
            </w:pPr>
            <w:r w:rsidRPr="00EE457F">
              <w:rPr>
                <w:sz w:val="20"/>
                <w:szCs w:val="21"/>
              </w:rPr>
              <w:t xml:space="preserve">1　</w:t>
            </w:r>
            <w:r w:rsidRPr="00EE457F">
              <w:rPr>
                <w:rFonts w:hint="eastAsia"/>
                <w:sz w:val="20"/>
                <w:szCs w:val="21"/>
              </w:rPr>
              <w:t>経路</w:t>
            </w:r>
          </w:p>
        </w:tc>
        <w:tc>
          <w:tcPr>
            <w:tcW w:w="462" w:type="dxa"/>
            <w:vMerge w:val="restart"/>
            <w:tcBorders>
              <w:top w:val="single" w:sz="4" w:space="0" w:color="auto"/>
            </w:tcBorders>
            <w:shd w:val="clear" w:color="auto" w:fill="D9D9D9" w:themeFill="background1" w:themeFillShade="D9"/>
            <w:tcMar>
              <w:top w:w="57" w:type="dxa"/>
              <w:left w:w="57" w:type="dxa"/>
              <w:bottom w:w="57" w:type="dxa"/>
              <w:right w:w="57" w:type="dxa"/>
            </w:tcMar>
          </w:tcPr>
          <w:p w:rsidR="00E61E34" w:rsidRPr="00EE457F" w:rsidRDefault="00E61E34" w:rsidP="00AB4F65">
            <w:pPr>
              <w:pStyle w:val="Web"/>
              <w:spacing w:line="0" w:lineRule="atLeast"/>
              <w:jc w:val="center"/>
              <w:rPr>
                <w:sz w:val="20"/>
                <w:szCs w:val="21"/>
              </w:rPr>
            </w:pPr>
            <w:r w:rsidRPr="00EE457F">
              <w:rPr>
                <w:rFonts w:hint="eastAsia"/>
                <w:sz w:val="20"/>
                <w:szCs w:val="21"/>
              </w:rPr>
              <w:t>(1)通路の構造</w:t>
            </w: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EE457F">
            <w:pPr>
              <w:pStyle w:val="Web"/>
              <w:spacing w:line="0" w:lineRule="atLeast"/>
              <w:rPr>
                <w:sz w:val="20"/>
                <w:szCs w:val="21"/>
              </w:rPr>
            </w:pPr>
            <w:r w:rsidRPr="00EE457F">
              <w:rPr>
                <w:sz w:val="20"/>
                <w:szCs w:val="21"/>
              </w:rPr>
              <w:t>ア</w:t>
            </w:r>
            <w:r w:rsidRPr="00EE457F">
              <w:rPr>
                <w:rFonts w:hint="eastAsia"/>
                <w:sz w:val="20"/>
                <w:szCs w:val="21"/>
              </w:rPr>
              <w:t xml:space="preserve">　有効幅員は、200cm以上</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right"/>
              <w:rPr>
                <w:sz w:val="20"/>
                <w:szCs w:val="21"/>
              </w:rPr>
            </w:pPr>
            <w:r w:rsidRPr="00EE457F">
              <w:rPr>
                <w:rFonts w:hint="eastAsia"/>
                <w:sz w:val="20"/>
                <w:szCs w:val="21"/>
              </w:rPr>
              <w:t>c</w:t>
            </w:r>
            <w:r w:rsidRPr="00EE457F">
              <w:rPr>
                <w:sz w:val="20"/>
                <w:szCs w:val="21"/>
              </w:rPr>
              <w:t>m</w:t>
            </w:r>
          </w:p>
        </w:tc>
        <w:tc>
          <w:tcPr>
            <w:tcW w:w="850" w:type="dxa"/>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8A2142">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8A2142">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B219EB">
            <w:pPr>
              <w:pStyle w:val="Web"/>
              <w:spacing w:before="0" w:beforeAutospacing="0" w:after="0" w:afterAutospacing="0" w:line="0" w:lineRule="atLeast"/>
              <w:ind w:left="200" w:hangingChars="100" w:hanging="200"/>
              <w:rPr>
                <w:spacing w:val="-8"/>
                <w:sz w:val="20"/>
                <w:szCs w:val="21"/>
              </w:rPr>
            </w:pPr>
            <w:r w:rsidRPr="00EE457F">
              <w:rPr>
                <w:rFonts w:hint="eastAsia"/>
                <w:sz w:val="20"/>
                <w:szCs w:val="21"/>
              </w:rPr>
              <w:t>イ　縦断勾配及び横断勾配は設けない</w:t>
            </w:r>
            <w:r w:rsidR="00B219EB">
              <w:rPr>
                <w:rFonts w:hint="eastAsia"/>
                <w:sz w:val="20"/>
                <w:szCs w:val="21"/>
              </w:rPr>
              <w:t>。</w:t>
            </w:r>
            <w:r w:rsidRPr="00EE457F">
              <w:rPr>
                <w:rFonts w:hint="eastAsia"/>
                <w:spacing w:val="-8"/>
                <w:sz w:val="20"/>
                <w:szCs w:val="21"/>
              </w:rPr>
              <w:t>(構造上やむを得ない場合又は路面の排水のために必要な場合を除く</w:t>
            </w:r>
            <w:r w:rsidR="00B219EB">
              <w:rPr>
                <w:rFonts w:hint="eastAsia"/>
                <w:spacing w:val="-8"/>
                <w:sz w:val="20"/>
                <w:szCs w:val="21"/>
              </w:rPr>
              <w:t>。</w:t>
            </w:r>
            <w:r w:rsidRPr="00EE457F">
              <w:rPr>
                <w:rFonts w:hint="eastAsia"/>
                <w:spacing w:val="-8"/>
                <w:sz w:val="20"/>
                <w:szCs w:val="21"/>
              </w:rPr>
              <w:t>)</w:t>
            </w:r>
          </w:p>
        </w:tc>
        <w:tc>
          <w:tcPr>
            <w:tcW w:w="567" w:type="dxa"/>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8A2142">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8A2142">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rPr>
                <w:sz w:val="20"/>
                <w:szCs w:val="21"/>
              </w:rPr>
            </w:pPr>
            <w:r w:rsidRPr="00EE457F">
              <w:rPr>
                <w:rFonts w:hint="eastAsia"/>
                <w:sz w:val="20"/>
                <w:szCs w:val="21"/>
              </w:rPr>
              <w:t>ウ　路面は、平坦で滑りにくく、水はけの良い仕上げ</w:t>
            </w:r>
          </w:p>
        </w:tc>
        <w:tc>
          <w:tcPr>
            <w:tcW w:w="567" w:type="dxa"/>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8A2142">
            <w:pPr>
              <w:pStyle w:val="Web"/>
              <w:spacing w:line="0" w:lineRule="atLeast"/>
              <w:rPr>
                <w:sz w:val="20"/>
                <w:szCs w:val="21"/>
              </w:rPr>
            </w:pPr>
          </w:p>
        </w:tc>
        <w:tc>
          <w:tcPr>
            <w:tcW w:w="462" w:type="dxa"/>
            <w:vMerge/>
            <w:tcBorders>
              <w:bottom w:val="single" w:sz="4" w:space="0" w:color="auto"/>
            </w:tcBorders>
            <w:shd w:val="clear" w:color="auto" w:fill="D9D9D9" w:themeFill="background1" w:themeFillShade="D9"/>
            <w:vAlign w:val="center"/>
          </w:tcPr>
          <w:p w:rsidR="00E61E34" w:rsidRPr="00EE457F" w:rsidRDefault="00E61E34" w:rsidP="008A2142">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rPr>
                <w:sz w:val="20"/>
                <w:szCs w:val="21"/>
              </w:rPr>
            </w:pPr>
            <w:r w:rsidRPr="00EE457F">
              <w:rPr>
                <w:sz w:val="20"/>
                <w:szCs w:val="21"/>
              </w:rPr>
              <w:t>エ</w:t>
            </w:r>
            <w:r w:rsidRPr="00EE457F">
              <w:rPr>
                <w:rFonts w:hint="eastAsia"/>
                <w:sz w:val="20"/>
                <w:szCs w:val="21"/>
              </w:rPr>
              <w:t xml:space="preserve">　両側は、転落を防ぐ構造</w:t>
            </w:r>
          </w:p>
        </w:tc>
        <w:tc>
          <w:tcPr>
            <w:tcW w:w="567" w:type="dxa"/>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right"/>
              <w:rPr>
                <w:sz w:val="20"/>
                <w:szCs w:val="21"/>
              </w:rPr>
            </w:pPr>
          </w:p>
        </w:tc>
      </w:tr>
      <w:tr w:rsidR="00E61E34" w:rsidRPr="00EE457F" w:rsidTr="00DB6868">
        <w:trPr>
          <w:gridAfter w:val="1"/>
          <w:wAfter w:w="6" w:type="dxa"/>
          <w:trHeight w:val="23"/>
          <w:jc w:val="center"/>
        </w:trPr>
        <w:tc>
          <w:tcPr>
            <w:tcW w:w="1043" w:type="dxa"/>
            <w:vMerge/>
            <w:shd w:val="clear" w:color="auto" w:fill="FFFFFF"/>
            <w:noWrap/>
          </w:tcPr>
          <w:p w:rsidR="00E61E34" w:rsidRPr="00EE457F" w:rsidRDefault="00E61E34" w:rsidP="008A2142">
            <w:pPr>
              <w:pStyle w:val="Web"/>
              <w:spacing w:line="0" w:lineRule="atLeast"/>
              <w:jc w:val="center"/>
              <w:rPr>
                <w:sz w:val="20"/>
                <w:szCs w:val="21"/>
              </w:rPr>
            </w:pPr>
          </w:p>
        </w:tc>
        <w:tc>
          <w:tcPr>
            <w:tcW w:w="6607" w:type="dxa"/>
            <w:gridSpan w:val="5"/>
            <w:tcBorders>
              <w:top w:val="single" w:sz="4" w:space="0" w:color="auto"/>
              <w:bottom w:val="nil"/>
              <w:right w:val="single" w:sz="4" w:space="0" w:color="auto"/>
            </w:tcBorders>
            <w:shd w:val="clear" w:color="auto" w:fill="FFFFFF"/>
            <w:vAlign w:val="center"/>
          </w:tcPr>
          <w:p w:rsidR="00E61E34" w:rsidRPr="00EE457F" w:rsidRDefault="00E61E34" w:rsidP="008A2142">
            <w:pPr>
              <w:pStyle w:val="Web"/>
              <w:spacing w:line="0" w:lineRule="atLeast"/>
              <w:rPr>
                <w:sz w:val="20"/>
                <w:szCs w:val="21"/>
              </w:rPr>
            </w:pPr>
            <w:r w:rsidRPr="00EE457F">
              <w:rPr>
                <w:rFonts w:hint="eastAsia"/>
                <w:sz w:val="20"/>
                <w:szCs w:val="21"/>
              </w:rPr>
              <w:t>(2)高低差の有無</w:t>
            </w:r>
          </w:p>
        </w:tc>
        <w:tc>
          <w:tcPr>
            <w:tcW w:w="567"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8A2142">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val="restart"/>
            <w:tcBorders>
              <w:top w:val="nil"/>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val="restart"/>
            <w:tcBorders>
              <w:top w:val="single" w:sz="4" w:space="0" w:color="auto"/>
              <w:left w:val="single" w:sz="4" w:space="0" w:color="auto"/>
            </w:tcBorders>
            <w:shd w:val="clear" w:color="auto" w:fill="D9D9D9" w:themeFill="background1" w:themeFillShade="D9"/>
            <w:tcMar>
              <w:top w:w="57" w:type="dxa"/>
              <w:left w:w="57" w:type="dxa"/>
              <w:bottom w:w="57" w:type="dxa"/>
              <w:right w:w="57" w:type="dxa"/>
            </w:tcMar>
          </w:tcPr>
          <w:p w:rsidR="00E61E34" w:rsidRPr="00EE457F" w:rsidRDefault="00E61E34" w:rsidP="007D5D03">
            <w:pPr>
              <w:pStyle w:val="Web"/>
              <w:spacing w:before="0" w:beforeAutospacing="0" w:after="0" w:afterAutospacing="0" w:line="0" w:lineRule="atLeast"/>
              <w:jc w:val="center"/>
              <w:rPr>
                <w:sz w:val="20"/>
                <w:szCs w:val="21"/>
              </w:rPr>
            </w:pPr>
            <w:r w:rsidRPr="00EE457F">
              <w:rPr>
                <w:rFonts w:hint="eastAsia"/>
                <w:sz w:val="20"/>
                <w:szCs w:val="21"/>
              </w:rPr>
              <w:t>(3)</w:t>
            </w:r>
          </w:p>
          <w:p w:rsidR="00E61E34" w:rsidRPr="00EE457F" w:rsidRDefault="00E61E34" w:rsidP="007D5D03">
            <w:pPr>
              <w:pStyle w:val="Web"/>
              <w:spacing w:before="0" w:beforeAutospacing="0" w:after="0" w:afterAutospacing="0" w:line="0" w:lineRule="atLeast"/>
              <w:jc w:val="center"/>
              <w:rPr>
                <w:sz w:val="20"/>
                <w:szCs w:val="21"/>
              </w:rPr>
            </w:pPr>
            <w:r w:rsidRPr="00EE457F">
              <w:rPr>
                <w:rFonts w:hint="eastAsia"/>
                <w:sz w:val="20"/>
                <w:szCs w:val="21"/>
              </w:rPr>
              <w:t>傾斜路の構造</w:t>
            </w:r>
          </w:p>
        </w:tc>
        <w:tc>
          <w:tcPr>
            <w:tcW w:w="5683" w:type="dxa"/>
            <w:gridSpan w:val="3"/>
            <w:tcBorders>
              <w:top w:val="single" w:sz="4" w:space="0" w:color="auto"/>
              <w:left w:val="single" w:sz="4" w:space="0" w:color="auto"/>
              <w:bottom w:val="single" w:sz="4" w:space="0" w:color="auto"/>
            </w:tcBorders>
            <w:shd w:val="clear" w:color="auto" w:fill="FFFFFF"/>
            <w:vAlign w:val="center"/>
          </w:tcPr>
          <w:p w:rsidR="00E61E34" w:rsidRPr="00EE457F" w:rsidRDefault="00E61E34" w:rsidP="00B219EB">
            <w:pPr>
              <w:pStyle w:val="Web"/>
              <w:spacing w:line="0" w:lineRule="atLeast"/>
              <w:ind w:left="200" w:hangingChars="100" w:hanging="200"/>
              <w:rPr>
                <w:sz w:val="20"/>
                <w:szCs w:val="21"/>
              </w:rPr>
            </w:pPr>
            <w:r w:rsidRPr="00EE457F">
              <w:rPr>
                <w:sz w:val="20"/>
                <w:szCs w:val="21"/>
              </w:rPr>
              <w:t>ア</w:t>
            </w:r>
            <w:r w:rsidRPr="00EE457F">
              <w:rPr>
                <w:rFonts w:hint="eastAsia"/>
                <w:sz w:val="20"/>
                <w:szCs w:val="21"/>
              </w:rPr>
              <w:t xml:space="preserve">　</w:t>
            </w:r>
            <w:r w:rsidRPr="00EE457F">
              <w:rPr>
                <w:sz w:val="20"/>
                <w:szCs w:val="21"/>
              </w:rPr>
              <w:t>有効幅員は、</w:t>
            </w:r>
            <w:r w:rsidRPr="00EE457F">
              <w:rPr>
                <w:rFonts w:hint="eastAsia"/>
                <w:sz w:val="20"/>
                <w:szCs w:val="21"/>
              </w:rPr>
              <w:t>200cm</w:t>
            </w:r>
            <w:r w:rsidRPr="00EE457F">
              <w:rPr>
                <w:sz w:val="20"/>
                <w:szCs w:val="21"/>
              </w:rPr>
              <w:t>以上</w:t>
            </w:r>
            <w:r w:rsidRPr="00EE457F">
              <w:rPr>
                <w:rFonts w:hint="eastAsia"/>
                <w:sz w:val="20"/>
                <w:szCs w:val="21"/>
              </w:rPr>
              <w:t>（構造上やむを得ない場合100cm以上）</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r w:rsidRPr="00EE457F">
              <w:rPr>
                <w:rFonts w:hint="eastAsia"/>
                <w:sz w:val="20"/>
                <w:szCs w:val="21"/>
              </w:rPr>
              <w:t>c</w:t>
            </w:r>
            <w:r w:rsidRPr="00EE457F">
              <w:rPr>
                <w:sz w:val="20"/>
                <w:szCs w:val="21"/>
              </w:rPr>
              <w:t>m</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5683" w:type="dxa"/>
            <w:gridSpan w:val="3"/>
            <w:tcBorders>
              <w:top w:val="single" w:sz="4" w:space="0" w:color="auto"/>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ind w:left="400" w:hangingChars="200" w:hanging="400"/>
              <w:rPr>
                <w:sz w:val="20"/>
                <w:szCs w:val="21"/>
              </w:rPr>
            </w:pPr>
            <w:r w:rsidRPr="00EE457F">
              <w:rPr>
                <w:sz w:val="20"/>
                <w:szCs w:val="21"/>
              </w:rPr>
              <w:t>イ</w:t>
            </w:r>
            <w:r w:rsidRPr="00EE457F">
              <w:rPr>
                <w:rFonts w:hint="eastAsia"/>
                <w:sz w:val="20"/>
                <w:szCs w:val="21"/>
              </w:rPr>
              <w:t xml:space="preserve">　勾配</w:t>
            </w:r>
            <w:r w:rsidRPr="00EE457F">
              <w:rPr>
                <w:sz w:val="20"/>
                <w:szCs w:val="21"/>
              </w:rPr>
              <w:t>は、</w:t>
            </w:r>
            <w:r w:rsidRPr="00EE457F">
              <w:rPr>
                <w:rFonts w:hint="eastAsia"/>
                <w:sz w:val="20"/>
                <w:szCs w:val="21"/>
              </w:rPr>
              <w:t>5％</w:t>
            </w:r>
            <w:r w:rsidRPr="00EE457F">
              <w:rPr>
                <w:sz w:val="20"/>
                <w:szCs w:val="21"/>
              </w:rPr>
              <w:t>以下(</w:t>
            </w:r>
            <w:r w:rsidRPr="00EE457F">
              <w:rPr>
                <w:rFonts w:hint="eastAsia"/>
                <w:sz w:val="20"/>
                <w:szCs w:val="21"/>
              </w:rPr>
              <w:t>屋内又は構造上やむを得ない場合8％</w:t>
            </w:r>
            <w:r w:rsidRPr="00EE457F">
              <w:rPr>
                <w:sz w:val="20"/>
                <w:szCs w:val="21"/>
              </w:rPr>
              <w:t>)</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r w:rsidRPr="00EE457F">
              <w:rPr>
                <w:rFonts w:hint="eastAsia"/>
                <w:sz w:val="20"/>
                <w:szCs w:val="21"/>
              </w:rPr>
              <w:t>％</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5683" w:type="dxa"/>
            <w:gridSpan w:val="3"/>
            <w:tcBorders>
              <w:top w:val="single" w:sz="4" w:space="0" w:color="auto"/>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ind w:left="400" w:hangingChars="200" w:hanging="400"/>
              <w:rPr>
                <w:sz w:val="20"/>
                <w:szCs w:val="21"/>
              </w:rPr>
            </w:pPr>
            <w:r w:rsidRPr="00EE457F">
              <w:rPr>
                <w:sz w:val="20"/>
                <w:szCs w:val="21"/>
              </w:rPr>
              <w:t>ウ</w:t>
            </w:r>
            <w:r w:rsidRPr="00EE457F">
              <w:rPr>
                <w:rFonts w:hint="eastAsia"/>
                <w:sz w:val="20"/>
                <w:szCs w:val="21"/>
              </w:rPr>
              <w:t xml:space="preserve">　横断勾配は設けない</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4691" w:type="dxa"/>
            <w:gridSpan w:val="2"/>
            <w:vMerge w:val="restart"/>
            <w:tcBorders>
              <w:top w:val="single" w:sz="4" w:space="0" w:color="auto"/>
              <w:left w:val="single" w:sz="4" w:space="0" w:color="auto"/>
            </w:tcBorders>
            <w:shd w:val="clear" w:color="auto" w:fill="FFFFFF"/>
            <w:vAlign w:val="center"/>
          </w:tcPr>
          <w:p w:rsidR="00E61E34" w:rsidRPr="00EE457F" w:rsidRDefault="00E61E34" w:rsidP="00B219EB">
            <w:pPr>
              <w:pStyle w:val="Web"/>
              <w:spacing w:line="0" w:lineRule="atLeast"/>
              <w:ind w:left="200" w:hangingChars="100" w:hanging="200"/>
              <w:rPr>
                <w:sz w:val="20"/>
                <w:szCs w:val="21"/>
              </w:rPr>
            </w:pPr>
            <w:r w:rsidRPr="00EE457F">
              <w:rPr>
                <w:sz w:val="20"/>
                <w:szCs w:val="21"/>
              </w:rPr>
              <w:t>エ</w:t>
            </w:r>
            <w:r w:rsidRPr="00EE457F">
              <w:rPr>
                <w:rFonts w:hint="eastAsia"/>
                <w:sz w:val="20"/>
                <w:szCs w:val="21"/>
              </w:rPr>
              <w:t xml:space="preserve">　</w:t>
            </w:r>
            <w:r w:rsidRPr="00EE457F">
              <w:rPr>
                <w:sz w:val="20"/>
                <w:szCs w:val="21"/>
              </w:rPr>
              <w:t>高低差</w:t>
            </w:r>
            <w:r w:rsidRPr="00EE457F">
              <w:rPr>
                <w:rFonts w:hint="eastAsia"/>
                <w:sz w:val="20"/>
                <w:szCs w:val="21"/>
              </w:rPr>
              <w:t>75</w:t>
            </w:r>
            <w:r w:rsidRPr="00EE457F">
              <w:rPr>
                <w:sz w:val="20"/>
                <w:szCs w:val="21"/>
              </w:rPr>
              <w:t>㎝以内ごとに、踏幅</w:t>
            </w:r>
            <w:r w:rsidRPr="00EE457F">
              <w:rPr>
                <w:rFonts w:hint="eastAsia"/>
                <w:sz w:val="20"/>
                <w:szCs w:val="21"/>
              </w:rPr>
              <w:t>150cm</w:t>
            </w:r>
            <w:r w:rsidRPr="00EE457F">
              <w:rPr>
                <w:sz w:val="20"/>
                <w:szCs w:val="21"/>
              </w:rPr>
              <w:t>以上の踊場</w:t>
            </w:r>
          </w:p>
        </w:tc>
        <w:tc>
          <w:tcPr>
            <w:tcW w:w="992"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rPr>
                <w:sz w:val="20"/>
                <w:szCs w:val="21"/>
              </w:rPr>
            </w:pPr>
            <w:r w:rsidRPr="00EE457F">
              <w:rPr>
                <w:rFonts w:hint="eastAsia"/>
                <w:sz w:val="20"/>
                <w:szCs w:val="21"/>
              </w:rPr>
              <w:t>高低差</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r w:rsidRPr="00EE457F">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4691" w:type="dxa"/>
            <w:gridSpan w:val="2"/>
            <w:vMerge/>
            <w:tcBorders>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ind w:left="400" w:hangingChars="200" w:hanging="400"/>
              <w:rPr>
                <w:sz w:val="20"/>
                <w:szCs w:val="21"/>
              </w:rPr>
            </w:pPr>
          </w:p>
        </w:tc>
        <w:tc>
          <w:tcPr>
            <w:tcW w:w="992"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ind w:left="400" w:hangingChars="200" w:hanging="400"/>
              <w:rPr>
                <w:sz w:val="20"/>
                <w:szCs w:val="21"/>
              </w:rPr>
            </w:pPr>
            <w:r w:rsidRPr="00EE457F">
              <w:rPr>
                <w:rFonts w:hint="eastAsia"/>
                <w:sz w:val="20"/>
                <w:szCs w:val="21"/>
              </w:rPr>
              <w:t>踏幅</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r w:rsidRPr="00EE457F">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rPr>
                <w:sz w:val="20"/>
                <w:szCs w:val="21"/>
              </w:rPr>
            </w:pPr>
            <w:r w:rsidRPr="00EE457F">
              <w:rPr>
                <w:rFonts w:hint="eastAsia"/>
                <w:sz w:val="20"/>
                <w:szCs w:val="21"/>
              </w:rPr>
              <w:t>オ　両側に</w:t>
            </w:r>
            <w:r w:rsidRPr="00EE457F">
              <w:rPr>
                <w:sz w:val="20"/>
                <w:szCs w:val="21"/>
              </w:rPr>
              <w:t>手すりの設置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ind w:left="400" w:hangingChars="200" w:hanging="400"/>
              <w:rPr>
                <w:sz w:val="20"/>
                <w:szCs w:val="21"/>
              </w:rPr>
            </w:pPr>
            <w:r w:rsidRPr="00EE457F">
              <w:rPr>
                <w:rFonts w:hint="eastAsia"/>
                <w:sz w:val="20"/>
                <w:szCs w:val="21"/>
              </w:rPr>
              <w:t>カ　路</w:t>
            </w:r>
            <w:r w:rsidRPr="00EE457F">
              <w:rPr>
                <w:sz w:val="20"/>
                <w:szCs w:val="21"/>
              </w:rPr>
              <w:t>面は、</w:t>
            </w:r>
            <w:r w:rsidRPr="00EE457F">
              <w:rPr>
                <w:rFonts w:hint="eastAsia"/>
                <w:sz w:val="20"/>
                <w:szCs w:val="21"/>
              </w:rPr>
              <w:t>平坦で</w:t>
            </w:r>
            <w:r w:rsidRPr="00EE457F">
              <w:rPr>
                <w:sz w:val="20"/>
                <w:szCs w:val="21"/>
              </w:rPr>
              <w:t>滑りにく</w:t>
            </w:r>
            <w:r w:rsidRPr="00EE457F">
              <w:rPr>
                <w:rFonts w:hint="eastAsia"/>
                <w:sz w:val="20"/>
                <w:szCs w:val="21"/>
              </w:rPr>
              <w:t>く</w:t>
            </w:r>
            <w:r w:rsidRPr="00EE457F">
              <w:rPr>
                <w:sz w:val="20"/>
                <w:szCs w:val="21"/>
              </w:rPr>
              <w:t>、</w:t>
            </w:r>
            <w:r w:rsidRPr="00EE457F">
              <w:rPr>
                <w:rFonts w:hint="eastAsia"/>
                <w:sz w:val="20"/>
                <w:szCs w:val="21"/>
              </w:rPr>
              <w:t>水はけの良い仕上げ</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rPr>
                <w:sz w:val="20"/>
                <w:szCs w:val="21"/>
              </w:rPr>
            </w:pPr>
            <w:r w:rsidRPr="00EE457F">
              <w:rPr>
                <w:rFonts w:hint="eastAsia"/>
                <w:sz w:val="20"/>
                <w:szCs w:val="21"/>
              </w:rPr>
              <w:t>キ　両側は、転落を防ぐ構造</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ind w:left="400" w:hangingChars="200" w:hanging="400"/>
              <w:rPr>
                <w:sz w:val="20"/>
                <w:szCs w:val="21"/>
              </w:rPr>
            </w:pPr>
            <w:r w:rsidRPr="00EE457F">
              <w:rPr>
                <w:rFonts w:hint="eastAsia"/>
                <w:sz w:val="20"/>
                <w:szCs w:val="21"/>
              </w:rPr>
              <w:t>ク　公共用通路、通路又は踊場と識別しやすい構造</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6D33CF">
            <w:pPr>
              <w:pStyle w:val="Web"/>
              <w:spacing w:line="0" w:lineRule="atLeast"/>
              <w:rPr>
                <w:sz w:val="20"/>
                <w:szCs w:val="21"/>
              </w:rPr>
            </w:pPr>
          </w:p>
        </w:tc>
        <w:tc>
          <w:tcPr>
            <w:tcW w:w="462" w:type="dxa"/>
            <w:vMerge w:val="restart"/>
            <w:tcBorders>
              <w:left w:val="single" w:sz="4" w:space="0" w:color="auto"/>
            </w:tcBorders>
            <w:shd w:val="clear" w:color="auto" w:fill="D9D9D9" w:themeFill="background1" w:themeFillShade="D9"/>
            <w:tcMar>
              <w:top w:w="57" w:type="dxa"/>
              <w:left w:w="57" w:type="dxa"/>
              <w:bottom w:w="57" w:type="dxa"/>
              <w:right w:w="57" w:type="dxa"/>
            </w:tcMar>
            <w:textDirection w:val="tbRlV"/>
            <w:vAlign w:val="center"/>
          </w:tcPr>
          <w:p w:rsidR="00E61E34" w:rsidRPr="00EE457F" w:rsidRDefault="00E61E34" w:rsidP="006D33CF">
            <w:pPr>
              <w:pStyle w:val="Web"/>
              <w:spacing w:before="0" w:beforeAutospacing="0" w:after="0" w:afterAutospacing="0" w:line="0" w:lineRule="atLeast"/>
              <w:ind w:left="113" w:right="113"/>
              <w:jc w:val="both"/>
              <w:rPr>
                <w:sz w:val="20"/>
                <w:szCs w:val="21"/>
              </w:rPr>
            </w:pPr>
            <w:r w:rsidRPr="00EE457F">
              <w:rPr>
                <w:rFonts w:hint="eastAsia"/>
                <w:sz w:val="20"/>
                <w:szCs w:val="20"/>
              </w:rPr>
              <w:t>エレベーターの構造</w:t>
            </w: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Chars="200" w:hanging="400"/>
              <w:rPr>
                <w:sz w:val="20"/>
                <w:szCs w:val="21"/>
              </w:rPr>
            </w:pPr>
            <w:r w:rsidRPr="00EE457F">
              <w:rPr>
                <w:sz w:val="20"/>
                <w:szCs w:val="21"/>
              </w:rPr>
              <w:t>ウ</w:t>
            </w:r>
            <w:r w:rsidRPr="00EE457F">
              <w:rPr>
                <w:rFonts w:hint="eastAsia"/>
                <w:sz w:val="20"/>
                <w:szCs w:val="21"/>
              </w:rPr>
              <w:t xml:space="preserve">　</w:t>
            </w:r>
            <w:r w:rsidRPr="00EE457F">
              <w:rPr>
                <w:rFonts w:hint="eastAsia"/>
                <w:spacing w:val="-4"/>
                <w:sz w:val="20"/>
                <w:szCs w:val="21"/>
              </w:rPr>
              <w:t>籠の床面は、車椅子の転回に支障なく、滑りにくい仕上げ</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Chars="200" w:hanging="400"/>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ind w:left="400" w:hangingChars="200" w:hanging="400"/>
              <w:rPr>
                <w:sz w:val="20"/>
                <w:szCs w:val="21"/>
              </w:rPr>
            </w:pPr>
            <w:r w:rsidRPr="00EE457F">
              <w:rPr>
                <w:sz w:val="20"/>
                <w:szCs w:val="21"/>
              </w:rPr>
              <w:t>エ</w:t>
            </w:r>
            <w:r w:rsidRPr="00EE457F">
              <w:rPr>
                <w:rFonts w:hint="eastAsia"/>
                <w:sz w:val="20"/>
                <w:szCs w:val="21"/>
              </w:rPr>
              <w:t xml:space="preserve">　籠内には、籠の停止予定階･現在位置表示装置の設置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B219EB">
            <w:pPr>
              <w:pStyle w:val="Web"/>
              <w:spacing w:line="0" w:lineRule="atLeast"/>
              <w:ind w:left="200" w:hangingChars="100" w:hanging="200"/>
              <w:rPr>
                <w:sz w:val="20"/>
                <w:szCs w:val="21"/>
              </w:rPr>
            </w:pPr>
            <w:r w:rsidRPr="00EE457F">
              <w:rPr>
                <w:sz w:val="20"/>
                <w:szCs w:val="21"/>
              </w:rPr>
              <w:t>オ</w:t>
            </w:r>
            <w:r w:rsidRPr="00EE457F">
              <w:rPr>
                <w:rFonts w:hint="eastAsia"/>
                <w:sz w:val="20"/>
                <w:szCs w:val="21"/>
              </w:rPr>
              <w:t xml:space="preserve">　籠内には、籠の停止階及び籠･昇降路の戸の閉鎖を知らせる音声装置の設置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ind w:left="400" w:hangingChars="200" w:hanging="400"/>
              <w:rPr>
                <w:sz w:val="20"/>
                <w:szCs w:val="21"/>
              </w:rPr>
            </w:pPr>
            <w:r w:rsidRPr="00EE457F">
              <w:rPr>
                <w:sz w:val="20"/>
                <w:szCs w:val="21"/>
              </w:rPr>
              <w:t>カ</w:t>
            </w:r>
            <w:r w:rsidRPr="00EE457F">
              <w:rPr>
                <w:rFonts w:hint="eastAsia"/>
                <w:sz w:val="20"/>
                <w:szCs w:val="21"/>
              </w:rPr>
              <w:t xml:space="preserve">　籠内に、戸の開閉等出入口の状況を確認できる鏡の設置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rPr>
                <w:sz w:val="20"/>
                <w:szCs w:val="21"/>
              </w:rPr>
            </w:pPr>
            <w:r w:rsidRPr="00EE457F">
              <w:rPr>
                <w:rFonts w:hint="eastAsia"/>
                <w:sz w:val="20"/>
                <w:szCs w:val="21"/>
              </w:rPr>
              <w:t>キ　籠内の左右両面の側板に、手すりの設置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27BE9">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27BE9">
            <w:pPr>
              <w:pStyle w:val="Web"/>
              <w:spacing w:line="0" w:lineRule="atLeast"/>
              <w:rPr>
                <w:sz w:val="20"/>
                <w:szCs w:val="21"/>
              </w:rPr>
            </w:pPr>
          </w:p>
        </w:tc>
        <w:tc>
          <w:tcPr>
            <w:tcW w:w="462" w:type="dxa"/>
            <w:vMerge/>
            <w:tcBorders>
              <w:left w:val="single" w:sz="4" w:space="0" w:color="auto"/>
              <w:right w:val="single" w:sz="4" w:space="0" w:color="auto"/>
            </w:tcBorders>
            <w:shd w:val="clear" w:color="auto" w:fill="D9D9D9" w:themeFill="background1" w:themeFillShade="D9"/>
            <w:vAlign w:val="center"/>
          </w:tcPr>
          <w:p w:rsidR="00E61E34" w:rsidRPr="00EE457F" w:rsidRDefault="00E61E34" w:rsidP="00127BE9">
            <w:pPr>
              <w:pStyle w:val="Web"/>
              <w:spacing w:before="0" w:beforeAutospacing="0" w:after="0" w:afterAutospacing="0" w:line="0" w:lineRule="atLeast"/>
              <w:rPr>
                <w:sz w:val="20"/>
                <w:szCs w:val="21"/>
              </w:rPr>
            </w:pPr>
          </w:p>
        </w:tc>
        <w:tc>
          <w:tcPr>
            <w:tcW w:w="5683" w:type="dxa"/>
            <w:gridSpan w:val="3"/>
            <w:tcBorders>
              <w:top w:val="single" w:sz="4" w:space="0" w:color="auto"/>
              <w:left w:val="single" w:sz="4" w:space="0" w:color="auto"/>
              <w:bottom w:val="nil"/>
              <w:right w:val="single" w:sz="4" w:space="0" w:color="auto"/>
            </w:tcBorders>
            <w:shd w:val="clear" w:color="auto" w:fill="FFFFFF"/>
            <w:vAlign w:val="center"/>
          </w:tcPr>
          <w:p w:rsidR="00E61E34" w:rsidRPr="00EE457F" w:rsidRDefault="00E61E34" w:rsidP="00B219EB">
            <w:pPr>
              <w:pStyle w:val="Web"/>
              <w:spacing w:line="0" w:lineRule="atLeast"/>
              <w:ind w:left="200" w:hangingChars="100" w:hanging="200"/>
              <w:rPr>
                <w:sz w:val="20"/>
                <w:szCs w:val="21"/>
              </w:rPr>
            </w:pPr>
            <w:r w:rsidRPr="00EE457F">
              <w:rPr>
                <w:rFonts w:hint="eastAsia"/>
                <w:sz w:val="20"/>
                <w:szCs w:val="21"/>
              </w:rPr>
              <w:t>ク　籠内及び乗降ロビーには、車椅子使用者が利用しやすい位置に制御装置の設置</w:t>
            </w:r>
          </w:p>
        </w:tc>
        <w:tc>
          <w:tcPr>
            <w:tcW w:w="567"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27BE9">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454" w:type="dxa"/>
            <w:tcBorders>
              <w:top w:val="nil"/>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p>
        </w:tc>
        <w:tc>
          <w:tcPr>
            <w:tcW w:w="5229" w:type="dxa"/>
            <w:gridSpan w:val="2"/>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2"/>
              <w:rPr>
                <w:sz w:val="20"/>
                <w:szCs w:val="21"/>
              </w:rPr>
            </w:pPr>
            <w:r w:rsidRPr="00EE457F">
              <w:rPr>
                <w:rFonts w:hint="eastAsia"/>
                <w:sz w:val="20"/>
                <w:szCs w:val="21"/>
              </w:rPr>
              <w:t>籠内の１以上の制御装置には、インターホンを設置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B219EB">
            <w:pPr>
              <w:pStyle w:val="Web"/>
              <w:spacing w:line="0" w:lineRule="atLeast"/>
              <w:ind w:left="200" w:hangingChars="100" w:hanging="200"/>
              <w:rPr>
                <w:sz w:val="20"/>
                <w:szCs w:val="21"/>
              </w:rPr>
            </w:pPr>
            <w:r w:rsidRPr="00EE457F">
              <w:rPr>
                <w:rFonts w:hint="eastAsia"/>
                <w:sz w:val="20"/>
                <w:szCs w:val="21"/>
              </w:rPr>
              <w:t>ケ　籠内･乗降ロビーの制御装置の操作･階を点字その他の方法により表示</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4691" w:type="dxa"/>
            <w:gridSpan w:val="2"/>
            <w:vMerge w:val="restart"/>
            <w:tcBorders>
              <w:left w:val="single" w:sz="4" w:space="0" w:color="auto"/>
            </w:tcBorders>
            <w:shd w:val="clear" w:color="auto" w:fill="FFFFFF"/>
            <w:vAlign w:val="center"/>
          </w:tcPr>
          <w:p w:rsidR="00E61E34" w:rsidRPr="00EE457F" w:rsidRDefault="00E61E34" w:rsidP="00B219EB">
            <w:pPr>
              <w:pStyle w:val="Web"/>
              <w:spacing w:line="0" w:lineRule="atLeast"/>
              <w:ind w:left="200" w:hangingChars="100" w:hanging="200"/>
              <w:rPr>
                <w:sz w:val="20"/>
                <w:szCs w:val="21"/>
              </w:rPr>
            </w:pPr>
            <w:r w:rsidRPr="00EE457F">
              <w:rPr>
                <w:rFonts w:hint="eastAsia"/>
                <w:sz w:val="20"/>
                <w:szCs w:val="21"/>
              </w:rPr>
              <w:t>コ　乗降ロビーの幅及び奥行きは、それぞれ150cm以上</w:t>
            </w:r>
          </w:p>
        </w:tc>
        <w:tc>
          <w:tcPr>
            <w:tcW w:w="992"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rPr>
                <w:sz w:val="20"/>
                <w:szCs w:val="21"/>
              </w:rPr>
            </w:pPr>
            <w:r w:rsidRPr="00EE457F">
              <w:rPr>
                <w:rFonts w:hint="eastAsia"/>
                <w:sz w:val="20"/>
                <w:szCs w:val="21"/>
              </w:rPr>
              <w:t>幅</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jc w:val="right"/>
              <w:rPr>
                <w:sz w:val="20"/>
                <w:szCs w:val="21"/>
              </w:rPr>
            </w:pPr>
            <w:r w:rsidRPr="00EE457F">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4691" w:type="dxa"/>
            <w:gridSpan w:val="2"/>
            <w:vMerge/>
            <w:tcBorders>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p>
        </w:tc>
        <w:tc>
          <w:tcPr>
            <w:tcW w:w="992"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r w:rsidRPr="00EE457F">
              <w:rPr>
                <w:rFonts w:hint="eastAsia"/>
                <w:sz w:val="20"/>
                <w:szCs w:val="21"/>
              </w:rPr>
              <w:t>奥行き</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r w:rsidRPr="00EE457F">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righ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5683" w:type="dxa"/>
            <w:gridSpan w:val="3"/>
            <w:tcBorders>
              <w:top w:val="single" w:sz="4" w:space="0" w:color="auto"/>
              <w:left w:val="single" w:sz="4" w:space="0" w:color="auto"/>
              <w:bottom w:val="nil"/>
              <w:right w:val="single" w:sz="4" w:space="0" w:color="auto"/>
            </w:tcBorders>
            <w:shd w:val="clear" w:color="auto" w:fill="FFFFFF"/>
            <w:vAlign w:val="center"/>
          </w:tcPr>
          <w:p w:rsidR="00E61E34" w:rsidRPr="00EE457F" w:rsidRDefault="00E61E34" w:rsidP="00B219EB">
            <w:pPr>
              <w:pStyle w:val="Web"/>
              <w:spacing w:line="0" w:lineRule="atLeast"/>
              <w:ind w:left="200" w:hangingChars="100" w:hanging="200"/>
              <w:rPr>
                <w:sz w:val="20"/>
                <w:szCs w:val="21"/>
              </w:rPr>
            </w:pPr>
            <w:r w:rsidRPr="00EE457F">
              <w:rPr>
                <w:rFonts w:hint="eastAsia"/>
                <w:sz w:val="20"/>
                <w:szCs w:val="21"/>
              </w:rPr>
              <w:t>サ　乗降ロビーには、停止する籠の昇降方向を音声等により知らせる装置の設置</w:t>
            </w:r>
          </w:p>
        </w:tc>
        <w:tc>
          <w:tcPr>
            <w:tcW w:w="567"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bottom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454" w:type="dxa"/>
            <w:tcBorders>
              <w:top w:val="nil"/>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p>
        </w:tc>
        <w:tc>
          <w:tcPr>
            <w:tcW w:w="5229" w:type="dxa"/>
            <w:gridSpan w:val="2"/>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2"/>
              <w:rPr>
                <w:sz w:val="20"/>
                <w:szCs w:val="21"/>
              </w:rPr>
            </w:pPr>
            <w:r w:rsidRPr="00EE457F">
              <w:rPr>
                <w:rFonts w:hint="eastAsia"/>
                <w:sz w:val="20"/>
                <w:szCs w:val="21"/>
              </w:rPr>
              <w:t>無の場合、籠内に籠の昇降方向を音声により知らせる装置の設置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val="restart"/>
            <w:tcBorders>
              <w:top w:val="single" w:sz="4" w:space="0" w:color="auto"/>
              <w:left w:val="single" w:sz="4" w:space="0" w:color="auto"/>
            </w:tcBorders>
            <w:shd w:val="clear" w:color="auto" w:fill="D9D9D9" w:themeFill="background1" w:themeFillShade="D9"/>
            <w:textDirection w:val="tbRlV"/>
            <w:vAlign w:val="center"/>
          </w:tcPr>
          <w:p w:rsidR="00E61E34" w:rsidRPr="00EE457F" w:rsidRDefault="00E61E34" w:rsidP="006D33CF">
            <w:pPr>
              <w:pStyle w:val="Web"/>
              <w:spacing w:before="0" w:beforeAutospacing="0" w:after="0" w:afterAutospacing="0" w:line="0" w:lineRule="atLeast"/>
              <w:ind w:left="113" w:right="113"/>
              <w:rPr>
                <w:sz w:val="20"/>
                <w:szCs w:val="21"/>
              </w:rPr>
            </w:pPr>
            <w:r w:rsidRPr="00EE457F">
              <w:rPr>
                <w:rFonts w:hint="eastAsia"/>
                <w:sz w:val="20"/>
                <w:szCs w:val="20"/>
              </w:rPr>
              <w:t>エレベーターの構造</w:t>
            </w:r>
          </w:p>
        </w:tc>
        <w:tc>
          <w:tcPr>
            <w:tcW w:w="4691" w:type="dxa"/>
            <w:gridSpan w:val="2"/>
            <w:vMerge w:val="restart"/>
            <w:tcBorders>
              <w:left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r w:rsidRPr="00EE457F">
              <w:rPr>
                <w:rFonts w:hint="eastAsia"/>
                <w:sz w:val="20"/>
                <w:szCs w:val="21"/>
              </w:rPr>
              <w:t>ア　籠は、間口150cm以上、奥行き150cm以上</w:t>
            </w:r>
          </w:p>
        </w:tc>
        <w:tc>
          <w:tcPr>
            <w:tcW w:w="992"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r w:rsidRPr="00EE457F">
              <w:rPr>
                <w:rFonts w:hint="eastAsia"/>
                <w:sz w:val="20"/>
                <w:szCs w:val="21"/>
              </w:rPr>
              <w:t>間口</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r w:rsidRPr="00EE457F">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4691" w:type="dxa"/>
            <w:gridSpan w:val="2"/>
            <w:vMerge/>
            <w:tcBorders>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p>
        </w:tc>
        <w:tc>
          <w:tcPr>
            <w:tcW w:w="992"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r w:rsidRPr="00EE457F">
              <w:rPr>
                <w:rFonts w:hint="eastAsia"/>
                <w:sz w:val="20"/>
                <w:szCs w:val="21"/>
              </w:rPr>
              <w:t>奥行き</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r w:rsidRPr="00EE457F">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righ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4691" w:type="dxa"/>
            <w:gridSpan w:val="2"/>
            <w:vMerge w:val="restart"/>
            <w:tcBorders>
              <w:top w:val="single" w:sz="4" w:space="0" w:color="auto"/>
              <w:left w:val="single" w:sz="4" w:space="0" w:color="auto"/>
              <w:bottom w:val="nil"/>
              <w:right w:val="single" w:sz="4" w:space="0" w:color="auto"/>
            </w:tcBorders>
            <w:shd w:val="clear" w:color="auto" w:fill="FFFFFF"/>
            <w:vAlign w:val="center"/>
          </w:tcPr>
          <w:p w:rsidR="00E61E34" w:rsidRPr="00EE457F" w:rsidRDefault="00E61E34" w:rsidP="00B219EB">
            <w:pPr>
              <w:pStyle w:val="Web"/>
              <w:spacing w:line="0" w:lineRule="atLeast"/>
              <w:ind w:left="200" w:hangingChars="100" w:hanging="200"/>
              <w:rPr>
                <w:sz w:val="20"/>
                <w:szCs w:val="21"/>
              </w:rPr>
            </w:pPr>
            <w:r w:rsidRPr="00EE457F">
              <w:rPr>
                <w:rFonts w:hint="eastAsia"/>
                <w:sz w:val="20"/>
                <w:szCs w:val="21"/>
              </w:rPr>
              <w:t>イ　出入口が複数あるエレベーターの籠は、間口140cm以上、奥行き135cm以上</w:t>
            </w:r>
          </w:p>
        </w:tc>
        <w:tc>
          <w:tcPr>
            <w:tcW w:w="992"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rPr>
                <w:sz w:val="20"/>
                <w:szCs w:val="21"/>
              </w:rPr>
            </w:pPr>
            <w:r w:rsidRPr="00EE457F">
              <w:rPr>
                <w:rFonts w:hint="eastAsia"/>
                <w:sz w:val="20"/>
                <w:szCs w:val="21"/>
              </w:rPr>
              <w:t>間口</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r w:rsidRPr="00EE457F">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righ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4691" w:type="dxa"/>
            <w:gridSpan w:val="2"/>
            <w:vMerge/>
            <w:tcBorders>
              <w:top w:val="nil"/>
              <w:left w:val="single" w:sz="4" w:space="0" w:color="auto"/>
              <w:bottom w:val="nil"/>
              <w:right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p>
        </w:tc>
        <w:tc>
          <w:tcPr>
            <w:tcW w:w="992"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r w:rsidRPr="00EE457F">
              <w:rPr>
                <w:rFonts w:hint="eastAsia"/>
                <w:sz w:val="20"/>
                <w:szCs w:val="21"/>
              </w:rPr>
              <w:t>奥行き</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r w:rsidRPr="00EE457F">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righ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454" w:type="dxa"/>
            <w:tcBorders>
              <w:top w:val="nil"/>
              <w:left w:val="single" w:sz="4" w:space="0" w:color="auto"/>
              <w:bottom w:val="single" w:sz="4" w:space="0" w:color="auto"/>
              <w:right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p>
        </w:tc>
        <w:tc>
          <w:tcPr>
            <w:tcW w:w="5229" w:type="dxa"/>
            <w:gridSpan w:val="2"/>
            <w:tcBorders>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2" w:firstLine="1"/>
              <w:rPr>
                <w:sz w:val="20"/>
                <w:szCs w:val="21"/>
              </w:rPr>
            </w:pPr>
            <w:r w:rsidRPr="00EE457F">
              <w:rPr>
                <w:rFonts w:hint="eastAsia"/>
                <w:sz w:val="20"/>
                <w:szCs w:val="21"/>
              </w:rPr>
              <w:t>開閉する籠の出入口を音声により知らせる装置の設置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righ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5683" w:type="dxa"/>
            <w:gridSpan w:val="3"/>
            <w:tcBorders>
              <w:top w:val="nil"/>
              <w:left w:val="single" w:sz="4" w:space="0" w:color="auto"/>
              <w:bottom w:val="nil"/>
              <w:right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r w:rsidRPr="00EE457F">
              <w:rPr>
                <w:rFonts w:hint="eastAsia"/>
                <w:sz w:val="20"/>
                <w:szCs w:val="21"/>
              </w:rPr>
              <w:t>ウ　籠及び昇降路の出入口の有効幅は90cm以上</w:t>
            </w:r>
          </w:p>
        </w:tc>
        <w:tc>
          <w:tcPr>
            <w:tcW w:w="1134" w:type="dxa"/>
            <w:gridSpan w:val="2"/>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r w:rsidRPr="00EE457F">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righ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454" w:type="dxa"/>
            <w:tcBorders>
              <w:top w:val="nil"/>
              <w:left w:val="single" w:sz="4" w:space="0" w:color="auto"/>
              <w:bottom w:val="single" w:sz="4" w:space="0" w:color="auto"/>
              <w:right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p>
        </w:tc>
        <w:tc>
          <w:tcPr>
            <w:tcW w:w="52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1E34" w:rsidRPr="00EE457F" w:rsidRDefault="00E61E34" w:rsidP="0017009C">
            <w:pPr>
              <w:pStyle w:val="Web"/>
              <w:spacing w:line="0" w:lineRule="atLeast"/>
              <w:ind w:left="2"/>
              <w:rPr>
                <w:sz w:val="20"/>
                <w:szCs w:val="21"/>
              </w:rPr>
            </w:pPr>
            <w:r w:rsidRPr="00EE457F">
              <w:rPr>
                <w:rFonts w:hint="eastAsia"/>
                <w:sz w:val="20"/>
                <w:szCs w:val="21"/>
              </w:rPr>
              <w:t>イに適合するエレベーターの籠及び昇降路の出入口の有効幅は80cm以上</w:t>
            </w:r>
          </w:p>
        </w:tc>
        <w:tc>
          <w:tcPr>
            <w:tcW w:w="1134" w:type="dxa"/>
            <w:gridSpan w:val="2"/>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r w:rsidRPr="00EE457F">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r w:rsidRPr="00EE457F">
              <w:rPr>
                <w:rFonts w:hint="eastAsia"/>
                <w:sz w:val="20"/>
                <w:szCs w:val="21"/>
              </w:rPr>
              <w:t>エ　籠外にいる者と籠内にいる者が互いに視認できる構造</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righ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5683" w:type="dxa"/>
            <w:gridSpan w:val="3"/>
            <w:tcBorders>
              <w:top w:val="single" w:sz="4" w:space="0" w:color="auto"/>
              <w:left w:val="single" w:sz="4" w:space="0" w:color="auto"/>
              <w:bottom w:val="nil"/>
              <w:right w:val="single" w:sz="4" w:space="0" w:color="auto"/>
            </w:tcBorders>
            <w:shd w:val="clear" w:color="auto" w:fill="FFFFFF"/>
            <w:vAlign w:val="center"/>
          </w:tcPr>
          <w:p w:rsidR="00E61E34" w:rsidRPr="00EE457F" w:rsidRDefault="00E61E34" w:rsidP="00B219EB">
            <w:pPr>
              <w:pStyle w:val="Web"/>
              <w:spacing w:line="0" w:lineRule="atLeast"/>
              <w:ind w:left="200" w:hangingChars="100" w:hanging="200"/>
              <w:rPr>
                <w:sz w:val="20"/>
                <w:szCs w:val="21"/>
              </w:rPr>
            </w:pPr>
            <w:r w:rsidRPr="00EE457F">
              <w:rPr>
                <w:rFonts w:hint="eastAsia"/>
                <w:sz w:val="20"/>
                <w:szCs w:val="21"/>
              </w:rPr>
              <w:t>オ　停止する階が3以上のエレベーターの乗降口には、到着する籠の昇降方向を音声により知らせる装置の設置</w:t>
            </w:r>
          </w:p>
        </w:tc>
        <w:tc>
          <w:tcPr>
            <w:tcW w:w="567"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17009C">
            <w:pPr>
              <w:pStyle w:val="Web"/>
              <w:spacing w:line="0" w:lineRule="atLeast"/>
              <w:rPr>
                <w:sz w:val="20"/>
                <w:szCs w:val="21"/>
              </w:rPr>
            </w:pPr>
          </w:p>
        </w:tc>
        <w:tc>
          <w:tcPr>
            <w:tcW w:w="462" w:type="dxa"/>
            <w:vMerge/>
            <w:tcBorders>
              <w:right w:val="single" w:sz="4" w:space="0" w:color="auto"/>
            </w:tcBorders>
            <w:shd w:val="clear" w:color="auto" w:fill="FFFFFF"/>
            <w:vAlign w:val="center"/>
          </w:tcPr>
          <w:p w:rsidR="00E61E34" w:rsidRPr="00EE457F" w:rsidRDefault="00E61E34" w:rsidP="0017009C">
            <w:pPr>
              <w:pStyle w:val="Web"/>
              <w:spacing w:line="0" w:lineRule="atLeast"/>
              <w:rPr>
                <w:sz w:val="20"/>
                <w:szCs w:val="21"/>
              </w:rPr>
            </w:pPr>
          </w:p>
        </w:tc>
        <w:tc>
          <w:tcPr>
            <w:tcW w:w="46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E61E34" w:rsidRPr="00EE457F" w:rsidRDefault="00E61E34" w:rsidP="0017009C">
            <w:pPr>
              <w:pStyle w:val="Web"/>
              <w:spacing w:before="0" w:beforeAutospacing="0" w:after="0" w:afterAutospacing="0" w:line="0" w:lineRule="atLeast"/>
              <w:rPr>
                <w:sz w:val="20"/>
                <w:szCs w:val="21"/>
              </w:rPr>
            </w:pPr>
          </w:p>
        </w:tc>
        <w:tc>
          <w:tcPr>
            <w:tcW w:w="454" w:type="dxa"/>
            <w:tcBorders>
              <w:top w:val="nil"/>
              <w:left w:val="single" w:sz="4" w:space="0" w:color="auto"/>
              <w:bottom w:val="nil"/>
              <w:right w:val="single" w:sz="4" w:space="0" w:color="auto"/>
            </w:tcBorders>
            <w:shd w:val="clear" w:color="auto" w:fill="FFFFFF"/>
            <w:vAlign w:val="center"/>
          </w:tcPr>
          <w:p w:rsidR="00E61E34" w:rsidRPr="00EE457F" w:rsidRDefault="00E61E34" w:rsidP="0017009C">
            <w:pPr>
              <w:pStyle w:val="Web"/>
              <w:spacing w:line="0" w:lineRule="atLeast"/>
              <w:ind w:left="400" w:hangingChars="200" w:hanging="400"/>
              <w:rPr>
                <w:sz w:val="20"/>
                <w:szCs w:val="21"/>
              </w:rPr>
            </w:pPr>
          </w:p>
        </w:tc>
        <w:tc>
          <w:tcPr>
            <w:tcW w:w="5229" w:type="dxa"/>
            <w:gridSpan w:val="2"/>
            <w:tcBorders>
              <w:top w:val="single" w:sz="4" w:space="0" w:color="auto"/>
              <w:left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rPr>
                <w:sz w:val="20"/>
                <w:szCs w:val="21"/>
              </w:rPr>
            </w:pPr>
            <w:r w:rsidRPr="00EE457F">
              <w:rPr>
                <w:rFonts w:hint="eastAsia"/>
                <w:sz w:val="20"/>
                <w:szCs w:val="21"/>
              </w:rPr>
              <w:t>無の場合、籠内に籠の昇降方向を音声により知らせる装置の設置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17009C">
            <w:pPr>
              <w:pStyle w:val="Web"/>
              <w:spacing w:line="0" w:lineRule="atLeast"/>
              <w:jc w:val="right"/>
              <w:rPr>
                <w:sz w:val="20"/>
                <w:szCs w:val="21"/>
              </w:rPr>
            </w:pPr>
          </w:p>
        </w:tc>
      </w:tr>
      <w:tr w:rsidR="00E61E34" w:rsidRPr="00EE457F" w:rsidTr="00DB6868">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bottom w:val="single" w:sz="4" w:space="0" w:color="auto"/>
              <w:right w:val="single" w:sz="4" w:space="0" w:color="auto"/>
            </w:tcBorders>
            <w:shd w:val="clear" w:color="auto" w:fill="FFFFFF"/>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pacing w:val="-4"/>
                <w:sz w:val="20"/>
                <w:szCs w:val="21"/>
              </w:rPr>
            </w:pPr>
            <w:r w:rsidRPr="00EE457F">
              <w:rPr>
                <w:rFonts w:hint="eastAsia"/>
                <w:spacing w:val="-4"/>
                <w:sz w:val="20"/>
                <w:szCs w:val="21"/>
              </w:rPr>
              <w:t>障害者、高齢者等の円滑な利用に適した構造のエスカレーターの有無</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val="restart"/>
            <w:tcBorders>
              <w:top w:val="nil"/>
              <w:right w:val="single" w:sz="4" w:space="0" w:color="auto"/>
            </w:tcBorders>
            <w:shd w:val="clear" w:color="auto" w:fill="D9D9D9" w:themeFill="background1" w:themeFillShade="D9"/>
            <w:tcMar>
              <w:top w:w="57" w:type="dxa"/>
              <w:left w:w="57" w:type="dxa"/>
              <w:bottom w:w="57" w:type="dxa"/>
              <w:right w:w="57" w:type="dxa"/>
            </w:tcMar>
          </w:tcPr>
          <w:p w:rsidR="00E61E34" w:rsidRPr="00EE457F" w:rsidRDefault="00E61E34" w:rsidP="006D33CF">
            <w:pPr>
              <w:pStyle w:val="Web"/>
              <w:spacing w:line="0" w:lineRule="atLeast"/>
              <w:jc w:val="center"/>
              <w:rPr>
                <w:sz w:val="20"/>
                <w:szCs w:val="21"/>
              </w:rPr>
            </w:pPr>
            <w:r w:rsidRPr="00EE457F">
              <w:rPr>
                <w:rFonts w:hint="eastAsia"/>
                <w:sz w:val="20"/>
                <w:szCs w:val="21"/>
              </w:rPr>
              <w:t>(4)段</w:t>
            </w:r>
          </w:p>
        </w:tc>
        <w:tc>
          <w:tcPr>
            <w:tcW w:w="6145" w:type="dxa"/>
            <w:gridSpan w:val="4"/>
            <w:tcBorders>
              <w:top w:val="single" w:sz="4" w:space="0" w:color="auto"/>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t>段の有無</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462" w:type="dxa"/>
            <w:vMerge w:val="restart"/>
            <w:tcBorders>
              <w:top w:val="single" w:sz="4" w:space="0" w:color="auto"/>
              <w:left w:val="single" w:sz="4" w:space="0" w:color="auto"/>
            </w:tcBorders>
            <w:shd w:val="clear" w:color="auto" w:fill="FFFFFF"/>
          </w:tcPr>
          <w:p w:rsidR="00E61E34" w:rsidRPr="00EE457F" w:rsidRDefault="00E61E34" w:rsidP="006D33CF">
            <w:pPr>
              <w:pStyle w:val="Web"/>
              <w:spacing w:before="0" w:after="0" w:line="0" w:lineRule="atLeast"/>
              <w:jc w:val="both"/>
              <w:rPr>
                <w:sz w:val="20"/>
                <w:szCs w:val="21"/>
              </w:rPr>
            </w:pPr>
            <w:r w:rsidRPr="00EE457F">
              <w:rPr>
                <w:rFonts w:hint="eastAsia"/>
                <w:sz w:val="20"/>
                <w:szCs w:val="21"/>
              </w:rPr>
              <w:t>段の構造</w:t>
            </w: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t>有効幅員は150cm以上</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r w:rsidRPr="00EE457F">
              <w:rPr>
                <w:rFonts w:hint="eastAsia"/>
                <w:sz w:val="20"/>
                <w:szCs w:val="21"/>
              </w:rPr>
              <w:t>cm</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462" w:type="dxa"/>
            <w:vMerge/>
            <w:tcBorders>
              <w:left w:val="single" w:sz="4" w:space="0" w:color="auto"/>
            </w:tcBorders>
            <w:shd w:val="clear" w:color="auto" w:fill="FFFFFF"/>
            <w:vAlign w:val="center"/>
          </w:tcPr>
          <w:p w:rsidR="00E61E34" w:rsidRPr="00EE457F" w:rsidRDefault="00E61E34" w:rsidP="006D33CF">
            <w:pPr>
              <w:pStyle w:val="Web"/>
              <w:spacing w:before="0" w:after="0" w:line="0" w:lineRule="atLeast"/>
              <w:jc w:val="both"/>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t>両側は転落を防ぐ構造</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462" w:type="dxa"/>
            <w:vMerge/>
            <w:tcBorders>
              <w:left w:val="single" w:sz="4" w:space="0" w:color="auto"/>
            </w:tcBorders>
            <w:shd w:val="clear" w:color="auto" w:fill="FFFFFF"/>
          </w:tcPr>
          <w:p w:rsidR="00E61E34" w:rsidRPr="00EE457F" w:rsidRDefault="00E61E34" w:rsidP="006D33CF">
            <w:pPr>
              <w:pStyle w:val="Web"/>
              <w:spacing w:before="0" w:beforeAutospacing="0" w:after="0" w:afterAutospacing="0" w:line="0" w:lineRule="atLeast"/>
              <w:jc w:val="both"/>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sz w:val="20"/>
                <w:szCs w:val="21"/>
              </w:rPr>
              <w:t>(</w:t>
            </w:r>
            <w:r w:rsidRPr="00EE457F">
              <w:rPr>
                <w:rFonts w:hint="eastAsia"/>
                <w:sz w:val="20"/>
                <w:szCs w:val="21"/>
              </w:rPr>
              <w:t>1</w:t>
            </w:r>
            <w:r w:rsidRPr="00EE457F">
              <w:rPr>
                <w:sz w:val="20"/>
                <w:szCs w:val="21"/>
              </w:rPr>
              <w:t>)</w:t>
            </w:r>
            <w:r w:rsidRPr="00EE457F">
              <w:rPr>
                <w:rFonts w:hint="eastAsia"/>
                <w:sz w:val="20"/>
                <w:szCs w:val="21"/>
              </w:rPr>
              <w:t>回り階段としない</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462" w:type="dxa"/>
            <w:vMerge/>
            <w:tcBorders>
              <w:left w:val="single" w:sz="4" w:space="0" w:color="auto"/>
            </w:tcBorders>
            <w:shd w:val="clear" w:color="auto" w:fill="FFFFFF"/>
            <w:vAlign w:val="center"/>
          </w:tcPr>
          <w:p w:rsidR="00E61E34" w:rsidRPr="00EE457F" w:rsidRDefault="00E61E34" w:rsidP="006D33CF">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Chars="200" w:hanging="400"/>
              <w:rPr>
                <w:sz w:val="20"/>
                <w:szCs w:val="21"/>
              </w:rPr>
            </w:pPr>
            <w:r w:rsidRPr="00EE457F">
              <w:rPr>
                <w:sz w:val="20"/>
                <w:szCs w:val="21"/>
              </w:rPr>
              <w:t>(</w:t>
            </w:r>
            <w:r w:rsidRPr="00EE457F">
              <w:rPr>
                <w:rFonts w:hint="eastAsia"/>
                <w:sz w:val="20"/>
                <w:szCs w:val="21"/>
              </w:rPr>
              <w:t>2</w:t>
            </w:r>
            <w:r w:rsidRPr="00EE457F">
              <w:rPr>
                <w:sz w:val="20"/>
                <w:szCs w:val="21"/>
              </w:rPr>
              <w:t>)</w:t>
            </w:r>
            <w:r w:rsidRPr="00EE457F">
              <w:rPr>
                <w:rFonts w:hint="eastAsia"/>
                <w:sz w:val="20"/>
                <w:szCs w:val="21"/>
              </w:rPr>
              <w:t>手すりの設置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462" w:type="dxa"/>
            <w:vMerge/>
            <w:tcBorders>
              <w:left w:val="single" w:sz="4" w:space="0" w:color="auto"/>
            </w:tcBorders>
            <w:shd w:val="clear" w:color="auto" w:fill="FFFFFF"/>
            <w:vAlign w:val="center"/>
          </w:tcPr>
          <w:p w:rsidR="00E61E34" w:rsidRPr="00EE457F" w:rsidRDefault="00E61E34" w:rsidP="006D33CF">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sz w:val="20"/>
                <w:szCs w:val="21"/>
              </w:rPr>
              <w:t>(</w:t>
            </w:r>
            <w:r w:rsidRPr="00EE457F">
              <w:rPr>
                <w:rFonts w:hint="eastAsia"/>
                <w:sz w:val="20"/>
                <w:szCs w:val="21"/>
              </w:rPr>
              <w:t>3</w:t>
            </w:r>
            <w:r w:rsidRPr="00EE457F">
              <w:rPr>
                <w:sz w:val="20"/>
                <w:szCs w:val="21"/>
              </w:rPr>
              <w:t>)</w:t>
            </w:r>
            <w:r w:rsidRPr="00EE457F">
              <w:rPr>
                <w:rFonts w:hint="eastAsia"/>
                <w:sz w:val="20"/>
                <w:szCs w:val="21"/>
              </w:rPr>
              <w:t>表面は、滑りにくい仕上げ</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bottom w:val="single" w:sz="4" w:space="0" w:color="auto"/>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462" w:type="dxa"/>
            <w:vMerge/>
            <w:tcBorders>
              <w:left w:val="single" w:sz="4" w:space="0" w:color="auto"/>
              <w:bottom w:val="single" w:sz="4" w:space="0" w:color="auto"/>
            </w:tcBorders>
            <w:shd w:val="clear" w:color="auto" w:fill="FFFFFF"/>
            <w:vAlign w:val="center"/>
          </w:tcPr>
          <w:p w:rsidR="00E61E34" w:rsidRPr="00EE457F" w:rsidRDefault="00E61E34" w:rsidP="006D33CF">
            <w:pPr>
              <w:pStyle w:val="Web"/>
              <w:spacing w:before="0" w:beforeAutospacing="0" w:after="0" w:afterAutospacing="0" w:line="0" w:lineRule="atLeast"/>
              <w:rPr>
                <w:sz w:val="20"/>
                <w:szCs w:val="21"/>
              </w:rPr>
            </w:pPr>
          </w:p>
        </w:tc>
        <w:tc>
          <w:tcPr>
            <w:tcW w:w="5683" w:type="dxa"/>
            <w:gridSpan w:val="3"/>
            <w:tcBorders>
              <w:left w:val="single" w:sz="4" w:space="0" w:color="auto"/>
              <w:bottom w:val="single" w:sz="4" w:space="0" w:color="auto"/>
            </w:tcBorders>
            <w:shd w:val="clear" w:color="auto" w:fill="FFFFFF"/>
          </w:tcPr>
          <w:p w:rsidR="00E61E34" w:rsidRPr="00EE457F" w:rsidRDefault="00E61E34" w:rsidP="006D33CF">
            <w:pPr>
              <w:pStyle w:val="Web"/>
              <w:spacing w:line="0" w:lineRule="atLeast"/>
              <w:ind w:left="300" w:hangingChars="150" w:hanging="300"/>
              <w:jc w:val="both"/>
              <w:rPr>
                <w:sz w:val="20"/>
                <w:szCs w:val="21"/>
              </w:rPr>
            </w:pPr>
            <w:r w:rsidRPr="00EE457F">
              <w:rPr>
                <w:rFonts w:hint="eastAsia"/>
                <w:sz w:val="20"/>
                <w:szCs w:val="21"/>
              </w:rPr>
              <w:t>(4)段を容易に識別しやすいものとし、つまずきにくい構造</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val="restart"/>
            <w:tcBorders>
              <w:top w:val="nil"/>
              <w:right w:val="single" w:sz="4" w:space="0" w:color="auto"/>
            </w:tcBorders>
            <w:shd w:val="clear" w:color="auto" w:fill="D9D9D9" w:themeFill="background1" w:themeFillShade="D9"/>
            <w:tcMar>
              <w:top w:w="57" w:type="dxa"/>
              <w:left w:w="57" w:type="dxa"/>
              <w:bottom w:w="57" w:type="dxa"/>
              <w:right w:w="57" w:type="dxa"/>
            </w:tcMar>
          </w:tcPr>
          <w:p w:rsidR="00E61E34" w:rsidRPr="00EE457F" w:rsidRDefault="00E61E34" w:rsidP="006D33CF">
            <w:pPr>
              <w:pStyle w:val="Web"/>
              <w:spacing w:before="0" w:beforeAutospacing="0" w:after="0" w:afterAutospacing="0" w:line="0" w:lineRule="atLeast"/>
              <w:jc w:val="center"/>
              <w:rPr>
                <w:sz w:val="20"/>
                <w:szCs w:val="21"/>
              </w:rPr>
            </w:pPr>
            <w:r w:rsidRPr="00EE457F">
              <w:rPr>
                <w:rFonts w:hint="eastAsia"/>
                <w:sz w:val="20"/>
                <w:szCs w:val="21"/>
              </w:rPr>
              <w:t>(5)</w:t>
            </w:r>
          </w:p>
          <w:p w:rsidR="00E61E34" w:rsidRPr="00EE457F" w:rsidRDefault="00E61E34" w:rsidP="006D33CF">
            <w:pPr>
              <w:pStyle w:val="Web"/>
              <w:spacing w:before="0" w:beforeAutospacing="0" w:after="0" w:afterAutospacing="0" w:line="0" w:lineRule="atLeast"/>
              <w:jc w:val="center"/>
              <w:rPr>
                <w:sz w:val="20"/>
                <w:szCs w:val="21"/>
              </w:rPr>
            </w:pPr>
            <w:r w:rsidRPr="00EE457F">
              <w:rPr>
                <w:rFonts w:hint="eastAsia"/>
                <w:sz w:val="20"/>
                <w:szCs w:val="21"/>
              </w:rPr>
              <w:t>視覚障害者誘導用</w:t>
            </w:r>
            <w:r w:rsidRPr="00EE457F">
              <w:rPr>
                <w:rFonts w:hint="eastAsia"/>
                <w:sz w:val="20"/>
                <w:szCs w:val="21"/>
              </w:rPr>
              <w:lastRenderedPageBreak/>
              <w:t>設備</w:t>
            </w:r>
          </w:p>
        </w:tc>
        <w:tc>
          <w:tcPr>
            <w:tcW w:w="6145" w:type="dxa"/>
            <w:gridSpan w:val="4"/>
            <w:tcBorders>
              <w:top w:val="single" w:sz="4" w:space="0" w:color="auto"/>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lastRenderedPageBreak/>
              <w:t>経路を構成する通路</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Chars="200" w:hanging="400"/>
              <w:rPr>
                <w:sz w:val="20"/>
                <w:szCs w:val="21"/>
              </w:rPr>
            </w:pPr>
            <w:r w:rsidRPr="00EE457F">
              <w:rPr>
                <w:sz w:val="20"/>
                <w:szCs w:val="21"/>
              </w:rPr>
              <w:t>ア</w:t>
            </w:r>
            <w:r w:rsidRPr="00EE457F">
              <w:rPr>
                <w:rFonts w:hint="eastAsia"/>
                <w:sz w:val="20"/>
                <w:szCs w:val="21"/>
              </w:rPr>
              <w:t xml:space="preserve">　傾斜路の上端及び下端に近接する通路</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t>イ　階段の上端及び下端に近接する通路</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Chars="200" w:hanging="400"/>
              <w:rPr>
                <w:sz w:val="20"/>
                <w:szCs w:val="21"/>
              </w:rPr>
            </w:pPr>
            <w:r w:rsidRPr="00EE457F">
              <w:rPr>
                <w:rFonts w:hint="eastAsia"/>
                <w:sz w:val="20"/>
                <w:szCs w:val="21"/>
              </w:rPr>
              <w:t>ウ　エレベーターの乗降ロビーに設ける操作盤に近接する通路</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t>エ　券売機に近接する通路</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t>オ　改札口に近接する通路</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t>カ　公共交通機関の施設又は道路と接続する部分</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bottom w:val="single" w:sz="4" w:space="0" w:color="auto"/>
              <w:right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t>キ　その他視覚障害者の注意喚起が必要な場所</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DB6868">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6607" w:type="dxa"/>
            <w:gridSpan w:val="5"/>
            <w:tcBorders>
              <w:top w:val="nil"/>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t>(6)鉄道の駅及び道路と接続する部分の段差を設けない</w:t>
            </w:r>
            <w:r w:rsidR="00964043">
              <w:rPr>
                <w:rFonts w:hint="eastAsia"/>
                <w:sz w:val="20"/>
                <w:szCs w:val="21"/>
              </w:rPr>
              <w:t>。</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val="restart"/>
            <w:tcBorders>
              <w:top w:val="single" w:sz="4" w:space="0" w:color="auto"/>
            </w:tcBorders>
            <w:shd w:val="clear" w:color="auto" w:fill="FFFFFF"/>
            <w:noWrap/>
          </w:tcPr>
          <w:p w:rsidR="00E61E34" w:rsidRPr="00EE457F" w:rsidRDefault="00E61E34" w:rsidP="00964043">
            <w:pPr>
              <w:pStyle w:val="Web"/>
              <w:spacing w:line="0" w:lineRule="atLeast"/>
              <w:rPr>
                <w:sz w:val="20"/>
                <w:szCs w:val="21"/>
              </w:rPr>
            </w:pPr>
            <w:r w:rsidRPr="00EE457F">
              <w:rPr>
                <w:rFonts w:hint="eastAsia"/>
                <w:sz w:val="20"/>
                <w:szCs w:val="21"/>
              </w:rPr>
              <w:t>2</w:t>
            </w:r>
            <w:r w:rsidRPr="00EE457F">
              <w:rPr>
                <w:sz w:val="20"/>
                <w:szCs w:val="21"/>
              </w:rPr>
              <w:t xml:space="preserve">　便所</w:t>
            </w:r>
          </w:p>
        </w:tc>
        <w:tc>
          <w:tcPr>
            <w:tcW w:w="462" w:type="dxa"/>
            <w:vMerge w:val="restart"/>
            <w:tcBorders>
              <w:top w:val="single" w:sz="4" w:space="0" w:color="auto"/>
            </w:tcBorders>
            <w:shd w:val="clear" w:color="auto" w:fill="D9D9D9" w:themeFill="background1" w:themeFillShade="D9"/>
            <w:tcMar>
              <w:top w:w="57" w:type="dxa"/>
              <w:left w:w="57" w:type="dxa"/>
              <w:bottom w:w="57" w:type="dxa"/>
              <w:right w:w="57" w:type="dxa"/>
            </w:tcMar>
          </w:tcPr>
          <w:p w:rsidR="00E61E34" w:rsidRPr="00EE457F" w:rsidRDefault="00E61E34" w:rsidP="00E61E34">
            <w:pPr>
              <w:pStyle w:val="Web"/>
              <w:spacing w:line="0" w:lineRule="atLeast"/>
              <w:jc w:val="center"/>
              <w:rPr>
                <w:sz w:val="20"/>
                <w:szCs w:val="21"/>
              </w:rPr>
            </w:pPr>
            <w:r w:rsidRPr="00EE457F">
              <w:rPr>
                <w:rFonts w:hint="eastAsia"/>
                <w:sz w:val="20"/>
                <w:szCs w:val="21"/>
              </w:rPr>
              <w:t>(1)多機能トイレ</w:t>
            </w:r>
          </w:p>
        </w:tc>
        <w:tc>
          <w:tcPr>
            <w:tcW w:w="5153" w:type="dxa"/>
            <w:gridSpan w:val="3"/>
            <w:vMerge w:val="restart"/>
            <w:tcBorders>
              <w:top w:val="single" w:sz="4" w:space="0" w:color="auto"/>
            </w:tcBorders>
            <w:shd w:val="clear" w:color="auto" w:fill="auto"/>
            <w:vAlign w:val="center"/>
          </w:tcPr>
          <w:p w:rsidR="00E61E34" w:rsidRPr="00EE457F" w:rsidRDefault="00E61E34" w:rsidP="00964043">
            <w:pPr>
              <w:pStyle w:val="Web"/>
              <w:spacing w:line="0" w:lineRule="atLeast"/>
              <w:ind w:left="200" w:hangingChars="100" w:hanging="200"/>
              <w:rPr>
                <w:sz w:val="20"/>
                <w:szCs w:val="21"/>
              </w:rPr>
            </w:pPr>
            <w:r w:rsidRPr="00EE457F">
              <w:rPr>
                <w:rFonts w:hint="eastAsia"/>
                <w:sz w:val="20"/>
                <w:szCs w:val="21"/>
              </w:rPr>
              <w:t xml:space="preserve">ア　</w:t>
            </w:r>
            <w:r w:rsidRPr="00EE457F">
              <w:rPr>
                <w:sz w:val="20"/>
                <w:szCs w:val="21"/>
              </w:rPr>
              <w:t>便所</w:t>
            </w:r>
            <w:r w:rsidRPr="00EE457F">
              <w:rPr>
                <w:rFonts w:hint="eastAsia"/>
                <w:sz w:val="20"/>
                <w:szCs w:val="21"/>
              </w:rPr>
              <w:t>及び</w:t>
            </w:r>
            <w:r w:rsidRPr="00EE457F">
              <w:rPr>
                <w:sz w:val="20"/>
                <w:szCs w:val="21"/>
              </w:rPr>
              <w:t>便房の出入口の有効幅員は、それぞれ80㎝以上</w:t>
            </w:r>
          </w:p>
        </w:tc>
        <w:tc>
          <w:tcPr>
            <w:tcW w:w="992"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rPr>
                <w:sz w:val="20"/>
                <w:szCs w:val="21"/>
              </w:rPr>
            </w:pPr>
            <w:r w:rsidRPr="00EE457F">
              <w:rPr>
                <w:sz w:val="20"/>
                <w:szCs w:val="21"/>
              </w:rPr>
              <w:t>便所</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right"/>
              <w:rPr>
                <w:sz w:val="20"/>
                <w:szCs w:val="21"/>
              </w:rPr>
            </w:pPr>
            <w:r w:rsidRPr="00EE457F">
              <w:rPr>
                <w:sz w:val="20"/>
                <w:szCs w:val="21"/>
              </w:rPr>
              <w:t>㎝</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tcPr>
          <w:p w:rsidR="00E61E34" w:rsidRPr="00EE457F" w:rsidRDefault="00E61E34" w:rsidP="006D33CF">
            <w:pPr>
              <w:pStyle w:val="Web"/>
              <w:spacing w:line="0" w:lineRule="atLeast"/>
              <w:jc w:val="center"/>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5153" w:type="dxa"/>
            <w:gridSpan w:val="3"/>
            <w:vMerge/>
            <w:tcBorders>
              <w:bottom w:val="single" w:sz="4" w:space="0" w:color="auto"/>
            </w:tcBorders>
            <w:shd w:val="clear" w:color="auto" w:fill="auto"/>
            <w:vAlign w:val="center"/>
          </w:tcPr>
          <w:p w:rsidR="00E61E34" w:rsidRPr="00EE457F" w:rsidRDefault="00E61E34" w:rsidP="006D33CF">
            <w:pPr>
              <w:pStyle w:val="Web"/>
              <w:spacing w:line="0" w:lineRule="atLeast"/>
              <w:rPr>
                <w:sz w:val="20"/>
                <w:szCs w:val="21"/>
              </w:rPr>
            </w:pPr>
          </w:p>
        </w:tc>
        <w:tc>
          <w:tcPr>
            <w:tcW w:w="992"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rPr>
                <w:sz w:val="20"/>
                <w:szCs w:val="21"/>
              </w:rPr>
            </w:pPr>
            <w:r w:rsidRPr="00EE457F">
              <w:rPr>
                <w:sz w:val="20"/>
                <w:szCs w:val="21"/>
              </w:rPr>
              <w:t>便房</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right"/>
              <w:rPr>
                <w:sz w:val="20"/>
                <w:szCs w:val="21"/>
              </w:rPr>
            </w:pPr>
            <w:r w:rsidRPr="00EE457F">
              <w:rPr>
                <w:sz w:val="20"/>
                <w:szCs w:val="21"/>
              </w:rPr>
              <w:t>㎝</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964043">
            <w:pPr>
              <w:pStyle w:val="Web"/>
              <w:spacing w:line="0" w:lineRule="atLeast"/>
              <w:ind w:left="200" w:hangingChars="100" w:hanging="200"/>
              <w:rPr>
                <w:sz w:val="20"/>
                <w:szCs w:val="21"/>
              </w:rPr>
            </w:pPr>
            <w:r w:rsidRPr="00EE457F">
              <w:rPr>
                <w:rFonts w:hint="eastAsia"/>
                <w:sz w:val="20"/>
                <w:szCs w:val="21"/>
              </w:rPr>
              <w:t>イ　便所及び便房の出入口の戸は、障害者、高齢者等が円滑に利用できる構造</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5153" w:type="dxa"/>
            <w:gridSpan w:val="3"/>
            <w:vMerge w:val="restart"/>
            <w:tcBorders>
              <w:top w:val="single" w:sz="4" w:space="0" w:color="auto"/>
            </w:tcBorders>
            <w:shd w:val="clear" w:color="auto" w:fill="FFFFFF"/>
            <w:vAlign w:val="center"/>
          </w:tcPr>
          <w:p w:rsidR="00E61E34" w:rsidRPr="00EE457F" w:rsidRDefault="00E61E34" w:rsidP="00964043">
            <w:pPr>
              <w:pStyle w:val="Web"/>
              <w:spacing w:line="0" w:lineRule="atLeast"/>
              <w:ind w:left="200" w:hangingChars="100" w:hanging="200"/>
              <w:rPr>
                <w:sz w:val="20"/>
                <w:szCs w:val="21"/>
              </w:rPr>
            </w:pPr>
            <w:r w:rsidRPr="00EE457F">
              <w:rPr>
                <w:rFonts w:hint="eastAsia"/>
                <w:sz w:val="20"/>
                <w:szCs w:val="21"/>
              </w:rPr>
              <w:t xml:space="preserve">ウ　</w:t>
            </w:r>
            <w:r w:rsidRPr="009C4272">
              <w:rPr>
                <w:rFonts w:hint="eastAsia"/>
                <w:spacing w:val="-4"/>
                <w:sz w:val="20"/>
                <w:szCs w:val="21"/>
              </w:rPr>
              <w:t>便房の幅及び奥行きの内法は、それぞれ200cm以上（構造上やむを得ない場合は、一方を150cm以上）</w:t>
            </w:r>
          </w:p>
        </w:tc>
        <w:tc>
          <w:tcPr>
            <w:tcW w:w="992"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before="0" w:beforeAutospacing="0" w:after="0" w:afterAutospacing="0" w:line="0" w:lineRule="atLeast"/>
              <w:ind w:left="400" w:hanging="400"/>
              <w:rPr>
                <w:sz w:val="20"/>
                <w:szCs w:val="21"/>
              </w:rPr>
            </w:pPr>
            <w:r w:rsidRPr="00EE457F">
              <w:rPr>
                <w:rFonts w:hint="eastAsia"/>
                <w:sz w:val="20"/>
                <w:szCs w:val="21"/>
              </w:rPr>
              <w:t>幅</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r w:rsidRPr="00EE457F">
              <w:rPr>
                <w:sz w:val="20"/>
                <w:szCs w:val="21"/>
              </w:rPr>
              <w:t>㎝</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5153" w:type="dxa"/>
            <w:gridSpan w:val="3"/>
            <w:vMerge/>
            <w:tcBorders>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p>
        </w:tc>
        <w:tc>
          <w:tcPr>
            <w:tcW w:w="992" w:type="dxa"/>
            <w:tcBorders>
              <w:top w:val="single" w:sz="4" w:space="0" w:color="auto"/>
              <w:bottom w:val="single" w:sz="4" w:space="0" w:color="auto"/>
            </w:tcBorders>
            <w:shd w:val="clear" w:color="auto" w:fill="FFFFFF"/>
            <w:vAlign w:val="center"/>
          </w:tcPr>
          <w:p w:rsidR="00E61E34" w:rsidRPr="00EE457F" w:rsidRDefault="00E61E34" w:rsidP="006D33CF">
            <w:pPr>
              <w:spacing w:line="0" w:lineRule="atLeast"/>
              <w:ind w:left="400" w:hanging="400"/>
              <w:rPr>
                <w:sz w:val="20"/>
                <w:szCs w:val="21"/>
              </w:rPr>
            </w:pPr>
            <w:r w:rsidRPr="00EE457F">
              <w:rPr>
                <w:rFonts w:hint="eastAsia"/>
                <w:sz w:val="20"/>
                <w:szCs w:val="21"/>
              </w:rPr>
              <w:t>奥行き</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r w:rsidRPr="00EE457F">
              <w:rPr>
                <w:sz w:val="20"/>
                <w:szCs w:val="21"/>
              </w:rPr>
              <w:t>㎝</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nil"/>
              <w:bottom w:val="nil"/>
              <w:right w:val="single" w:sz="4" w:space="0" w:color="auto"/>
            </w:tcBorders>
            <w:shd w:val="clear" w:color="auto" w:fill="FFFFFF"/>
            <w:vAlign w:val="center"/>
          </w:tcPr>
          <w:p w:rsidR="00E61E34" w:rsidRPr="00EE457F" w:rsidRDefault="00E61E34" w:rsidP="00964043">
            <w:pPr>
              <w:pStyle w:val="Web"/>
              <w:spacing w:line="0" w:lineRule="atLeast"/>
              <w:ind w:left="200" w:hangingChars="100" w:hanging="200"/>
              <w:rPr>
                <w:sz w:val="20"/>
                <w:szCs w:val="21"/>
              </w:rPr>
            </w:pPr>
            <w:r w:rsidRPr="00EE457F">
              <w:rPr>
                <w:rFonts w:hint="eastAsia"/>
                <w:sz w:val="20"/>
                <w:szCs w:val="21"/>
              </w:rPr>
              <w:t>エ　便所及び便房の出入口に、車椅子使用者の通行の妨げとなる段を設けない</w:t>
            </w:r>
            <w:r w:rsidR="00964043">
              <w:rPr>
                <w:rFonts w:hint="eastAsia"/>
                <w:sz w:val="20"/>
                <w:szCs w:val="21"/>
              </w:rPr>
              <w:t>。</w:t>
            </w:r>
          </w:p>
        </w:tc>
        <w:tc>
          <w:tcPr>
            <w:tcW w:w="567"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462" w:type="dxa"/>
            <w:tcBorders>
              <w:top w:val="nil"/>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p>
        </w:tc>
        <w:tc>
          <w:tcPr>
            <w:tcW w:w="5683" w:type="dxa"/>
            <w:gridSpan w:val="3"/>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t>否の場合、円滑に通過できる構造</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t>オ　手すり付きの腰掛式便器の設置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Chars="200" w:hanging="400"/>
              <w:rPr>
                <w:sz w:val="20"/>
                <w:szCs w:val="21"/>
              </w:rPr>
            </w:pPr>
            <w:r w:rsidRPr="00EE457F">
              <w:rPr>
                <w:rFonts w:hint="eastAsia"/>
                <w:sz w:val="20"/>
                <w:szCs w:val="21"/>
              </w:rPr>
              <w:t>カ　付属器具は円滑に利用できるもの（必要に応じて緊急通報装置の設置）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rPr>
                <w:sz w:val="20"/>
                <w:szCs w:val="21"/>
              </w:rPr>
            </w:pPr>
            <w:r w:rsidRPr="00EE457F">
              <w:rPr>
                <w:rFonts w:hint="eastAsia"/>
                <w:sz w:val="20"/>
                <w:szCs w:val="21"/>
              </w:rPr>
              <w:t>キ　床面は、滑りにくい仕上げ</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rPr>
                <w:sz w:val="20"/>
                <w:szCs w:val="21"/>
              </w:rPr>
            </w:pPr>
            <w:r w:rsidRPr="00EE457F">
              <w:rPr>
                <w:rFonts w:hint="eastAsia"/>
                <w:sz w:val="20"/>
                <w:szCs w:val="21"/>
              </w:rPr>
              <w:t>ク　円滑に利用できる構造の洗面器の設置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rPr>
                <w:sz w:val="20"/>
                <w:szCs w:val="21"/>
              </w:rPr>
            </w:pPr>
            <w:r w:rsidRPr="00EE457F">
              <w:rPr>
                <w:rFonts w:hint="eastAsia"/>
                <w:sz w:val="20"/>
                <w:szCs w:val="21"/>
              </w:rPr>
              <w:t>サ　出入口に、多機能トイレである旨の表示</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rPr>
                <w:sz w:val="20"/>
                <w:szCs w:val="21"/>
              </w:rPr>
            </w:pPr>
            <w:r w:rsidRPr="00EE457F">
              <w:rPr>
                <w:rFonts w:hint="eastAsia"/>
                <w:sz w:val="20"/>
                <w:szCs w:val="21"/>
              </w:rPr>
              <w:t>シ　小便器を設ける場合は、手すり付きの床置式小便器等の設置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bottom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Chars="200" w:hanging="400"/>
              <w:rPr>
                <w:sz w:val="20"/>
                <w:szCs w:val="21"/>
              </w:rPr>
            </w:pPr>
            <w:r w:rsidRPr="00EE457F">
              <w:rPr>
                <w:rFonts w:hint="eastAsia"/>
                <w:sz w:val="20"/>
                <w:szCs w:val="21"/>
              </w:rPr>
              <w:t>ス　オストメイト対応の水洗器具の設置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val="restart"/>
            <w:tcBorders>
              <w:top w:val="single" w:sz="4" w:space="0" w:color="auto"/>
            </w:tcBorders>
            <w:shd w:val="clear" w:color="auto" w:fill="D9D9D9" w:themeFill="background1" w:themeFillShade="D9"/>
            <w:tcMar>
              <w:top w:w="57" w:type="dxa"/>
              <w:left w:w="57" w:type="dxa"/>
              <w:bottom w:w="57" w:type="dxa"/>
              <w:right w:w="57" w:type="dxa"/>
            </w:tcMar>
          </w:tcPr>
          <w:p w:rsidR="00E61E34" w:rsidRPr="00EE457F" w:rsidRDefault="00E61E34" w:rsidP="00E61E34">
            <w:pPr>
              <w:pStyle w:val="Web"/>
              <w:spacing w:line="0" w:lineRule="atLeast"/>
              <w:jc w:val="center"/>
              <w:rPr>
                <w:sz w:val="20"/>
                <w:szCs w:val="21"/>
              </w:rPr>
            </w:pPr>
            <w:r w:rsidRPr="00EE457F">
              <w:rPr>
                <w:rFonts w:hint="eastAsia"/>
                <w:sz w:val="20"/>
                <w:szCs w:val="21"/>
              </w:rPr>
              <w:t>(2)他のトイレ</w:t>
            </w:r>
            <w:bookmarkStart w:id="0" w:name="_GoBack"/>
            <w:bookmarkEnd w:id="0"/>
          </w:p>
        </w:tc>
        <w:tc>
          <w:tcPr>
            <w:tcW w:w="5153" w:type="dxa"/>
            <w:gridSpan w:val="3"/>
            <w:vMerge w:val="restart"/>
            <w:tcBorders>
              <w:top w:val="single" w:sz="4" w:space="0" w:color="auto"/>
            </w:tcBorders>
            <w:shd w:val="clear" w:color="auto" w:fill="FFFFFF"/>
            <w:vAlign w:val="center"/>
          </w:tcPr>
          <w:p w:rsidR="00E61E34" w:rsidRPr="00EE457F" w:rsidRDefault="00E61E34" w:rsidP="009C4272">
            <w:pPr>
              <w:pStyle w:val="Web"/>
              <w:spacing w:line="0" w:lineRule="atLeast"/>
              <w:ind w:left="400" w:hangingChars="200" w:hanging="400"/>
              <w:rPr>
                <w:sz w:val="20"/>
                <w:szCs w:val="21"/>
              </w:rPr>
            </w:pPr>
            <w:r w:rsidRPr="00EE457F">
              <w:rPr>
                <w:rFonts w:hint="eastAsia"/>
                <w:sz w:val="20"/>
                <w:szCs w:val="21"/>
              </w:rPr>
              <w:t>ア　便所及び1以上の便房の出入口の有効幅員は、それぞれ80cm以上</w:t>
            </w:r>
          </w:p>
        </w:tc>
        <w:tc>
          <w:tcPr>
            <w:tcW w:w="992"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rPr>
                <w:sz w:val="20"/>
                <w:szCs w:val="21"/>
              </w:rPr>
            </w:pPr>
            <w:r w:rsidRPr="00EE457F">
              <w:rPr>
                <w:sz w:val="20"/>
                <w:szCs w:val="21"/>
              </w:rPr>
              <w:t>便所</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right"/>
              <w:rPr>
                <w:sz w:val="20"/>
                <w:szCs w:val="21"/>
              </w:rPr>
            </w:pPr>
            <w:r w:rsidRPr="00EE457F">
              <w:rPr>
                <w:sz w:val="20"/>
                <w:szCs w:val="21"/>
              </w:rPr>
              <w:t>㎝</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5153" w:type="dxa"/>
            <w:gridSpan w:val="3"/>
            <w:vMerge/>
            <w:tcBorders>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p>
        </w:tc>
        <w:tc>
          <w:tcPr>
            <w:tcW w:w="992"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rPr>
                <w:sz w:val="20"/>
                <w:szCs w:val="21"/>
              </w:rPr>
            </w:pPr>
            <w:r w:rsidRPr="00EE457F">
              <w:rPr>
                <w:sz w:val="20"/>
                <w:szCs w:val="21"/>
              </w:rPr>
              <w:t>便房</w:t>
            </w:r>
          </w:p>
        </w:tc>
        <w:tc>
          <w:tcPr>
            <w:tcW w:w="1134" w:type="dxa"/>
            <w:gridSpan w:val="2"/>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right"/>
              <w:rPr>
                <w:sz w:val="20"/>
                <w:szCs w:val="21"/>
              </w:rPr>
            </w:pPr>
            <w:r w:rsidRPr="00EE457F">
              <w:rPr>
                <w:sz w:val="20"/>
                <w:szCs w:val="21"/>
              </w:rPr>
              <w:t>㎝</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nil"/>
              <w:bottom w:val="nil"/>
              <w:right w:val="single" w:sz="4" w:space="0" w:color="auto"/>
            </w:tcBorders>
            <w:shd w:val="clear" w:color="auto" w:fill="FFFFFF"/>
            <w:vAlign w:val="center"/>
          </w:tcPr>
          <w:p w:rsidR="00E61E34" w:rsidRPr="00EE457F" w:rsidRDefault="00E61E34" w:rsidP="009C4272">
            <w:pPr>
              <w:pStyle w:val="Web"/>
              <w:spacing w:line="0" w:lineRule="atLeast"/>
              <w:ind w:left="400" w:hangingChars="200" w:hanging="400"/>
              <w:jc w:val="both"/>
              <w:rPr>
                <w:sz w:val="20"/>
                <w:szCs w:val="21"/>
              </w:rPr>
            </w:pPr>
            <w:r w:rsidRPr="00EE457F">
              <w:rPr>
                <w:rFonts w:hint="eastAsia"/>
                <w:sz w:val="20"/>
                <w:szCs w:val="21"/>
              </w:rPr>
              <w:t>イ　便所及び便房の出入口に、車椅子使用者の通行の妨げとなる段を設けない</w:t>
            </w:r>
          </w:p>
        </w:tc>
        <w:tc>
          <w:tcPr>
            <w:tcW w:w="567"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462" w:type="dxa"/>
            <w:tcBorders>
              <w:top w:val="nil"/>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p>
        </w:tc>
        <w:tc>
          <w:tcPr>
            <w:tcW w:w="5683" w:type="dxa"/>
            <w:gridSpan w:val="3"/>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rPr>
                <w:sz w:val="20"/>
                <w:szCs w:val="21"/>
              </w:rPr>
            </w:pPr>
            <w:r w:rsidRPr="00EE457F">
              <w:rPr>
                <w:rFonts w:hint="eastAsia"/>
                <w:sz w:val="20"/>
                <w:szCs w:val="21"/>
              </w:rPr>
              <w:t>否の場合、円滑に通過できる構造</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Chars="200" w:hanging="400"/>
              <w:rPr>
                <w:sz w:val="20"/>
                <w:szCs w:val="21"/>
              </w:rPr>
            </w:pPr>
            <w:r w:rsidRPr="00EE457F">
              <w:rPr>
                <w:rFonts w:hint="eastAsia"/>
                <w:sz w:val="20"/>
                <w:szCs w:val="21"/>
              </w:rPr>
              <w:t>ウ　床面は、滑りにくい仕上げ</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Chars="200" w:hanging="400"/>
              <w:rPr>
                <w:sz w:val="20"/>
                <w:szCs w:val="21"/>
              </w:rPr>
            </w:pPr>
            <w:r w:rsidRPr="00EE457F">
              <w:rPr>
                <w:rFonts w:hint="eastAsia"/>
                <w:sz w:val="20"/>
                <w:szCs w:val="21"/>
              </w:rPr>
              <w:t>エ　手すり付きの腰掛式便器の設置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Chars="200" w:hanging="400"/>
              <w:rPr>
                <w:sz w:val="20"/>
                <w:szCs w:val="21"/>
              </w:rPr>
            </w:pPr>
            <w:r w:rsidRPr="00EE457F">
              <w:rPr>
                <w:rFonts w:hint="eastAsia"/>
                <w:sz w:val="20"/>
                <w:szCs w:val="21"/>
              </w:rPr>
              <w:t>オ　円滑に利用できる構造の洗面器の設置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E61E34" w:rsidRPr="00EE457F" w:rsidTr="00040196">
        <w:trPr>
          <w:gridAfter w:val="1"/>
          <w:wAfter w:w="6" w:type="dxa"/>
          <w:trHeight w:val="23"/>
          <w:jc w:val="center"/>
        </w:trPr>
        <w:tc>
          <w:tcPr>
            <w:tcW w:w="1043" w:type="dxa"/>
            <w:vMerge/>
            <w:tcBorders>
              <w:bottom w:val="single" w:sz="4" w:space="0" w:color="auto"/>
            </w:tcBorders>
            <w:shd w:val="clear" w:color="auto" w:fill="FFFFFF"/>
            <w:noWrap/>
            <w:vAlign w:val="center"/>
          </w:tcPr>
          <w:p w:rsidR="00E61E34" w:rsidRPr="00EE457F" w:rsidRDefault="00E61E34" w:rsidP="006D33CF">
            <w:pPr>
              <w:pStyle w:val="Web"/>
              <w:spacing w:line="0" w:lineRule="atLeast"/>
              <w:rPr>
                <w:sz w:val="20"/>
                <w:szCs w:val="21"/>
              </w:rPr>
            </w:pPr>
          </w:p>
        </w:tc>
        <w:tc>
          <w:tcPr>
            <w:tcW w:w="462" w:type="dxa"/>
            <w:vMerge/>
            <w:tcBorders>
              <w:bottom w:val="single" w:sz="4" w:space="0" w:color="auto"/>
            </w:tcBorders>
            <w:shd w:val="clear" w:color="auto" w:fill="D9D9D9" w:themeFill="background1" w:themeFillShade="D9"/>
            <w:vAlign w:val="center"/>
          </w:tcPr>
          <w:p w:rsidR="00E61E34" w:rsidRPr="00EE457F" w:rsidRDefault="00E61E34" w:rsidP="006D33CF">
            <w:pPr>
              <w:pStyle w:val="Web"/>
              <w:spacing w:line="0" w:lineRule="atLeast"/>
              <w:rPr>
                <w:sz w:val="20"/>
                <w:szCs w:val="21"/>
              </w:rPr>
            </w:pPr>
          </w:p>
        </w:tc>
        <w:tc>
          <w:tcPr>
            <w:tcW w:w="6145" w:type="dxa"/>
            <w:gridSpan w:val="4"/>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rPr>
                <w:sz w:val="20"/>
                <w:szCs w:val="21"/>
              </w:rPr>
            </w:pPr>
            <w:r w:rsidRPr="00EE457F">
              <w:rPr>
                <w:rFonts w:hint="eastAsia"/>
                <w:sz w:val="20"/>
                <w:szCs w:val="21"/>
              </w:rPr>
              <w:t>カ　小便器を設ける場合は、手すり付きの床置式小便器等の設置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ind w:left="400" w:hanging="400"/>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6D33CF">
            <w:pPr>
              <w:pStyle w:val="Web"/>
              <w:spacing w:line="0" w:lineRule="atLeast"/>
              <w:jc w:val="right"/>
              <w:rPr>
                <w:sz w:val="20"/>
                <w:szCs w:val="21"/>
              </w:rPr>
            </w:pPr>
          </w:p>
        </w:tc>
      </w:tr>
      <w:tr w:rsidR="007F03C8" w:rsidRPr="00EE457F" w:rsidTr="007F03C8">
        <w:trPr>
          <w:gridAfter w:val="1"/>
          <w:wAfter w:w="6" w:type="dxa"/>
          <w:trHeight w:val="23"/>
          <w:jc w:val="center"/>
        </w:trPr>
        <w:tc>
          <w:tcPr>
            <w:tcW w:w="1043" w:type="dxa"/>
            <w:vMerge w:val="restart"/>
            <w:tcBorders>
              <w:top w:val="single" w:sz="4" w:space="0" w:color="auto"/>
            </w:tcBorders>
            <w:shd w:val="clear" w:color="auto" w:fill="FFFFFF"/>
            <w:noWrap/>
            <w:tcMar>
              <w:top w:w="57" w:type="dxa"/>
              <w:left w:w="57" w:type="dxa"/>
              <w:bottom w:w="57" w:type="dxa"/>
              <w:right w:w="57" w:type="dxa"/>
            </w:tcMar>
          </w:tcPr>
          <w:p w:rsidR="007F03C8" w:rsidRPr="00EE457F" w:rsidRDefault="007F03C8" w:rsidP="007F03C8">
            <w:pPr>
              <w:pStyle w:val="Web"/>
              <w:spacing w:before="0" w:beforeAutospacing="0" w:after="0" w:afterAutospacing="0" w:line="0" w:lineRule="atLeast"/>
              <w:ind w:left="300" w:hangingChars="150" w:hanging="300"/>
              <w:rPr>
                <w:sz w:val="20"/>
                <w:szCs w:val="21"/>
              </w:rPr>
            </w:pPr>
            <w:r w:rsidRPr="00EE457F">
              <w:rPr>
                <w:rFonts w:hint="eastAsia"/>
                <w:sz w:val="20"/>
                <w:szCs w:val="21"/>
              </w:rPr>
              <w:t>3</w:t>
            </w:r>
            <w:r w:rsidRPr="00EE457F">
              <w:rPr>
                <w:sz w:val="20"/>
                <w:szCs w:val="21"/>
              </w:rPr>
              <w:t xml:space="preserve">　</w:t>
            </w:r>
            <w:r w:rsidRPr="00EE457F">
              <w:rPr>
                <w:rFonts w:hint="eastAsia"/>
                <w:sz w:val="20"/>
                <w:szCs w:val="21"/>
              </w:rPr>
              <w:t>乗合自動車停留所</w:t>
            </w:r>
          </w:p>
        </w:tc>
        <w:tc>
          <w:tcPr>
            <w:tcW w:w="6607" w:type="dxa"/>
            <w:gridSpan w:val="5"/>
            <w:tcBorders>
              <w:top w:val="single" w:sz="4" w:space="0" w:color="auto"/>
              <w:bottom w:val="single" w:sz="4" w:space="0" w:color="auto"/>
            </w:tcBorders>
            <w:shd w:val="clear" w:color="auto" w:fill="FFFFFF"/>
            <w:vAlign w:val="center"/>
          </w:tcPr>
          <w:p w:rsidR="007F03C8" w:rsidRPr="00EE457F" w:rsidRDefault="007F03C8" w:rsidP="007F03C8">
            <w:pPr>
              <w:pStyle w:val="Web"/>
              <w:spacing w:before="0" w:beforeAutospacing="0" w:after="0" w:afterAutospacing="0" w:line="0" w:lineRule="atLeast"/>
              <w:rPr>
                <w:sz w:val="20"/>
                <w:szCs w:val="21"/>
              </w:rPr>
            </w:pPr>
            <w:r w:rsidRPr="00EE457F">
              <w:rPr>
                <w:rFonts w:hint="eastAsia"/>
                <w:sz w:val="20"/>
                <w:szCs w:val="21"/>
              </w:rPr>
              <w:t>(1)車道に対する高さの標準は、15cm</w:t>
            </w:r>
          </w:p>
        </w:tc>
        <w:tc>
          <w:tcPr>
            <w:tcW w:w="1134" w:type="dxa"/>
            <w:gridSpan w:val="2"/>
            <w:tcBorders>
              <w:top w:val="single" w:sz="4" w:space="0" w:color="auto"/>
              <w:bottom w:val="single" w:sz="4" w:space="0" w:color="auto"/>
            </w:tcBorders>
            <w:shd w:val="clear" w:color="auto" w:fill="FFFFFF"/>
            <w:vAlign w:val="center"/>
          </w:tcPr>
          <w:p w:rsidR="007F03C8" w:rsidRPr="00EE457F" w:rsidRDefault="007F03C8" w:rsidP="007F03C8">
            <w:pPr>
              <w:pStyle w:val="Web"/>
              <w:spacing w:line="0" w:lineRule="atLeast"/>
              <w:ind w:left="400" w:hanging="400"/>
              <w:jc w:val="right"/>
              <w:rPr>
                <w:sz w:val="20"/>
                <w:szCs w:val="21"/>
              </w:rPr>
            </w:pPr>
            <w:r w:rsidRPr="00EE457F">
              <w:rPr>
                <w:sz w:val="20"/>
                <w:szCs w:val="21"/>
              </w:rPr>
              <w:t>㎝</w:t>
            </w:r>
          </w:p>
        </w:tc>
        <w:tc>
          <w:tcPr>
            <w:tcW w:w="850" w:type="dxa"/>
            <w:tcBorders>
              <w:top w:val="single" w:sz="4" w:space="0" w:color="auto"/>
              <w:bottom w:val="single" w:sz="4" w:space="0" w:color="auto"/>
            </w:tcBorders>
            <w:shd w:val="clear" w:color="auto" w:fill="FFFFFF"/>
            <w:vAlign w:val="center"/>
          </w:tcPr>
          <w:p w:rsidR="007F03C8" w:rsidRPr="00EE457F" w:rsidRDefault="007F03C8" w:rsidP="007F03C8">
            <w:pPr>
              <w:pStyle w:val="Web"/>
              <w:spacing w:line="0" w:lineRule="atLeast"/>
              <w:jc w:val="right"/>
              <w:rPr>
                <w:sz w:val="20"/>
                <w:szCs w:val="21"/>
              </w:rPr>
            </w:pPr>
          </w:p>
        </w:tc>
      </w:tr>
      <w:tr w:rsidR="007F03C8" w:rsidRPr="00EE457F" w:rsidTr="00E61E34">
        <w:trPr>
          <w:gridAfter w:val="1"/>
          <w:wAfter w:w="6" w:type="dxa"/>
          <w:trHeight w:val="23"/>
          <w:jc w:val="center"/>
        </w:trPr>
        <w:tc>
          <w:tcPr>
            <w:tcW w:w="1043" w:type="dxa"/>
            <w:vMerge/>
            <w:shd w:val="clear" w:color="auto" w:fill="FFFFFF"/>
            <w:noWrap/>
            <w:vAlign w:val="center"/>
          </w:tcPr>
          <w:p w:rsidR="007F03C8" w:rsidRPr="00EE457F" w:rsidRDefault="007F03C8" w:rsidP="007F03C8">
            <w:pPr>
              <w:pStyle w:val="Web"/>
              <w:spacing w:line="0" w:lineRule="atLeast"/>
              <w:rPr>
                <w:sz w:val="20"/>
                <w:szCs w:val="21"/>
              </w:rPr>
            </w:pPr>
          </w:p>
        </w:tc>
        <w:tc>
          <w:tcPr>
            <w:tcW w:w="6607" w:type="dxa"/>
            <w:gridSpan w:val="5"/>
            <w:tcBorders>
              <w:top w:val="single" w:sz="4" w:space="0" w:color="auto"/>
              <w:bottom w:val="single" w:sz="4" w:space="0" w:color="auto"/>
            </w:tcBorders>
            <w:shd w:val="clear" w:color="auto" w:fill="FFFFFF"/>
            <w:vAlign w:val="center"/>
          </w:tcPr>
          <w:p w:rsidR="007F03C8" w:rsidRPr="00EE457F" w:rsidRDefault="007F03C8" w:rsidP="007F03C8">
            <w:pPr>
              <w:pStyle w:val="Web"/>
              <w:spacing w:line="0" w:lineRule="atLeast"/>
              <w:rPr>
                <w:sz w:val="20"/>
                <w:szCs w:val="21"/>
              </w:rPr>
            </w:pPr>
            <w:r w:rsidRPr="00EE457F">
              <w:rPr>
                <w:rFonts w:hint="eastAsia"/>
                <w:sz w:val="20"/>
                <w:szCs w:val="21"/>
              </w:rPr>
              <w:t>(2)上屋及びベンチの設置</w:t>
            </w:r>
          </w:p>
        </w:tc>
        <w:tc>
          <w:tcPr>
            <w:tcW w:w="567" w:type="dxa"/>
            <w:tcBorders>
              <w:top w:val="single" w:sz="4" w:space="0" w:color="auto"/>
              <w:bottom w:val="single" w:sz="4" w:space="0" w:color="auto"/>
            </w:tcBorders>
            <w:shd w:val="clear" w:color="auto" w:fill="FFFFFF"/>
            <w:vAlign w:val="center"/>
          </w:tcPr>
          <w:p w:rsidR="007F03C8" w:rsidRPr="00EE457F" w:rsidRDefault="007F03C8" w:rsidP="007F03C8">
            <w:pPr>
              <w:pStyle w:val="Web"/>
              <w:spacing w:before="0" w:beforeAutospacing="0" w:after="0" w:afterAutospacing="0"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7F03C8" w:rsidRPr="00EE457F" w:rsidRDefault="007F03C8" w:rsidP="007F03C8">
            <w:pPr>
              <w:pStyle w:val="Web"/>
              <w:spacing w:before="0" w:beforeAutospacing="0" w:after="0" w:afterAutospacing="0"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7F03C8" w:rsidRPr="00EE457F" w:rsidRDefault="007F03C8" w:rsidP="007F03C8">
            <w:pPr>
              <w:pStyle w:val="Web"/>
              <w:spacing w:line="0" w:lineRule="atLeast"/>
              <w:jc w:val="right"/>
              <w:rPr>
                <w:sz w:val="20"/>
                <w:szCs w:val="21"/>
              </w:rPr>
            </w:pPr>
          </w:p>
        </w:tc>
      </w:tr>
    </w:tbl>
    <w:p w:rsidR="00EE457F" w:rsidRDefault="00EE457F">
      <w: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000" w:firstRow="0" w:lastRow="0" w:firstColumn="0" w:lastColumn="0" w:noHBand="0" w:noVBand="0"/>
      </w:tblPr>
      <w:tblGrid>
        <w:gridCol w:w="1043"/>
        <w:gridCol w:w="462"/>
        <w:gridCol w:w="6145"/>
        <w:gridCol w:w="567"/>
        <w:gridCol w:w="567"/>
        <w:gridCol w:w="850"/>
      </w:tblGrid>
      <w:tr w:rsidR="00E61E34" w:rsidRPr="00EE457F" w:rsidTr="00EE457F">
        <w:trPr>
          <w:trHeight w:val="23"/>
          <w:jc w:val="center"/>
        </w:trPr>
        <w:tc>
          <w:tcPr>
            <w:tcW w:w="1043" w:type="dxa"/>
            <w:vMerge w:val="restart"/>
            <w:tcBorders>
              <w:top w:val="single" w:sz="4" w:space="0" w:color="auto"/>
              <w:right w:val="single" w:sz="4" w:space="0" w:color="auto"/>
            </w:tcBorders>
            <w:shd w:val="clear" w:color="auto" w:fill="FFFFFF"/>
            <w:noWrap/>
          </w:tcPr>
          <w:p w:rsidR="00E61E34" w:rsidRPr="00EE457F" w:rsidRDefault="00E61E34" w:rsidP="00E61E34">
            <w:pPr>
              <w:pStyle w:val="Web"/>
              <w:spacing w:before="0" w:beforeAutospacing="0" w:after="0" w:afterAutospacing="0" w:line="200" w:lineRule="exact"/>
              <w:ind w:left="300" w:hangingChars="150" w:hanging="300"/>
              <w:rPr>
                <w:sz w:val="20"/>
                <w:szCs w:val="21"/>
              </w:rPr>
            </w:pPr>
            <w:r w:rsidRPr="00EE457F">
              <w:rPr>
                <w:rFonts w:hint="eastAsia"/>
                <w:sz w:val="20"/>
                <w:szCs w:val="21"/>
              </w:rPr>
              <w:lastRenderedPageBreak/>
              <w:t>4</w:t>
            </w:r>
            <w:r w:rsidRPr="00EE457F">
              <w:rPr>
                <w:sz w:val="20"/>
                <w:szCs w:val="21"/>
              </w:rPr>
              <w:t xml:space="preserve">　</w:t>
            </w:r>
            <w:r w:rsidRPr="00EE457F">
              <w:rPr>
                <w:rFonts w:hint="eastAsia"/>
                <w:sz w:val="20"/>
                <w:szCs w:val="21"/>
              </w:rPr>
              <w:t>タクシー乗降場</w:t>
            </w:r>
          </w:p>
        </w:tc>
        <w:tc>
          <w:tcPr>
            <w:tcW w:w="6607" w:type="dxa"/>
            <w:gridSpan w:val="2"/>
            <w:tcBorders>
              <w:top w:val="single" w:sz="4" w:space="0" w:color="auto"/>
              <w:left w:val="single" w:sz="4" w:space="0" w:color="auto"/>
              <w:bottom w:val="nil"/>
              <w:right w:val="single" w:sz="4" w:space="0" w:color="auto"/>
            </w:tcBorders>
            <w:shd w:val="clear" w:color="auto" w:fill="FFFFFF"/>
            <w:vAlign w:val="center"/>
          </w:tcPr>
          <w:p w:rsidR="00E61E34" w:rsidRPr="00EE457F" w:rsidRDefault="00E61E34" w:rsidP="00EE457F">
            <w:pPr>
              <w:pStyle w:val="Web"/>
              <w:spacing w:line="0" w:lineRule="atLeast"/>
              <w:rPr>
                <w:sz w:val="20"/>
                <w:szCs w:val="21"/>
              </w:rPr>
            </w:pPr>
            <w:r w:rsidRPr="00EE457F">
              <w:rPr>
                <w:sz w:val="20"/>
                <w:szCs w:val="21"/>
              </w:rPr>
              <w:t>(1)</w:t>
            </w:r>
            <w:r w:rsidRPr="00EE457F">
              <w:rPr>
                <w:rFonts w:hint="eastAsia"/>
                <w:sz w:val="20"/>
                <w:szCs w:val="21"/>
              </w:rPr>
              <w:t>車道との境界部分の段差は、2cm</w:t>
            </w:r>
          </w:p>
        </w:tc>
        <w:tc>
          <w:tcPr>
            <w:tcW w:w="1134" w:type="dxa"/>
            <w:gridSpan w:val="2"/>
            <w:tcBorders>
              <w:top w:val="single" w:sz="4" w:space="0" w:color="auto"/>
              <w:left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right"/>
              <w:rPr>
                <w:sz w:val="20"/>
                <w:szCs w:val="21"/>
              </w:rPr>
            </w:pPr>
            <w:r w:rsidRPr="00EE457F">
              <w:rPr>
                <w:sz w:val="20"/>
                <w:szCs w:val="21"/>
              </w:rPr>
              <w:t>㎝</w:t>
            </w:r>
          </w:p>
        </w:tc>
        <w:tc>
          <w:tcPr>
            <w:tcW w:w="850"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right"/>
              <w:rPr>
                <w:sz w:val="20"/>
                <w:szCs w:val="21"/>
              </w:rPr>
            </w:pPr>
          </w:p>
        </w:tc>
      </w:tr>
      <w:tr w:rsidR="00E61E34" w:rsidRPr="00EE457F" w:rsidTr="00EE457F">
        <w:trPr>
          <w:trHeight w:val="23"/>
          <w:jc w:val="center"/>
        </w:trPr>
        <w:tc>
          <w:tcPr>
            <w:tcW w:w="1043" w:type="dxa"/>
            <w:vMerge/>
            <w:shd w:val="clear" w:color="auto" w:fill="FFFFFF"/>
            <w:noWrap/>
            <w:vAlign w:val="center"/>
          </w:tcPr>
          <w:p w:rsidR="00E61E34" w:rsidRPr="00EE457F" w:rsidRDefault="00E61E34" w:rsidP="00E61E34">
            <w:pPr>
              <w:pStyle w:val="Web"/>
              <w:spacing w:line="0" w:lineRule="atLeast"/>
              <w:rPr>
                <w:sz w:val="20"/>
                <w:szCs w:val="21"/>
              </w:rPr>
            </w:pPr>
          </w:p>
        </w:tc>
        <w:tc>
          <w:tcPr>
            <w:tcW w:w="462" w:type="dxa"/>
            <w:tcBorders>
              <w:top w:val="nil"/>
              <w:bottom w:val="single" w:sz="4" w:space="0" w:color="auto"/>
              <w:right w:val="single" w:sz="4" w:space="0" w:color="auto"/>
            </w:tcBorders>
            <w:shd w:val="clear" w:color="auto" w:fill="FFFFFF"/>
            <w:vAlign w:val="center"/>
          </w:tcPr>
          <w:p w:rsidR="00E61E34" w:rsidRPr="00EE457F" w:rsidRDefault="00E61E34" w:rsidP="00E61E34">
            <w:pPr>
              <w:pStyle w:val="Web"/>
              <w:spacing w:line="0" w:lineRule="atLeast"/>
              <w:rPr>
                <w:sz w:val="20"/>
                <w:szCs w:val="21"/>
              </w:rPr>
            </w:pPr>
          </w:p>
        </w:tc>
        <w:tc>
          <w:tcPr>
            <w:tcW w:w="6145" w:type="dxa"/>
            <w:tcBorders>
              <w:top w:val="single" w:sz="4" w:space="0" w:color="auto"/>
              <w:left w:val="single" w:sz="4" w:space="0" w:color="auto"/>
              <w:bottom w:val="single" w:sz="4" w:space="0" w:color="auto"/>
              <w:right w:val="single" w:sz="4" w:space="0" w:color="auto"/>
            </w:tcBorders>
            <w:shd w:val="clear" w:color="auto" w:fill="FFFFFF"/>
            <w:vAlign w:val="center"/>
          </w:tcPr>
          <w:p w:rsidR="00E61E34" w:rsidRPr="00EE457F" w:rsidRDefault="00E61E34" w:rsidP="00E61E34">
            <w:pPr>
              <w:pStyle w:val="Web"/>
              <w:spacing w:line="0" w:lineRule="atLeast"/>
              <w:ind w:leftChars="12" w:left="25"/>
              <w:rPr>
                <w:sz w:val="20"/>
                <w:szCs w:val="21"/>
              </w:rPr>
            </w:pPr>
            <w:r w:rsidRPr="00EE457F">
              <w:rPr>
                <w:rFonts w:hint="eastAsia"/>
                <w:sz w:val="20"/>
                <w:szCs w:val="21"/>
              </w:rPr>
              <w:t>車椅子使用者が円滑に乗降できる構造</w:t>
            </w:r>
          </w:p>
        </w:tc>
        <w:tc>
          <w:tcPr>
            <w:tcW w:w="567" w:type="dxa"/>
            <w:tcBorders>
              <w:top w:val="single" w:sz="4" w:space="0" w:color="auto"/>
              <w:left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right"/>
              <w:rPr>
                <w:sz w:val="20"/>
                <w:szCs w:val="21"/>
              </w:rPr>
            </w:pPr>
          </w:p>
        </w:tc>
      </w:tr>
      <w:tr w:rsidR="00E61E34" w:rsidRPr="00EE457F" w:rsidTr="00EE457F">
        <w:trPr>
          <w:trHeight w:val="23"/>
          <w:jc w:val="center"/>
        </w:trPr>
        <w:tc>
          <w:tcPr>
            <w:tcW w:w="1043" w:type="dxa"/>
            <w:vMerge/>
            <w:shd w:val="clear" w:color="auto" w:fill="FFFFFF"/>
            <w:noWrap/>
          </w:tcPr>
          <w:p w:rsidR="00E61E34" w:rsidRPr="00EE457F" w:rsidRDefault="00E61E34" w:rsidP="00E61E34">
            <w:pPr>
              <w:pStyle w:val="Web"/>
              <w:spacing w:line="0" w:lineRule="atLeast"/>
              <w:ind w:left="300" w:hangingChars="150" w:hanging="300"/>
              <w:rPr>
                <w:sz w:val="20"/>
                <w:szCs w:val="21"/>
              </w:rPr>
            </w:pPr>
          </w:p>
        </w:tc>
        <w:tc>
          <w:tcPr>
            <w:tcW w:w="6607" w:type="dxa"/>
            <w:gridSpan w:val="2"/>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ind w:left="300" w:hangingChars="150" w:hanging="300"/>
              <w:rPr>
                <w:sz w:val="20"/>
                <w:szCs w:val="21"/>
              </w:rPr>
            </w:pPr>
            <w:r w:rsidRPr="00EE457F">
              <w:rPr>
                <w:sz w:val="20"/>
                <w:szCs w:val="21"/>
              </w:rPr>
              <w:t>(2)</w:t>
            </w:r>
            <w:r w:rsidRPr="00EE457F">
              <w:rPr>
                <w:rFonts w:hint="eastAsia"/>
                <w:sz w:val="20"/>
                <w:szCs w:val="21"/>
              </w:rPr>
              <w:t>上屋の設置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right"/>
              <w:rPr>
                <w:sz w:val="20"/>
                <w:szCs w:val="21"/>
              </w:rPr>
            </w:pPr>
          </w:p>
        </w:tc>
      </w:tr>
      <w:tr w:rsidR="00E61E34" w:rsidRPr="00EE457F" w:rsidTr="00EE457F">
        <w:trPr>
          <w:trHeight w:val="23"/>
          <w:jc w:val="center"/>
        </w:trPr>
        <w:tc>
          <w:tcPr>
            <w:tcW w:w="1043" w:type="dxa"/>
            <w:vMerge w:val="restart"/>
            <w:tcBorders>
              <w:top w:val="single" w:sz="4" w:space="0" w:color="auto"/>
            </w:tcBorders>
            <w:shd w:val="clear" w:color="auto" w:fill="FFFFFF"/>
            <w:noWrap/>
          </w:tcPr>
          <w:p w:rsidR="00E61E34" w:rsidRPr="00EE457F" w:rsidRDefault="00E61E34" w:rsidP="00E61E34">
            <w:pPr>
              <w:pStyle w:val="Web"/>
              <w:adjustRightInd w:val="0"/>
              <w:spacing w:before="0" w:beforeAutospacing="0" w:after="0" w:afterAutospacing="0" w:line="0" w:lineRule="atLeast"/>
              <w:ind w:left="300" w:hangingChars="150" w:hanging="300"/>
              <w:rPr>
                <w:sz w:val="20"/>
                <w:szCs w:val="21"/>
              </w:rPr>
            </w:pPr>
            <w:r w:rsidRPr="00EE457F">
              <w:rPr>
                <w:rFonts w:hint="eastAsia"/>
                <w:sz w:val="20"/>
                <w:szCs w:val="21"/>
              </w:rPr>
              <w:t>5</w:t>
            </w:r>
            <w:r w:rsidRPr="00EE457F">
              <w:rPr>
                <w:sz w:val="20"/>
                <w:szCs w:val="21"/>
              </w:rPr>
              <w:t xml:space="preserve">　</w:t>
            </w:r>
            <w:r w:rsidRPr="00EE457F">
              <w:rPr>
                <w:rFonts w:hint="eastAsia"/>
                <w:sz w:val="20"/>
                <w:szCs w:val="21"/>
              </w:rPr>
              <w:t>案内標示</w:t>
            </w:r>
          </w:p>
        </w:tc>
        <w:tc>
          <w:tcPr>
            <w:tcW w:w="6607" w:type="dxa"/>
            <w:gridSpan w:val="2"/>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rPr>
                <w:sz w:val="20"/>
                <w:szCs w:val="21"/>
              </w:rPr>
            </w:pPr>
            <w:r w:rsidRPr="00EE457F">
              <w:rPr>
                <w:rFonts w:hint="eastAsia"/>
                <w:sz w:val="20"/>
                <w:szCs w:val="21"/>
              </w:rPr>
              <w:t>分かりやすい場所に設置</w:t>
            </w:r>
          </w:p>
        </w:tc>
        <w:tc>
          <w:tcPr>
            <w:tcW w:w="567"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right"/>
              <w:rPr>
                <w:sz w:val="20"/>
                <w:szCs w:val="21"/>
              </w:rPr>
            </w:pPr>
          </w:p>
        </w:tc>
      </w:tr>
      <w:tr w:rsidR="00E61E34" w:rsidRPr="00EE457F" w:rsidTr="00EE457F">
        <w:trPr>
          <w:trHeight w:val="23"/>
          <w:jc w:val="center"/>
        </w:trPr>
        <w:tc>
          <w:tcPr>
            <w:tcW w:w="1043" w:type="dxa"/>
            <w:vMerge/>
            <w:tcBorders>
              <w:top w:val="single" w:sz="4" w:space="0" w:color="auto"/>
              <w:bottom w:val="single" w:sz="4" w:space="0" w:color="auto"/>
            </w:tcBorders>
            <w:shd w:val="clear" w:color="auto" w:fill="FFFFFF"/>
            <w:noWrap/>
          </w:tcPr>
          <w:p w:rsidR="00E61E34" w:rsidRPr="00EE457F" w:rsidRDefault="00E61E34" w:rsidP="00E61E34">
            <w:pPr>
              <w:pStyle w:val="Web"/>
              <w:adjustRightInd w:val="0"/>
              <w:spacing w:before="0" w:beforeAutospacing="0" w:after="0" w:afterAutospacing="0" w:line="0" w:lineRule="atLeast"/>
              <w:ind w:left="300" w:hangingChars="150" w:hanging="300"/>
              <w:rPr>
                <w:sz w:val="20"/>
                <w:szCs w:val="21"/>
              </w:rPr>
            </w:pPr>
          </w:p>
        </w:tc>
        <w:tc>
          <w:tcPr>
            <w:tcW w:w="6607" w:type="dxa"/>
            <w:gridSpan w:val="2"/>
            <w:tcBorders>
              <w:top w:val="single" w:sz="4" w:space="0" w:color="auto"/>
              <w:bottom w:val="single" w:sz="4" w:space="0" w:color="auto"/>
            </w:tcBorders>
            <w:shd w:val="clear" w:color="auto" w:fill="FFFFFF"/>
            <w:vAlign w:val="center"/>
          </w:tcPr>
          <w:p w:rsidR="00E61E34" w:rsidRPr="00EE457F" w:rsidRDefault="00964043" w:rsidP="00964043">
            <w:pPr>
              <w:pStyle w:val="Web"/>
              <w:spacing w:before="0" w:beforeAutospacing="0" w:after="0" w:afterAutospacing="0" w:line="0" w:lineRule="atLeast"/>
              <w:rPr>
                <w:sz w:val="20"/>
                <w:szCs w:val="21"/>
              </w:rPr>
            </w:pPr>
            <w:r w:rsidRPr="00EE457F">
              <w:rPr>
                <w:rFonts w:hint="eastAsia"/>
                <w:sz w:val="20"/>
                <w:szCs w:val="21"/>
              </w:rPr>
              <w:t>高齢者</w:t>
            </w:r>
            <w:r w:rsidR="00E61E34" w:rsidRPr="00EE457F">
              <w:rPr>
                <w:rFonts w:hint="eastAsia"/>
                <w:sz w:val="20"/>
                <w:szCs w:val="21"/>
              </w:rPr>
              <w:t>、</w:t>
            </w:r>
            <w:r w:rsidRPr="00EE457F">
              <w:rPr>
                <w:rFonts w:hint="eastAsia"/>
                <w:sz w:val="20"/>
                <w:szCs w:val="21"/>
              </w:rPr>
              <w:t>障害者</w:t>
            </w:r>
            <w:r w:rsidR="00E61E34" w:rsidRPr="00EE457F">
              <w:rPr>
                <w:rFonts w:hint="eastAsia"/>
                <w:sz w:val="20"/>
                <w:szCs w:val="21"/>
              </w:rPr>
              <w:t>等が、正確に認識できるように表示</w:t>
            </w:r>
          </w:p>
        </w:tc>
        <w:tc>
          <w:tcPr>
            <w:tcW w:w="567"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right"/>
              <w:rPr>
                <w:sz w:val="20"/>
                <w:szCs w:val="21"/>
              </w:rPr>
            </w:pPr>
          </w:p>
        </w:tc>
      </w:tr>
      <w:tr w:rsidR="00E61E34" w:rsidRPr="00EE457F" w:rsidTr="00EE457F">
        <w:trPr>
          <w:trHeight w:val="23"/>
          <w:jc w:val="center"/>
        </w:trPr>
        <w:tc>
          <w:tcPr>
            <w:tcW w:w="1043" w:type="dxa"/>
            <w:vMerge w:val="restart"/>
            <w:tcBorders>
              <w:top w:val="single" w:sz="4" w:space="0" w:color="auto"/>
            </w:tcBorders>
            <w:shd w:val="clear" w:color="auto" w:fill="FFFFFF"/>
            <w:noWrap/>
          </w:tcPr>
          <w:p w:rsidR="00E61E34" w:rsidRPr="00EE457F" w:rsidRDefault="00E61E34" w:rsidP="00E61E34">
            <w:pPr>
              <w:pStyle w:val="Web"/>
              <w:adjustRightInd w:val="0"/>
              <w:spacing w:before="0" w:beforeAutospacing="0" w:after="0" w:afterAutospacing="0" w:line="0" w:lineRule="atLeast"/>
              <w:ind w:left="300" w:hangingChars="150" w:hanging="300"/>
              <w:rPr>
                <w:sz w:val="20"/>
                <w:szCs w:val="21"/>
              </w:rPr>
            </w:pPr>
            <w:r w:rsidRPr="00EE457F">
              <w:rPr>
                <w:rFonts w:hint="eastAsia"/>
                <w:sz w:val="20"/>
                <w:szCs w:val="21"/>
              </w:rPr>
              <w:t>6</w:t>
            </w:r>
            <w:r w:rsidRPr="00EE457F">
              <w:rPr>
                <w:sz w:val="20"/>
                <w:szCs w:val="21"/>
              </w:rPr>
              <w:t xml:space="preserve">　</w:t>
            </w:r>
            <w:r w:rsidRPr="00EE457F">
              <w:rPr>
                <w:rFonts w:hint="eastAsia"/>
                <w:sz w:val="20"/>
                <w:szCs w:val="21"/>
              </w:rPr>
              <w:t>附帯</w:t>
            </w:r>
          </w:p>
          <w:p w:rsidR="00E61E34" w:rsidRPr="00EE457F" w:rsidRDefault="00E61E34" w:rsidP="00E61E34">
            <w:pPr>
              <w:pStyle w:val="Web"/>
              <w:adjustRightInd w:val="0"/>
              <w:spacing w:before="0" w:beforeAutospacing="0" w:after="0" w:afterAutospacing="0" w:line="0" w:lineRule="atLeast"/>
              <w:ind w:leftChars="128" w:left="269"/>
              <w:rPr>
                <w:sz w:val="20"/>
                <w:szCs w:val="21"/>
              </w:rPr>
            </w:pPr>
            <w:r w:rsidRPr="00EE457F">
              <w:rPr>
                <w:rFonts w:hint="eastAsia"/>
                <w:sz w:val="20"/>
                <w:szCs w:val="21"/>
              </w:rPr>
              <w:t>設備</w:t>
            </w:r>
          </w:p>
        </w:tc>
        <w:tc>
          <w:tcPr>
            <w:tcW w:w="6607" w:type="dxa"/>
            <w:gridSpan w:val="2"/>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rPr>
                <w:sz w:val="20"/>
                <w:szCs w:val="21"/>
              </w:rPr>
            </w:pPr>
            <w:r w:rsidRPr="00EE457F">
              <w:rPr>
                <w:rFonts w:hint="eastAsia"/>
                <w:sz w:val="20"/>
                <w:szCs w:val="21"/>
              </w:rPr>
              <w:t>一般交通への支障</w:t>
            </w:r>
          </w:p>
        </w:tc>
        <w:tc>
          <w:tcPr>
            <w:tcW w:w="567"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center"/>
              <w:rPr>
                <w:sz w:val="20"/>
                <w:szCs w:val="21"/>
              </w:rPr>
            </w:pPr>
            <w:r w:rsidRPr="00EE457F">
              <w:rPr>
                <w:sz w:val="20"/>
                <w:szCs w:val="21"/>
              </w:rPr>
              <w:t>有</w:t>
            </w:r>
          </w:p>
        </w:tc>
        <w:tc>
          <w:tcPr>
            <w:tcW w:w="567"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center"/>
              <w:rPr>
                <w:sz w:val="20"/>
                <w:szCs w:val="21"/>
              </w:rPr>
            </w:pPr>
            <w:r w:rsidRPr="00EE457F">
              <w:rPr>
                <w:sz w:val="20"/>
                <w:szCs w:val="21"/>
              </w:rPr>
              <w:t>無</w:t>
            </w:r>
          </w:p>
        </w:tc>
        <w:tc>
          <w:tcPr>
            <w:tcW w:w="850"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right"/>
              <w:rPr>
                <w:sz w:val="20"/>
                <w:szCs w:val="21"/>
              </w:rPr>
            </w:pPr>
          </w:p>
        </w:tc>
      </w:tr>
      <w:tr w:rsidR="00E61E34" w:rsidRPr="00EE457F" w:rsidTr="00EE457F">
        <w:trPr>
          <w:trHeight w:val="23"/>
          <w:jc w:val="center"/>
        </w:trPr>
        <w:tc>
          <w:tcPr>
            <w:tcW w:w="1043" w:type="dxa"/>
            <w:vMerge/>
            <w:shd w:val="clear" w:color="auto" w:fill="FFFFFF"/>
            <w:noWrap/>
            <w:vAlign w:val="center"/>
          </w:tcPr>
          <w:p w:rsidR="00E61E34" w:rsidRPr="00EE457F" w:rsidRDefault="00E61E34" w:rsidP="00E61E34">
            <w:pPr>
              <w:pStyle w:val="Web"/>
              <w:adjustRightInd w:val="0"/>
              <w:spacing w:before="0" w:beforeAutospacing="0" w:after="0" w:afterAutospacing="0" w:line="0" w:lineRule="atLeast"/>
              <w:ind w:left="300" w:hangingChars="150" w:hanging="300"/>
              <w:rPr>
                <w:sz w:val="20"/>
                <w:szCs w:val="21"/>
              </w:rPr>
            </w:pPr>
          </w:p>
        </w:tc>
        <w:tc>
          <w:tcPr>
            <w:tcW w:w="6607" w:type="dxa"/>
            <w:gridSpan w:val="2"/>
            <w:tcBorders>
              <w:top w:val="single" w:sz="4" w:space="0" w:color="auto"/>
              <w:bottom w:val="single" w:sz="4" w:space="0" w:color="auto"/>
            </w:tcBorders>
            <w:shd w:val="clear" w:color="auto" w:fill="FFFFFF"/>
            <w:vAlign w:val="center"/>
          </w:tcPr>
          <w:p w:rsidR="00E61E34" w:rsidRPr="00EE457F" w:rsidRDefault="00964043" w:rsidP="00E61E34">
            <w:pPr>
              <w:pStyle w:val="Web"/>
              <w:spacing w:before="0" w:beforeAutospacing="0" w:after="0" w:afterAutospacing="0" w:line="0" w:lineRule="atLeast"/>
              <w:rPr>
                <w:sz w:val="20"/>
                <w:szCs w:val="21"/>
              </w:rPr>
            </w:pPr>
            <w:r w:rsidRPr="00EE457F">
              <w:rPr>
                <w:rFonts w:hint="eastAsia"/>
                <w:sz w:val="20"/>
                <w:szCs w:val="21"/>
              </w:rPr>
              <w:t>高齢者、障害者等</w:t>
            </w:r>
            <w:r w:rsidR="00E61E34" w:rsidRPr="00EE457F">
              <w:rPr>
                <w:rFonts w:hint="eastAsia"/>
                <w:sz w:val="20"/>
                <w:szCs w:val="21"/>
              </w:rPr>
              <w:t>が、円滑に利用できる構造</w:t>
            </w:r>
          </w:p>
        </w:tc>
        <w:tc>
          <w:tcPr>
            <w:tcW w:w="567"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center"/>
              <w:rPr>
                <w:sz w:val="20"/>
                <w:szCs w:val="21"/>
              </w:rPr>
            </w:pPr>
            <w:r w:rsidRPr="00EE457F">
              <w:rPr>
                <w:rFonts w:hint="eastAsia"/>
                <w:sz w:val="20"/>
                <w:szCs w:val="21"/>
              </w:rPr>
              <w:t>適</w:t>
            </w:r>
          </w:p>
        </w:tc>
        <w:tc>
          <w:tcPr>
            <w:tcW w:w="567"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center"/>
              <w:rPr>
                <w:sz w:val="20"/>
                <w:szCs w:val="21"/>
              </w:rPr>
            </w:pPr>
            <w:r w:rsidRPr="00EE457F">
              <w:rPr>
                <w:rFonts w:hint="eastAsia"/>
                <w:sz w:val="20"/>
                <w:szCs w:val="21"/>
              </w:rPr>
              <w:t>否</w:t>
            </w:r>
          </w:p>
        </w:tc>
        <w:tc>
          <w:tcPr>
            <w:tcW w:w="850" w:type="dxa"/>
            <w:tcBorders>
              <w:top w:val="single" w:sz="4" w:space="0" w:color="auto"/>
              <w:bottom w:val="single" w:sz="4" w:space="0" w:color="auto"/>
            </w:tcBorders>
            <w:shd w:val="clear" w:color="auto" w:fill="FFFFFF"/>
            <w:vAlign w:val="center"/>
          </w:tcPr>
          <w:p w:rsidR="00E61E34" w:rsidRPr="00EE457F" w:rsidRDefault="00E61E34" w:rsidP="00E61E34">
            <w:pPr>
              <w:pStyle w:val="Web"/>
              <w:spacing w:line="0" w:lineRule="atLeast"/>
              <w:jc w:val="right"/>
              <w:rPr>
                <w:sz w:val="20"/>
                <w:szCs w:val="21"/>
              </w:rPr>
            </w:pPr>
          </w:p>
        </w:tc>
      </w:tr>
    </w:tbl>
    <w:p w:rsidR="00CE7CB2" w:rsidRPr="00B37734" w:rsidRDefault="00CE7CB2" w:rsidP="00E61E34"/>
    <w:sectPr w:rsidR="00CE7CB2" w:rsidRPr="00B37734" w:rsidSect="002B3C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00" w:rsidRDefault="00CF1700" w:rsidP="004A0F17">
      <w:r>
        <w:separator/>
      </w:r>
    </w:p>
  </w:endnote>
  <w:endnote w:type="continuationSeparator" w:id="0">
    <w:p w:rsidR="00CF1700" w:rsidRDefault="00CF1700" w:rsidP="004A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00" w:rsidRDefault="00CF1700" w:rsidP="004A0F17">
      <w:r>
        <w:separator/>
      </w:r>
    </w:p>
  </w:footnote>
  <w:footnote w:type="continuationSeparator" w:id="0">
    <w:p w:rsidR="00CF1700" w:rsidRDefault="00CF1700" w:rsidP="004A0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71A2"/>
    <w:multiLevelType w:val="hybridMultilevel"/>
    <w:tmpl w:val="237A4F5E"/>
    <w:lvl w:ilvl="0" w:tplc="4F445E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7F4910"/>
    <w:multiLevelType w:val="hybridMultilevel"/>
    <w:tmpl w:val="D9A669EA"/>
    <w:lvl w:ilvl="0" w:tplc="AF5E1CEE">
      <w:start w:val="2"/>
      <w:numFmt w:val="decimal"/>
      <w:pStyle w:val="1"/>
      <w:lvlText w:val="%1"/>
      <w:lvlJc w:val="left"/>
      <w:pPr>
        <w:tabs>
          <w:tab w:val="num" w:pos="397"/>
        </w:tabs>
        <w:ind w:left="397" w:hanging="397"/>
      </w:pPr>
      <w:rPr>
        <w:rFonts w:hint="eastAsia"/>
      </w:rPr>
    </w:lvl>
    <w:lvl w:ilvl="1" w:tplc="22A6BDAE">
      <w:start w:val="1"/>
      <w:numFmt w:val="decimal"/>
      <w:pStyle w:val="2"/>
      <w:lvlText w:val="(%2)"/>
      <w:lvlJc w:val="left"/>
      <w:pPr>
        <w:tabs>
          <w:tab w:val="num" w:pos="817"/>
        </w:tabs>
        <w:ind w:left="817" w:hanging="39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34"/>
    <w:rsid w:val="00032F65"/>
    <w:rsid w:val="00040196"/>
    <w:rsid w:val="00127BE9"/>
    <w:rsid w:val="0017009C"/>
    <w:rsid w:val="002A7A7B"/>
    <w:rsid w:val="002B3C35"/>
    <w:rsid w:val="003439D2"/>
    <w:rsid w:val="004A0F17"/>
    <w:rsid w:val="004B2424"/>
    <w:rsid w:val="0053351D"/>
    <w:rsid w:val="005724C1"/>
    <w:rsid w:val="006C02DC"/>
    <w:rsid w:val="006D33CF"/>
    <w:rsid w:val="006E32CD"/>
    <w:rsid w:val="007D5D03"/>
    <w:rsid w:val="007F03C8"/>
    <w:rsid w:val="007F46D2"/>
    <w:rsid w:val="00850460"/>
    <w:rsid w:val="00855166"/>
    <w:rsid w:val="008A2142"/>
    <w:rsid w:val="00964043"/>
    <w:rsid w:val="009C4272"/>
    <w:rsid w:val="009C51EF"/>
    <w:rsid w:val="00AB4F65"/>
    <w:rsid w:val="00B019DD"/>
    <w:rsid w:val="00B219EB"/>
    <w:rsid w:val="00B367FE"/>
    <w:rsid w:val="00B37734"/>
    <w:rsid w:val="00BA5C89"/>
    <w:rsid w:val="00BC0920"/>
    <w:rsid w:val="00C053CC"/>
    <w:rsid w:val="00C6749E"/>
    <w:rsid w:val="00C74382"/>
    <w:rsid w:val="00CE7CB2"/>
    <w:rsid w:val="00CF1700"/>
    <w:rsid w:val="00D91740"/>
    <w:rsid w:val="00E26136"/>
    <w:rsid w:val="00E41B96"/>
    <w:rsid w:val="00E61E34"/>
    <w:rsid w:val="00EA4F64"/>
    <w:rsid w:val="00EE3303"/>
    <w:rsid w:val="00EE457F"/>
    <w:rsid w:val="00FC7B1F"/>
    <w:rsid w:val="00FE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C75371D-7FF6-454E-81EE-711CBFEA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37734"/>
    <w:pPr>
      <w:widowControl/>
      <w:spacing w:before="100" w:beforeAutospacing="1" w:after="100" w:afterAutospacing="1"/>
      <w:jc w:val="left"/>
    </w:pPr>
    <w:rPr>
      <w:rFonts w:ascii="ＭＳ 明朝" w:hAnsi="ＭＳ 明朝" w:cs="Times New Roman"/>
      <w:color w:val="000000"/>
      <w:kern w:val="0"/>
      <w:sz w:val="24"/>
      <w:szCs w:val="24"/>
    </w:rPr>
  </w:style>
  <w:style w:type="paragraph" w:styleId="a3">
    <w:name w:val="header"/>
    <w:basedOn w:val="a"/>
    <w:link w:val="a4"/>
    <w:uiPriority w:val="99"/>
    <w:unhideWhenUsed/>
    <w:rsid w:val="004A0F17"/>
    <w:pPr>
      <w:tabs>
        <w:tab w:val="center" w:pos="4252"/>
        <w:tab w:val="right" w:pos="8504"/>
      </w:tabs>
      <w:snapToGrid w:val="0"/>
    </w:pPr>
  </w:style>
  <w:style w:type="character" w:customStyle="1" w:styleId="a4">
    <w:name w:val="ヘッダー (文字)"/>
    <w:basedOn w:val="a0"/>
    <w:link w:val="a3"/>
    <w:uiPriority w:val="99"/>
    <w:rsid w:val="004A0F17"/>
  </w:style>
  <w:style w:type="paragraph" w:styleId="a5">
    <w:name w:val="footer"/>
    <w:basedOn w:val="a"/>
    <w:link w:val="a6"/>
    <w:uiPriority w:val="99"/>
    <w:unhideWhenUsed/>
    <w:rsid w:val="004A0F17"/>
    <w:pPr>
      <w:tabs>
        <w:tab w:val="center" w:pos="4252"/>
        <w:tab w:val="right" w:pos="8504"/>
      </w:tabs>
      <w:snapToGrid w:val="0"/>
    </w:pPr>
  </w:style>
  <w:style w:type="character" w:customStyle="1" w:styleId="a6">
    <w:name w:val="フッター (文字)"/>
    <w:basedOn w:val="a0"/>
    <w:link w:val="a5"/>
    <w:uiPriority w:val="99"/>
    <w:rsid w:val="004A0F17"/>
  </w:style>
  <w:style w:type="paragraph" w:customStyle="1" w:styleId="1">
    <w:name w:val="スタイル1"/>
    <w:basedOn w:val="a"/>
    <w:rsid w:val="007F46D2"/>
    <w:pPr>
      <w:numPr>
        <w:numId w:val="1"/>
      </w:numPr>
    </w:pPr>
    <w:rPr>
      <w:rFonts w:ascii="ＭＳ 明朝" w:cs="Times New Roman"/>
      <w:szCs w:val="24"/>
    </w:rPr>
  </w:style>
  <w:style w:type="paragraph" w:customStyle="1" w:styleId="2">
    <w:name w:val="スタイル2"/>
    <w:basedOn w:val="a"/>
    <w:rsid w:val="007F46D2"/>
    <w:pPr>
      <w:numPr>
        <w:ilvl w:val="1"/>
        <w:numId w:val="1"/>
      </w:numPr>
    </w:pPr>
    <w:rPr>
      <w:rFonts w:ascii="ＭＳ 明朝" w:cs="Times New Roman"/>
      <w:szCs w:val="24"/>
    </w:rPr>
  </w:style>
  <w:style w:type="paragraph" w:styleId="a7">
    <w:name w:val="Balloon Text"/>
    <w:basedOn w:val="a"/>
    <w:link w:val="a8"/>
    <w:uiPriority w:val="99"/>
    <w:semiHidden/>
    <w:unhideWhenUsed/>
    <w:rsid w:val="004B24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2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13</cp:revision>
  <cp:lastPrinted>2021-06-01T06:28:00Z</cp:lastPrinted>
  <dcterms:created xsi:type="dcterms:W3CDTF">2021-05-31T02:21:00Z</dcterms:created>
  <dcterms:modified xsi:type="dcterms:W3CDTF">2021-09-08T03:53:00Z</dcterms:modified>
</cp:coreProperties>
</file>