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5C7298" w:rsidP="00A0072D">
      <w:pPr>
        <w:ind w:leftChars="100" w:left="210" w:firstLineChars="100" w:firstLine="220"/>
        <w:rPr>
          <w:sz w:val="22"/>
        </w:rPr>
      </w:pPr>
      <w:r w:rsidRPr="005C7298">
        <w:rPr>
          <w:rFonts w:hint="eastAsia"/>
          <w:sz w:val="22"/>
        </w:rPr>
        <w:t>京急川崎駅周辺地区における空間特性分析・歩行者行動調査検討等業務委託</w:t>
      </w:r>
      <w:bookmarkStart w:id="0" w:name="_GoBack"/>
      <w:bookmarkEnd w:id="0"/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Pr="009968DA" w:rsidRDefault="00D355C9" w:rsidP="009526EF">
      <w:pPr>
        <w:ind w:right="880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sectPr w:rsidR="00D355C9" w:rsidRPr="009968D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C7298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526EF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2021-10-29T01:47:00Z</dcterms:modified>
</cp:coreProperties>
</file>