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1F" w:rsidRPr="005656B4" w:rsidRDefault="007D781F" w:rsidP="007D781F">
      <w:pPr>
        <w:autoSpaceDE w:val="0"/>
        <w:autoSpaceDN w:val="0"/>
        <w:adjustRightInd w:val="0"/>
        <w:jc w:val="center"/>
        <w:rPr>
          <w:rFonts w:ascii="Meiryo UI" w:eastAsia="Meiryo UI" w:hAnsi="Meiryo UI" w:cs="MS-Gothic"/>
          <w:b/>
          <w:kern w:val="0"/>
          <w:sz w:val="36"/>
          <w:szCs w:val="36"/>
        </w:rPr>
      </w:pPr>
      <w:r w:rsidRPr="005656B4">
        <w:rPr>
          <w:rFonts w:ascii="Meiryo UI" w:eastAsia="Meiryo UI" w:hAnsi="Meiryo UI" w:cs="MS-Gothic" w:hint="eastAsia"/>
          <w:b/>
          <w:kern w:val="0"/>
          <w:sz w:val="36"/>
          <w:szCs w:val="36"/>
        </w:rPr>
        <w:t xml:space="preserve">質　問　</w:t>
      </w:r>
      <w:r w:rsidR="00A7649C" w:rsidRPr="005656B4">
        <w:rPr>
          <w:rFonts w:ascii="Meiryo UI" w:eastAsia="Meiryo UI" w:hAnsi="Meiryo UI" w:cs="MS-Gothic" w:hint="eastAsia"/>
          <w:b/>
          <w:kern w:val="0"/>
          <w:sz w:val="36"/>
          <w:szCs w:val="36"/>
        </w:rPr>
        <w:t>書</w:t>
      </w:r>
    </w:p>
    <w:p w:rsidR="002E4BAE" w:rsidRPr="005656B4" w:rsidRDefault="004664AC" w:rsidP="002E4BA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令和３</w:t>
      </w:r>
      <w:r w:rsidR="002E4BAE" w:rsidRPr="005656B4">
        <w:rPr>
          <w:rFonts w:ascii="Meiryo UI" w:eastAsia="Meiryo UI" w:hAnsi="Meiryo UI" w:hint="eastAsia"/>
        </w:rPr>
        <w:t>年　　月　　日</w:t>
      </w:r>
    </w:p>
    <w:p w:rsidR="00D639A2" w:rsidRPr="005656B4" w:rsidRDefault="00D639A2" w:rsidP="005656B4">
      <w:pPr>
        <w:spacing w:line="480" w:lineRule="exact"/>
        <w:rPr>
          <w:rFonts w:ascii="Meiryo UI" w:eastAsia="Meiryo UI" w:hAnsi="Meiryo UI"/>
          <w:kern w:val="0"/>
        </w:rPr>
      </w:pPr>
    </w:p>
    <w:tbl>
      <w:tblPr>
        <w:tblStyle w:val="a9"/>
        <w:tblW w:w="5670" w:type="dxa"/>
        <w:tblInd w:w="3256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D639A2" w:rsidRPr="005656B4" w:rsidTr="00D639A2">
        <w:trPr>
          <w:trHeight w:val="263"/>
        </w:trPr>
        <w:tc>
          <w:tcPr>
            <w:tcW w:w="1417" w:type="dxa"/>
            <w:vAlign w:val="center"/>
          </w:tcPr>
          <w:p w:rsidR="00D639A2" w:rsidRPr="005656B4" w:rsidRDefault="004664AC" w:rsidP="00D639A2">
            <w:pPr>
              <w:spacing w:line="48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2329A1">
              <w:rPr>
                <w:rFonts w:ascii="Meiryo UI" w:eastAsia="Meiryo UI" w:hAnsi="Meiryo UI" w:hint="eastAsia"/>
                <w:spacing w:val="90"/>
                <w:kern w:val="0"/>
                <w:sz w:val="22"/>
                <w:szCs w:val="22"/>
                <w:fitText w:val="1050" w:id="1818039808"/>
              </w:rPr>
              <w:t>団体</w:t>
            </w:r>
            <w:r w:rsidR="00D639A2" w:rsidRPr="002329A1">
              <w:rPr>
                <w:rFonts w:ascii="Meiryo UI" w:eastAsia="Meiryo UI" w:hAnsi="Meiryo UI" w:hint="eastAsia"/>
                <w:spacing w:val="7"/>
                <w:kern w:val="0"/>
                <w:sz w:val="22"/>
                <w:szCs w:val="22"/>
                <w:fitText w:val="1050" w:id="1818039808"/>
              </w:rPr>
              <w:t>名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199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5656B4">
              <w:rPr>
                <w:rFonts w:ascii="Meiryo UI" w:eastAsia="Meiryo UI" w:hAnsi="Meiryo UI" w:hint="eastAsia"/>
                <w:sz w:val="22"/>
                <w:szCs w:val="22"/>
              </w:rPr>
              <w:t>所　在　地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80"/>
        </w:trPr>
        <w:tc>
          <w:tcPr>
            <w:tcW w:w="1417" w:type="dxa"/>
            <w:vAlign w:val="center"/>
          </w:tcPr>
          <w:p w:rsidR="00D639A2" w:rsidRPr="005656B4" w:rsidRDefault="00D639A2" w:rsidP="005656B4">
            <w:pPr>
              <w:spacing w:line="5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656B4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フリ</w:t>
                  </w:r>
                </w:rt>
                <w:rubyBase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Pr="005656B4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ガナ</w:t>
                  </w:r>
                </w:rt>
                <w:rubyBase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341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656B4">
              <w:rPr>
                <w:rFonts w:ascii="Meiryo UI" w:eastAsia="Meiryo UI" w:hAnsi="Meiryo UI" w:hint="eastAsia"/>
                <w:sz w:val="22"/>
                <w:szCs w:val="22"/>
              </w:rPr>
              <w:t>所属・職名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418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329A1">
              <w:rPr>
                <w:rFonts w:ascii="Meiryo UI" w:eastAsia="Meiryo UI" w:hAnsi="Meiryo UI" w:hint="eastAsia"/>
                <w:spacing w:val="15"/>
                <w:kern w:val="0"/>
                <w:sz w:val="22"/>
                <w:szCs w:val="22"/>
                <w:fitText w:val="1050" w:id="1818039809"/>
              </w:rPr>
              <w:t>電話番</w:t>
            </w:r>
            <w:r w:rsidRPr="002329A1">
              <w:rPr>
                <w:rFonts w:ascii="Meiryo UI" w:eastAsia="Meiryo UI" w:hAnsi="Meiryo UI" w:hint="eastAsia"/>
                <w:spacing w:val="30"/>
                <w:kern w:val="0"/>
                <w:sz w:val="22"/>
                <w:szCs w:val="22"/>
                <w:fitText w:val="1050" w:id="1818039809"/>
              </w:rPr>
              <w:t>号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213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656B4">
              <w:rPr>
                <w:rFonts w:ascii="Meiryo UI" w:eastAsia="Meiryo UI" w:hAnsi="Meiryo UI" w:hint="eastAsia"/>
                <w:sz w:val="22"/>
                <w:szCs w:val="22"/>
              </w:rPr>
              <w:t>E-mail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</w:tbl>
    <w:p w:rsidR="007D781F" w:rsidRPr="005656B4" w:rsidRDefault="002E4BAE" w:rsidP="00D639A2">
      <w:pPr>
        <w:spacing w:line="480" w:lineRule="exact"/>
        <w:ind w:left="3360" w:firstLine="840"/>
        <w:rPr>
          <w:rFonts w:ascii="Meiryo UI" w:eastAsia="Meiryo UI" w:hAnsi="Meiryo UI" w:cs="MS-Mincho"/>
          <w:kern w:val="0"/>
          <w:szCs w:val="21"/>
        </w:rPr>
      </w:pPr>
      <w:r w:rsidRPr="005656B4">
        <w:rPr>
          <w:rFonts w:ascii="Meiryo UI" w:eastAsia="Meiryo UI" w:hAnsi="Meiryo UI" w:hint="eastAsia"/>
          <w:kern w:val="0"/>
        </w:rPr>
        <w:t xml:space="preserve">　</w:t>
      </w:r>
      <w:r w:rsidRPr="005656B4">
        <w:rPr>
          <w:rFonts w:ascii="Meiryo UI" w:eastAsia="Meiryo UI" w:hAnsi="Meiryo UI" w:hint="eastAsia"/>
        </w:rPr>
        <w:t xml:space="preserve">　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7D781F" w:rsidRPr="005656B4" w:rsidTr="004949AB">
        <w:trPr>
          <w:trHeight w:val="1226"/>
        </w:trPr>
        <w:tc>
          <w:tcPr>
            <w:tcW w:w="795" w:type="dxa"/>
            <w:vAlign w:val="center"/>
          </w:tcPr>
          <w:p w:rsidR="007D781F" w:rsidRPr="005656B4" w:rsidRDefault="00856B33" w:rsidP="00856B3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質問事項</w:t>
            </w:r>
          </w:p>
        </w:tc>
        <w:tc>
          <w:tcPr>
            <w:tcW w:w="8235" w:type="dxa"/>
            <w:vAlign w:val="center"/>
          </w:tcPr>
          <w:p w:rsidR="007D781F" w:rsidRPr="005656B4" w:rsidRDefault="007D781F" w:rsidP="007D781F">
            <w:pPr>
              <w:rPr>
                <w:rFonts w:ascii="Meiryo UI" w:eastAsia="Meiryo UI" w:hAnsi="Meiryo UI"/>
              </w:rPr>
            </w:pPr>
          </w:p>
        </w:tc>
      </w:tr>
      <w:tr w:rsidR="007D781F" w:rsidRPr="005656B4" w:rsidTr="002329A1">
        <w:trPr>
          <w:trHeight w:val="4989"/>
        </w:trPr>
        <w:tc>
          <w:tcPr>
            <w:tcW w:w="795" w:type="dxa"/>
            <w:vAlign w:val="center"/>
          </w:tcPr>
          <w:p w:rsidR="007D781F" w:rsidRPr="005656B4" w:rsidRDefault="007D781F" w:rsidP="00887690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656B4">
              <w:rPr>
                <w:rFonts w:ascii="Meiryo UI" w:eastAsia="Meiryo UI" w:hAnsi="Meiryo UI" w:hint="eastAsia"/>
                <w:sz w:val="22"/>
              </w:rPr>
              <w:t>内 容</w:t>
            </w:r>
          </w:p>
        </w:tc>
        <w:tc>
          <w:tcPr>
            <w:tcW w:w="8235" w:type="dxa"/>
          </w:tcPr>
          <w:p w:rsidR="007D781F" w:rsidRPr="005656B4" w:rsidRDefault="007D781F" w:rsidP="00887690">
            <w:pPr>
              <w:rPr>
                <w:rFonts w:ascii="Meiryo UI" w:eastAsia="Meiryo UI" w:hAnsi="Meiryo UI"/>
              </w:rPr>
            </w:pPr>
          </w:p>
        </w:tc>
      </w:tr>
    </w:tbl>
    <w:p w:rsidR="007D781F" w:rsidRPr="005656B4" w:rsidRDefault="00856B33" w:rsidP="00856B33">
      <w:pPr>
        <w:ind w:right="720" w:firstLineChars="100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>※</w:t>
      </w:r>
      <w:r w:rsidR="007D781F" w:rsidRPr="005656B4">
        <w:rPr>
          <w:rFonts w:ascii="Meiryo UI" w:eastAsia="Meiryo UI" w:hAnsi="Meiryo UI" w:hint="eastAsia"/>
        </w:rPr>
        <w:t>質問事項は、簡潔に記載してください。</w:t>
      </w:r>
    </w:p>
    <w:p w:rsidR="007D781F" w:rsidRDefault="00856B33" w:rsidP="00856B3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12239D">
        <w:rPr>
          <w:rFonts w:ascii="Meiryo UI" w:eastAsia="Meiryo UI" w:hAnsi="Meiryo UI" w:hint="eastAsia"/>
        </w:rPr>
        <w:t>電子メールに添付して送付される際に、題名を「橘公園</w:t>
      </w:r>
      <w:r w:rsidR="007F3B05">
        <w:rPr>
          <w:rFonts w:ascii="Meiryo UI" w:eastAsia="Meiryo UI" w:hAnsi="Meiryo UI" w:hint="eastAsia"/>
        </w:rPr>
        <w:t>社会実験</w:t>
      </w:r>
      <w:r w:rsidR="002E4BAE" w:rsidRPr="005656B4">
        <w:rPr>
          <w:rFonts w:ascii="Meiryo UI" w:eastAsia="Meiryo UI" w:hAnsi="Meiryo UI" w:hint="eastAsia"/>
        </w:rPr>
        <w:t>質問書」としてください。</w:t>
      </w:r>
    </w:p>
    <w:p w:rsidR="002329A1" w:rsidRDefault="00F04216" w:rsidP="002329A1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※受付締切：令和３年４</w:t>
      </w:r>
      <w:r w:rsidR="003A0E67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12日（月</w:t>
      </w:r>
      <w:r w:rsidR="003A0E67">
        <w:rPr>
          <w:rFonts w:ascii="Meiryo UI" w:eastAsia="Meiryo UI" w:hAnsi="Meiryo UI" w:hint="eastAsia"/>
        </w:rPr>
        <w:t>）</w:t>
      </w:r>
    </w:p>
    <w:p w:rsidR="002329A1" w:rsidRPr="005656B4" w:rsidRDefault="002329A1" w:rsidP="002329A1">
      <w:pPr>
        <w:ind w:leftChars="100" w:left="420" w:hangingChars="100" w:hanging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※いただいた質問内容及び回答について、順次、川崎市ホームページに公表いたします（団体名等の質問者情報は非公表とします</w:t>
      </w:r>
      <w:bookmarkStart w:id="0" w:name="_GoBack"/>
      <w:bookmarkEnd w:id="0"/>
      <w:r>
        <w:rPr>
          <w:rFonts w:ascii="Meiryo UI" w:eastAsia="Meiryo UI" w:hAnsi="Meiryo UI" w:hint="eastAsia"/>
        </w:rPr>
        <w:t>）。</w:t>
      </w:r>
    </w:p>
    <w:sectPr w:rsidR="002329A1" w:rsidRPr="005656B4" w:rsidSect="009D3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1F" w:rsidRDefault="007D781F" w:rsidP="007D781F">
      <w:r>
        <w:separator/>
      </w:r>
    </w:p>
  </w:endnote>
  <w:endnote w:type="continuationSeparator" w:id="0">
    <w:p w:rsidR="007D781F" w:rsidRDefault="007D781F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49" w:rsidRDefault="00034A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49" w:rsidRDefault="00034A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1C" w:rsidRPr="007F3B05" w:rsidRDefault="00034A49" w:rsidP="007F3B05">
    <w:pPr>
      <w:spacing w:line="360" w:lineRule="exact"/>
      <w:jc w:val="right"/>
      <w:rPr>
        <w:rFonts w:ascii="HG丸ｺﾞｼｯｸM-PRO" w:eastAsia="HG丸ｺﾞｼｯｸM-PRO" w:hAnsi="HG丸ｺﾞｼｯｸM-PRO"/>
        <w:color w:val="000000" w:themeColor="text1"/>
        <w:sz w:val="18"/>
      </w:rPr>
    </w:pPr>
    <w:r>
      <w:rPr>
        <w:rFonts w:ascii="HG丸ｺﾞｼｯｸM-PRO" w:eastAsia="HG丸ｺﾞｼｯｸM-PRO" w:hAnsi="HG丸ｺﾞｼｯｸM-PRO" w:hint="eastAsia"/>
        <w:color w:val="000000" w:themeColor="text1"/>
      </w:rPr>
      <w:t>橘公園のさらなる魅力向上のための</w:t>
    </w:r>
    <w:r w:rsidR="007F3B05" w:rsidRPr="007F3B05">
      <w:rPr>
        <w:rFonts w:ascii="HG丸ｺﾞｼｯｸM-PRO" w:eastAsia="HG丸ｺﾞｼｯｸM-PRO" w:hAnsi="HG丸ｺﾞｼｯｸM-PRO" w:hint="eastAsia"/>
        <w:color w:val="000000" w:themeColor="text1"/>
      </w:rPr>
      <w:t>旧西部公園事務所の有効活用に向けた社会実験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1F" w:rsidRDefault="007D781F" w:rsidP="007D781F">
      <w:r>
        <w:separator/>
      </w:r>
    </w:p>
  </w:footnote>
  <w:footnote w:type="continuationSeparator" w:id="0">
    <w:p w:rsidR="007D781F" w:rsidRDefault="007D781F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49" w:rsidRDefault="00034A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49" w:rsidRDefault="00034A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1C" w:rsidRPr="009D351C" w:rsidRDefault="009D351C" w:rsidP="009D351C">
    <w:pPr>
      <w:pStyle w:val="2"/>
      <w:keepNext w:val="0"/>
      <w:widowControl w:val="0"/>
      <w:spacing w:after="60"/>
      <w:jc w:val="right"/>
      <w:rPr>
        <w:sz w:val="22"/>
      </w:rPr>
    </w:pPr>
    <w:bookmarkStart w:id="1" w:name="_Toc536691444"/>
    <w:r w:rsidRPr="00697EEE">
      <w:rPr>
        <w:rFonts w:hint="eastAsia"/>
        <w:u w:val="none"/>
        <w:bdr w:val="single" w:sz="4" w:space="0" w:color="auto"/>
      </w:rPr>
      <w:t>様式</w:t>
    </w:r>
    <w:bookmarkEnd w:id="1"/>
    <w:r>
      <w:rPr>
        <w:rFonts w:hint="eastAsia"/>
        <w:u w:val="none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34"/>
    <w:rsid w:val="00034A49"/>
    <w:rsid w:val="0012239D"/>
    <w:rsid w:val="002329A1"/>
    <w:rsid w:val="00236188"/>
    <w:rsid w:val="002E4BAE"/>
    <w:rsid w:val="00323DE3"/>
    <w:rsid w:val="003A0E67"/>
    <w:rsid w:val="004058F1"/>
    <w:rsid w:val="004664AC"/>
    <w:rsid w:val="004949AB"/>
    <w:rsid w:val="005656B4"/>
    <w:rsid w:val="005C7810"/>
    <w:rsid w:val="0070694F"/>
    <w:rsid w:val="0074435D"/>
    <w:rsid w:val="007D781F"/>
    <w:rsid w:val="007F3B05"/>
    <w:rsid w:val="00856B33"/>
    <w:rsid w:val="008D5055"/>
    <w:rsid w:val="00901B31"/>
    <w:rsid w:val="009246DE"/>
    <w:rsid w:val="009D351C"/>
    <w:rsid w:val="00A74894"/>
    <w:rsid w:val="00A7649C"/>
    <w:rsid w:val="00AA6EE9"/>
    <w:rsid w:val="00D639A2"/>
    <w:rsid w:val="00E54334"/>
    <w:rsid w:val="00F04216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F60896-1A2D-4175-B4A5-D4A2A9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6B4"/>
    <w:pPr>
      <w:keepNext/>
      <w:widowControl/>
      <w:spacing w:afterLines="25" w:after="25" w:line="0" w:lineRule="atLeast"/>
      <w:jc w:val="left"/>
      <w:outlineLvl w:val="1"/>
    </w:pPr>
    <w:rPr>
      <w:rFonts w:asciiTheme="majorHAnsi" w:eastAsia="Meiryo UI" w:hAnsiTheme="majorHAnsi" w:cstheme="majorBidi"/>
      <w:b/>
      <w:sz w:val="26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656B4"/>
    <w:rPr>
      <w:rFonts w:asciiTheme="majorHAnsi" w:eastAsia="Meiryo UI" w:hAnsiTheme="majorHAnsi" w:cstheme="majorBidi"/>
      <w:b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kawasaki-admin</cp:lastModifiedBy>
  <cp:revision>17</cp:revision>
  <cp:lastPrinted>2021-02-02T07:50:00Z</cp:lastPrinted>
  <dcterms:created xsi:type="dcterms:W3CDTF">2019-04-19T07:24:00Z</dcterms:created>
  <dcterms:modified xsi:type="dcterms:W3CDTF">2021-03-22T07:28:00Z</dcterms:modified>
</cp:coreProperties>
</file>