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2D3828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令和４年８月１７</w:t>
      </w:r>
      <w:bookmarkStart w:id="0" w:name="_GoBack"/>
      <w:bookmarkEnd w:id="0"/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B44ED5" w:rsidRPr="00585064">
        <w:rPr>
          <w:rFonts w:hint="eastAsia"/>
          <w:szCs w:val="21"/>
        </w:rPr>
        <w:t>令和４年度グリーンコミュニティ形成に向けた新制度等検討業務委託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AD1DDB">
        <w:rPr>
          <w:rFonts w:ascii="ＭＳ 明朝" w:hAnsi="ＭＳ 明朝" w:hint="eastAsia"/>
          <w:sz w:val="22"/>
          <w:szCs w:val="22"/>
        </w:rPr>
        <w:t>川崎市</w:t>
      </w:r>
      <w:r w:rsidR="00AD1DDB">
        <w:rPr>
          <w:rFonts w:ascii="ＭＳ 明朝" w:hAnsi="ＭＳ 明朝" w:cs="ＭＳ 明朝" w:hint="eastAsia"/>
          <w:szCs w:val="21"/>
        </w:rPr>
        <w:t>内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Default="00270F80" w:rsidP="00270F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4C7C"/>
    <w:rsid w:val="002C685B"/>
    <w:rsid w:val="002D3828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C1AF7"/>
    <w:rsid w:val="007E139E"/>
    <w:rsid w:val="007F4B8F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44ED5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FE32266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0F94-53CA-4729-BCF1-62519784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6</cp:revision>
  <cp:lastPrinted>2017-12-04T01:26:00Z</cp:lastPrinted>
  <dcterms:created xsi:type="dcterms:W3CDTF">2022-05-18T10:37:00Z</dcterms:created>
  <dcterms:modified xsi:type="dcterms:W3CDTF">2022-08-04T05:18:00Z</dcterms:modified>
</cp:coreProperties>
</file>