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9C" w:rsidRDefault="0078509C">
      <w:pPr>
        <w:tabs>
          <w:tab w:val="left" w:pos="186"/>
        </w:tabs>
        <w:jc w:val="left"/>
      </w:pPr>
      <w:r>
        <w:rPr>
          <w:sz w:val="28"/>
        </w:rPr>
        <w:tab/>
      </w:r>
      <w:r>
        <w:rPr>
          <w:rFonts w:eastAsia="ＭＳ ゴシック" w:hint="eastAsia"/>
        </w:rPr>
        <w:t>第一号様式</w:t>
      </w:r>
      <w:r>
        <w:rPr>
          <w:rFonts w:hint="eastAsia"/>
        </w:rPr>
        <w:t>（第五条関係）</w:t>
      </w:r>
    </w:p>
    <w:p w:rsidR="0078509C" w:rsidRDefault="0078509C">
      <w:pPr>
        <w:jc w:val="center"/>
        <w:rPr>
          <w:sz w:val="28"/>
        </w:rPr>
      </w:pPr>
      <w:r>
        <w:rPr>
          <w:rFonts w:hint="eastAsia"/>
          <w:sz w:val="28"/>
        </w:rPr>
        <w:t>臨港地区内行為届出書（工場・事業者以外用）</w:t>
      </w:r>
    </w:p>
    <w:p w:rsidR="0078509C" w:rsidRDefault="0078509C"/>
    <w:p w:rsidR="0078509C" w:rsidRDefault="00B618F4">
      <w:pPr>
        <w:jc w:val="right"/>
      </w:pPr>
      <w:r>
        <w:rPr>
          <w:rFonts w:hint="eastAsia"/>
        </w:rPr>
        <w:t>令和</w:t>
      </w:r>
      <w:r w:rsidR="0078509C">
        <w:rPr>
          <w:rFonts w:hint="eastAsia"/>
        </w:rPr>
        <w:t xml:space="preserve">　　年　　月　　日</w:t>
      </w:r>
    </w:p>
    <w:p w:rsidR="0078509C" w:rsidRDefault="0078509C"/>
    <w:p w:rsidR="0078509C" w:rsidRDefault="0078509C">
      <w:r>
        <w:rPr>
          <w:rFonts w:hint="eastAsia"/>
        </w:rPr>
        <w:t xml:space="preserve">　川崎港港湾管理者</w:t>
      </w:r>
    </w:p>
    <w:p w:rsidR="0078509C" w:rsidRDefault="0078509C">
      <w:pPr>
        <w:tabs>
          <w:tab w:val="left" w:pos="8271"/>
        </w:tabs>
      </w:pPr>
      <w:r>
        <w:rPr>
          <w:rFonts w:hint="eastAsia"/>
        </w:rPr>
        <w:t xml:space="preserve">　川崎市長　</w:t>
      </w:r>
      <w:r w:rsidR="005B0B64">
        <w:rPr>
          <w:rFonts w:hint="eastAsia"/>
        </w:rPr>
        <w:t xml:space="preserve">　　</w:t>
      </w:r>
      <w:r>
        <w:rPr>
          <w:rFonts w:hint="eastAsia"/>
        </w:rPr>
        <w:t xml:space="preserve">　</w:t>
      </w:r>
      <w:r w:rsidR="005B0B64">
        <w:rPr>
          <w:rFonts w:hint="eastAsia"/>
        </w:rPr>
        <w:t xml:space="preserve">　　</w:t>
      </w:r>
      <w:r>
        <w:rPr>
          <w:rFonts w:hint="eastAsia"/>
        </w:rPr>
        <w:t xml:space="preserve">　殿</w:t>
      </w:r>
      <w:r>
        <w:tab/>
      </w:r>
    </w:p>
    <w:p w:rsidR="0078509C" w:rsidRDefault="0078509C"/>
    <w:p w:rsidR="0078509C" w:rsidRDefault="0078509C">
      <w:r>
        <w:rPr>
          <w:rFonts w:hint="eastAsia"/>
        </w:rPr>
        <w:t xml:space="preserve">　　　　　　　　　　　　　　　　　　　　　　　　　届出者　</w:t>
      </w:r>
    </w:p>
    <w:p w:rsidR="0078509C" w:rsidRDefault="0078509C">
      <w:pPr>
        <w:spacing w:line="360" w:lineRule="auto"/>
        <w:rPr>
          <w:u w:val="dotted"/>
        </w:rPr>
      </w:pPr>
      <w:r>
        <w:rPr>
          <w:rFonts w:hint="eastAsia"/>
        </w:rPr>
        <w:t xml:space="preserve">　　　　　　　　　　　　　　　　　　　　　　　　　</w:t>
      </w:r>
      <w:r>
        <w:fldChar w:fldCharType="begin"/>
      </w:r>
      <w:r>
        <w:instrText xml:space="preserve"> eq \o\ad(</w:instrText>
      </w:r>
      <w:r>
        <w:rPr>
          <w:rFonts w:hint="eastAsia"/>
        </w:rPr>
        <w:instrText>住　所</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78509C" w:rsidRDefault="0078509C">
      <w:pPr>
        <w:spacing w:line="360" w:lineRule="auto"/>
        <w:rPr>
          <w:u w:val="dotted"/>
        </w:rPr>
      </w:pPr>
      <w:r>
        <w:rPr>
          <w:rFonts w:hint="eastAsia"/>
        </w:rPr>
        <w:t xml:space="preserve">　　　　　　　　　　　　　　　　　　　　　　　　　</w:t>
      </w:r>
      <w:r>
        <w:fldChar w:fldCharType="begin"/>
      </w:r>
      <w:r>
        <w:instrText xml:space="preserve"> eq \o\ad(</w:instrText>
      </w:r>
      <w:r>
        <w:rPr>
          <w:rFonts w:hint="eastAsia"/>
        </w:rPr>
        <w:instrText>会社名</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78509C" w:rsidRDefault="0078509C">
      <w:pPr>
        <w:spacing w:line="360" w:lineRule="auto"/>
      </w:pPr>
      <w:r>
        <w:rPr>
          <w:rFonts w:hint="eastAsia"/>
        </w:rPr>
        <w:t xml:space="preserve">　　　　　　　　　　　　　　　　　　　　　　　　　代表者名　</w:t>
      </w:r>
      <w:r>
        <w:rPr>
          <w:rFonts w:hint="eastAsia"/>
          <w:u w:val="dotted"/>
        </w:rPr>
        <w:t xml:space="preserve">　　　　　　　　　　　　　　　</w:t>
      </w:r>
      <w:r w:rsidR="00F31C8E">
        <w:rPr>
          <w:rFonts w:hint="eastAsia"/>
          <w:u w:val="dotted"/>
        </w:rPr>
        <w:t xml:space="preserve">　</w:t>
      </w:r>
    </w:p>
    <w:p w:rsidR="0078509C" w:rsidRDefault="00831B88">
      <w:pPr>
        <w:spacing w:line="360" w:lineRule="auto"/>
      </w:pPr>
      <w:r>
        <w:rPr>
          <w:noProof/>
        </w:rPr>
        <mc:AlternateContent>
          <mc:Choice Requires="wps">
            <w:drawing>
              <wp:anchor distT="0" distB="0" distL="114300" distR="114300" simplePos="0" relativeHeight="251646976" behindDoc="0" locked="0" layoutInCell="1" allowOverlap="1">
                <wp:simplePos x="0" y="0"/>
                <wp:positionH relativeFrom="column">
                  <wp:posOffset>3942715</wp:posOffset>
                </wp:positionH>
                <wp:positionV relativeFrom="paragraph">
                  <wp:posOffset>264160</wp:posOffset>
                </wp:positionV>
                <wp:extent cx="558800" cy="64389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9C" w:rsidRDefault="0078509C">
                            <w:r>
                              <w:rPr>
                                <w:rFonts w:hint="eastAsia"/>
                              </w:rPr>
                              <w:t>建　設</w:t>
                            </w:r>
                          </w:p>
                          <w:p w:rsidR="0078509C" w:rsidRDefault="0078509C">
                            <w:r>
                              <w:rPr>
                                <w:rFonts w:hint="eastAsia"/>
                              </w:rPr>
                              <w:t>改　良</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10.45pt;margin-top:20.8pt;width:44pt;height:5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auA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4hgJGgPPXpke4Pu5B5Fsa3POOgM3B4GcDR7OIc+O656uJfVN42EXLZUbNitUnJsGa0hv9De9C+u&#10;TjjagqzHj7KGOHRrpAPaN6q3xYNyIECHPj2demNzqeAwjpMkAEsFphl5l6Sudz7NjpcHpc17Jntk&#10;FzlW0HoHTnf32thkaHZ0sbGELHnXufZ34tkBOE4nEBquWptNwnXzZxqkq2SVEI9Es5VHgqLwbssl&#10;8WZlOI+Ld8VyWYS/bNyQZC2vayZsmKOyQvJnnTtofNLESVtadry2cDYlrTbrZafQjoKyS/e5koPl&#10;7OY/T8MVAbi8oBRGJLiLUq+cJXOPlCT20nmQeEGY3qWzgKSkKJ9TuueC/TslNOY4jUFjjs456Rfc&#10;Ave95kaznhuYHR3vcwzSgM860cwqcCVqtzaUd9P6ohQ2/XMpoN3HRju9WolOYjX79R5QrIjXsn4C&#10;5SoJygIRwsCDRSvVD4xGGB451t+3VDGMug8C1J+GhNhp4zYknkewUZeW9aWFigqgcmwwmpZLM02o&#10;7aD4poVI03sT8hZeTMOdms9ZHd4ZDAhH6jDM7AS63Duv88hd/AYAAP//AwBQSwMEFAAGAAgAAAAh&#10;AB9jEBLeAAAACgEAAA8AAABkcnMvZG93bnJldi54bWxMj8FOwzAMhu9Ie4fIk7ixZKOUrTSdJhBX&#10;0AabxC1rvLZa41RNtpa3x5zgaPvT7+/P16NrxRX70HjSMJ8pEEiltw1VGj4/Xu+WIEI0ZE3rCTV8&#10;Y4B1MbnJTWb9QFu87mIlOIRCZjTUMXaZlKGs0Zkw8x0S306+dyby2FfS9mbgcNfKhVKpdKYh/lCb&#10;Dp9rLM+7i9Owfzt9HRL1Xr24h27wo5LkVlLr2+m4eQIRcYx/MPzqszoU7HT0F7JBtBrShVoxqiGZ&#10;pyAYeFRLXhyZTO4VyCKX/ysUPwAAAP//AwBQSwECLQAUAAYACAAAACEAtoM4kv4AAADhAQAAEwAA&#10;AAAAAAAAAAAAAAAAAAAAW0NvbnRlbnRfVHlwZXNdLnhtbFBLAQItABQABgAIAAAAIQA4/SH/1gAA&#10;AJQBAAALAAAAAAAAAAAAAAAAAC8BAABfcmVscy8ucmVsc1BLAQItABQABgAIAAAAIQA3+FZauAIA&#10;ALoFAAAOAAAAAAAAAAAAAAAAAC4CAABkcnMvZTJvRG9jLnhtbFBLAQItABQABgAIAAAAIQAfYxAS&#10;3gAAAAoBAAAPAAAAAAAAAAAAAAAAABIFAABkcnMvZG93bnJldi54bWxQSwUGAAAAAAQABADzAAAA&#10;HQYAAAAA&#10;" filled="f" stroked="f">
                <v:textbox>
                  <w:txbxContent>
                    <w:p w:rsidR="0078509C" w:rsidRDefault="0078509C">
                      <w:pPr>
                        <w:rPr>
                          <w:rFonts w:hint="eastAsia"/>
                        </w:rPr>
                      </w:pPr>
                      <w:r>
                        <w:rPr>
                          <w:rFonts w:hint="eastAsia"/>
                        </w:rPr>
                        <w:t>建　設</w:t>
                      </w:r>
                    </w:p>
                    <w:p w:rsidR="0078509C" w:rsidRDefault="0078509C">
                      <w:pPr>
                        <w:rPr>
                          <w:rFonts w:hint="eastAsia"/>
                        </w:rPr>
                      </w:pPr>
                      <w:r>
                        <w:rPr>
                          <w:rFonts w:hint="eastAsia"/>
                        </w:rPr>
                        <w:t>改　良</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2767330</wp:posOffset>
                </wp:positionH>
                <wp:positionV relativeFrom="paragraph">
                  <wp:posOffset>147955</wp:posOffset>
                </wp:positionV>
                <wp:extent cx="645795" cy="7334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9C" w:rsidRDefault="0078509C">
                            <w:r>
                              <w:rPr>
                                <w:rFonts w:hint="eastAsia"/>
                              </w:rPr>
                              <w:t>第１</w:t>
                            </w:r>
                            <w:r w:rsidR="002E42AA">
                              <w:rPr>
                                <w:rFonts w:hint="eastAsia"/>
                              </w:rPr>
                              <w:t>号</w:t>
                            </w:r>
                          </w:p>
                          <w:p w:rsidR="0078509C" w:rsidRDefault="00002635">
                            <w:r>
                              <w:rPr>
                                <w:rFonts w:hint="eastAsia"/>
                              </w:rPr>
                              <w:t>第２号</w:t>
                            </w:r>
                          </w:p>
                          <w:p w:rsidR="0078509C" w:rsidRDefault="00002635">
                            <w:r>
                              <w:rPr>
                                <w:rFonts w:hint="eastAsia"/>
                              </w:rPr>
                              <w:t>第３号</w:t>
                            </w:r>
                          </w:p>
                          <w:p w:rsidR="0078509C" w:rsidRDefault="007850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217.9pt;margin-top:11.65pt;width:50.85pt;height:5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ByuAIAAME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XRBCNBW+jRIxsMupMDAhPUp+90Am4PHTiaAezQZ8dVd/ey+KqRkKuaii27VUr2NaMl5Bfam/7Z&#10;1RFHW5BN/0GWEIfujHRAQ6VaWzwoBwJ06NPTqTc2lwKMMzKdx1OMCjiaTyYkmroINDle7pQ275hs&#10;kV2kWEHrHTjd32tjk6HJ0cXGEjLnTePa34gLAziOFggNV+2ZTcJ180ccxOvFekE8Es3WHgmyzLvN&#10;V8Sb5eF8mk2y1SoLf9q4IUlqXpZM2DBHZYXkzzp30PioiZO2tGx4aeFsSlptN6tGoT0FZefuOxTk&#10;zM2/TMMVAbi8oBRGJLiLYi+fLeYeycnUi+fBwgvC+C6eBSQmWX5J6Z4L9u+UUJ/ieAp9dHR+yy1w&#10;32tuNGm5gdnR8DbFi5MTTawC16J0rTWUN+P6rBQ2/edSQLuPjXZ6tRIdxWqGzeCehhOz1fJGlk8g&#10;YCVBYKBSmHuwqKX6jlEPMyTF+tuOKoZR817AI4hDQuzQcRvQbwQbdX6yOT+hogCoFBuMxuXKjINq&#10;1ym+rSHS+OyEvIWHU3En6uesDs8N5oTjdphpdhCd753X8+Rd/gIAAP//AwBQSwMEFAAGAAgAAAAh&#10;AB7NHvbeAAAACgEAAA8AAABkcnMvZG93bnJldi54bWxMj8FOwzAQRO9I/IO1SNyoTd1ACHEqBOIK&#10;otBK3Nx4m0TE6yh2m/D3LCc4ruZp5m25nn0vTjjGLpCB64UCgVQH11Fj4OP9+SoHEZMlZ/tAaOAb&#10;I6yr87PSFi5M9IanTWoEl1AsrIE2paGQMtYtehsXYUDi7BBGbxOfYyPdaCcu971cKnUjve2IF1o7&#10;4GOL9dfm6A1sXw6fu5V6bZ58NkxhVpL8nTTm8mJ+uAeRcE5/MPzqszpU7LQPR3JR9AZWOmP1ZGCp&#10;NQgGMn2bgdgzqfMcZFXK/y9UPwAAAP//AwBQSwECLQAUAAYACAAAACEAtoM4kv4AAADhAQAAEwAA&#10;AAAAAAAAAAAAAAAAAAAAW0NvbnRlbnRfVHlwZXNdLnhtbFBLAQItABQABgAIAAAAIQA4/SH/1gAA&#10;AJQBAAALAAAAAAAAAAAAAAAAAC8BAABfcmVscy8ucmVsc1BLAQItABQABgAIAAAAIQABgZByuAIA&#10;AMEFAAAOAAAAAAAAAAAAAAAAAC4CAABkcnMvZTJvRG9jLnhtbFBLAQItABQABgAIAAAAIQAezR72&#10;3gAAAAoBAAAPAAAAAAAAAAAAAAAAABIFAABkcnMvZG93bnJldi54bWxQSwUGAAAAAAQABADzAAAA&#10;HQYAAAAA&#10;" filled="f" stroked="f">
                <v:textbox>
                  <w:txbxContent>
                    <w:p w:rsidR="0078509C" w:rsidRDefault="0078509C">
                      <w:pPr>
                        <w:rPr>
                          <w:rFonts w:hint="eastAsia"/>
                        </w:rPr>
                      </w:pPr>
                      <w:r>
                        <w:rPr>
                          <w:rFonts w:hint="eastAsia"/>
                        </w:rPr>
                        <w:t>第１</w:t>
                      </w:r>
                      <w:r w:rsidR="002E42AA">
                        <w:rPr>
                          <w:rFonts w:hint="eastAsia"/>
                        </w:rPr>
                        <w:t>号</w:t>
                      </w:r>
                    </w:p>
                    <w:p w:rsidR="0078509C" w:rsidRDefault="00002635">
                      <w:pPr>
                        <w:rPr>
                          <w:rFonts w:hint="eastAsia"/>
                        </w:rPr>
                      </w:pPr>
                      <w:r>
                        <w:rPr>
                          <w:rFonts w:hint="eastAsia"/>
                        </w:rPr>
                        <w:t>第２号</w:t>
                      </w:r>
                    </w:p>
                    <w:p w:rsidR="0078509C" w:rsidRDefault="00002635">
                      <w:pPr>
                        <w:rPr>
                          <w:rFonts w:hint="eastAsia"/>
                        </w:rPr>
                      </w:pPr>
                      <w:r>
                        <w:rPr>
                          <w:rFonts w:hint="eastAsia"/>
                        </w:rPr>
                        <w:t>第３号</w:t>
                      </w:r>
                    </w:p>
                    <w:p w:rsidR="0078509C" w:rsidRDefault="0078509C">
                      <w:pPr>
                        <w:rPr>
                          <w:rFonts w:hint="eastAsia"/>
                        </w:rPr>
                      </w:pPr>
                    </w:p>
                  </w:txbxContent>
                </v:textbox>
              </v:shape>
            </w:pict>
          </mc:Fallback>
        </mc:AlternateContent>
      </w:r>
      <w:r w:rsidR="0078509C">
        <w:rPr>
          <w:rFonts w:hint="eastAsia"/>
        </w:rPr>
        <w:t xml:space="preserve">　</w:t>
      </w:r>
    </w:p>
    <w:p w:rsidR="0078509C" w:rsidRDefault="00831B88">
      <w:pPr>
        <w:spacing w:line="360" w:lineRule="auto"/>
        <w:ind w:firstLineChars="105" w:firstLine="185"/>
      </w:pPr>
      <w:r>
        <w:rPr>
          <w:noProof/>
          <w:sz w:val="20"/>
        </w:rPr>
        <mc:AlternateContent>
          <mc:Choice Requires="wps">
            <w:drawing>
              <wp:anchor distT="0" distB="0" distL="114300" distR="114300" simplePos="0" relativeHeight="251649024" behindDoc="0" locked="0" layoutInCell="1" allowOverlap="1">
                <wp:simplePos x="0" y="0"/>
                <wp:positionH relativeFrom="column">
                  <wp:posOffset>3959225</wp:posOffset>
                </wp:positionH>
                <wp:positionV relativeFrom="paragraph">
                  <wp:posOffset>0</wp:posOffset>
                </wp:positionV>
                <wp:extent cx="516890" cy="342900"/>
                <wp:effectExtent l="0" t="0" r="0" b="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BC52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5" o:spid="_x0000_s1026" type="#_x0000_t186" style="position:absolute;left:0;text-align:left;margin-left:311.75pt;margin-top:0;width:40.7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x3hwIAAB8FAAAOAAAAZHJzL2Uyb0RvYy54bWysVNuO2yAQfa/Uf0C8Z32Jk02sdVarOKkq&#10;bdtI234AARzTYnCBxNmu+u8dsJMm3Zeqqh8wMMNhzswZ7u6PjUQHbqzQqsDJTYwRV1QzoXYF/vJ5&#10;PZphZB1RjEiteIGfucX3i7dv7ro256mutWTcIABRNu/aAtfOtXkUWVrzhtgb3XIFxkqbhjhYml3E&#10;DOkAvZFRGsfTqNOGtUZTbi3slr0RLwJ+VXHqPlWV5Q7JAkNsLowmjFs/Ros7ku8MaWtBhzDIP0TR&#10;EKHg0jNUSRxBeyNeQTWCGm115W6obiJdVYLywAHYJPEfbJ5q0vLABZJj23Oa7P+DpR8PG4MEK3Ca&#10;YqRIAzV62DsdrkbjiU9Q19oc/J7ajfEUbfuo6TeLlF7WRO34gzG6qzlhEFbi/aOrA35h4Sjadh80&#10;A3gC8CFXx8o0HhCygI6hJM/nkvCjQxQ2J8l0NofCUTCNs3Qeh5JFJD8dbo1177hukJ8UeGsI5Rsi&#10;TLiBHB6tC2VhAzfCvmJUNRKKfCASzcbjcQiZ5IMvQJ8g/UGl10LKoBKpUFfg+SSdBGyrpWDeGHJi&#10;dtulNAgwgUL4BtgrN6P3igUwn6/VMHdEyH4Ol0vl8YD+ELlPRBDSyzyer2arWTbK0ulqlMVlOXpY&#10;L7PRdJ3cTspxuVyWyU8fWpLltWCMKx/dSdRJ9neiGdqrl+NZ1lcs7CXZdfhek42uwwBVBFanf2AX&#10;hOK10Wtsq9kz6MTovkvhVYFJrc0PjDro0ALb73tiOEbyvQKtzZMs8y0dFtnkNoWFubRsLy1EUYAq&#10;sMOony5d/wzsWyN2NdyUhLIq7eVfCXcSch/VoGrowsBgeDF8m1+ug9fvd23xCwAA//8DAFBLAwQU&#10;AAYACAAAACEAaOm4A90AAAAHAQAADwAAAGRycy9kb3ducmV2LnhtbEyPzU7DMBCE70i8g7VI3KhN&#10;f9I2xKlQJZC4hYDUqxsvSYS9DrbThLfHnOA4mtHMN8VhtoZd0IfekYT7hQCG1DjdUyvh/e3pbgcs&#10;REVaGUco4RsDHMrrq0Ll2k30ipc6tiyVUMiVhC7GIec8NB1aFRZuQEreh/NWxSR9y7VXUyq3hi+F&#10;yLhVPaWFTg147LD5rEcrYd+vwqn62j2/aFOpsZmOWeVrKW9v5scHYBHn+BeGX/yEDmViOruRdGBG&#10;QrZcbVJUQnqU7K1Y74GdJWzWAnhZ8P/85Q8AAAD//wMAUEsBAi0AFAAGAAgAAAAhALaDOJL+AAAA&#10;4QEAABMAAAAAAAAAAAAAAAAAAAAAAFtDb250ZW50X1R5cGVzXS54bWxQSwECLQAUAAYACAAAACEA&#10;OP0h/9YAAACUAQAACwAAAAAAAAAAAAAAAAAvAQAAX3JlbHMvLnJlbHNQSwECLQAUAAYACAAAACEA&#10;gGqsd4cCAAAfBQAADgAAAAAAAAAAAAAAAAAuAgAAZHJzL2Uyb0RvYy54bWxQSwECLQAUAAYACAAA&#10;ACEAaOm4A90AAAAHAQAADwAAAAAAAAAAAAAAAADhBAAAZHJzL2Rvd25yZXYueG1sUEsFBgAAAAAE&#10;AAQA8wAAAOsFAAAAAA==&#10;"/>
            </w:pict>
          </mc:Fallback>
        </mc:AlternateContent>
      </w:r>
      <w:r>
        <w:rPr>
          <w:noProof/>
          <w:sz w:val="20"/>
        </w:rPr>
        <mc:AlternateContent>
          <mc:Choice Requires="wps">
            <w:drawing>
              <wp:anchor distT="0" distB="0" distL="114300" distR="114300" simplePos="0" relativeHeight="251648000" behindDoc="0" locked="0" layoutInCell="1" allowOverlap="1">
                <wp:simplePos x="0" y="0"/>
                <wp:positionH relativeFrom="column">
                  <wp:posOffset>2730500</wp:posOffset>
                </wp:positionH>
                <wp:positionV relativeFrom="paragraph">
                  <wp:posOffset>0</wp:posOffset>
                </wp:positionV>
                <wp:extent cx="614045" cy="342900"/>
                <wp:effectExtent l="0" t="0" r="0" b="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045"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9776" id="AutoShape 34" o:spid="_x0000_s1026" type="#_x0000_t186" style="position:absolute;left:0;text-align:left;margin-left:215pt;margin-top:0;width:48.3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tthwIAAB8FAAAOAAAAZHJzL2Uyb0RvYy54bWysVNuO2yAQfa/Uf0C8Z32Jk02sdVarOKkq&#10;bdtI234AARzTYnCBxNmu+u8dsJMm3Zeqqh8wMMNhzswZ7u6PjUQHbqzQqsDJTYwRV1QzoXYF/vJ5&#10;PZphZB1RjEiteIGfucX3i7dv7ro256mutWTcIABRNu/aAtfOtXkUWVrzhtgb3XIFxkqbhjhYml3E&#10;DOkAvZFRGsfTqNOGtUZTbi3slr0RLwJ+VXHqPlWV5Q7JAkNsLowmjFs/Ros7ku8MaWtBhzDIP0TR&#10;EKHg0jNUSRxBeyNeQTWCGm115W6obiJdVYLywAHYJPEfbJ5q0vLABZJj23Oa7P+DpR8PG4MEK3Ca&#10;YKRIAzV62DsdrkbjzCeoa20Ofk/txniKtn3U9JtFSi9ronb8wRjd1ZwwCCvx/tHVAb+wcBRtuw+a&#10;ATwB+JCrY2UaDwhZQMdQkudzSfjRIQqb0ySLswlGFEzjLJ3HoWQRyU+HW2PdO64b5CcF3hpC+YYI&#10;E24gh0frQlnYwI2wrxhVjYQiH4hEs/F4HEIm+eAL0CdIf1DptZAyqEQq1BV4PkknAdtqKZg3hpyY&#10;3XYpDQJMoBC+AfbKzei9YgHM52s1zB0Rsp/D5VJ5PKA/RO4TEYT0Mo/nq9lqlo2ydLoaZXFZjh7W&#10;y2w0XSe3k3JcLpdl8tOHlmR5LRjjykd3EnWS/Z1ohvbq5XiW9RULe0l2Hb7XZKPrMEAVgdXpH9gF&#10;oXht9BrbavYMOjG671J4VWBSa/MDow46tMD2+54YjpF8r0Br8yTLfEuHRTa5TWFhLi3bSwtRFKAK&#10;7DDqp0vXPwP71ohdDTcloaxKe/lXwp2E3Ec1qBq6MDAYXgzf5pfr4PX7XVv8AgAA//8DAFBLAwQU&#10;AAYACAAAACEAZATL99wAAAAHAQAADwAAAGRycy9kb3ducmV2LnhtbEyPQU/DMAyF70j8h8hI3FjC&#10;NsooTSc0CSRupSBx9ZrQVjROSdK1/HvMCS7Ws5713udiv7hBnGyIvScN1ysFwlLjTU+thrfXx6sd&#10;iJiQDA6erIZvG2Ffnp8VmBs/04s91akVHEIxRw1dSmMuZWw66zCu/GiJvQ8fHCZeQytNwJnD3SDX&#10;SmXSYU/c0OFoD51tPuvJabjrN/G9+to9PZuhwqmZD1kVaq0vL5aHexDJLunvGH7xGR1KZjr6iUwU&#10;g4btRvEvSQNPtm/W2S2II4utAlkW8j9/+QMAAP//AwBQSwECLQAUAAYACAAAACEAtoM4kv4AAADh&#10;AQAAEwAAAAAAAAAAAAAAAAAAAAAAW0NvbnRlbnRfVHlwZXNdLnhtbFBLAQItABQABgAIAAAAIQA4&#10;/SH/1gAAAJQBAAALAAAAAAAAAAAAAAAAAC8BAABfcmVscy8ucmVsc1BLAQItABQABgAIAAAAIQBO&#10;gItthwIAAB8FAAAOAAAAAAAAAAAAAAAAAC4CAABkcnMvZTJvRG9jLnhtbFBLAQItABQABgAIAAAA&#10;IQBkBMv33AAAAAcBAAAPAAAAAAAAAAAAAAAAAOEEAABkcnMvZG93bnJldi54bWxQSwUGAAAAAAQA&#10;BADzAAAA6gUAAAAA&#10;"/>
            </w:pict>
          </mc:Fallback>
        </mc:AlternateContent>
      </w:r>
      <w:r w:rsidR="0078509C">
        <w:rPr>
          <w:rFonts w:hint="eastAsia"/>
        </w:rPr>
        <w:t>港湾法第３８条の２第１項の規定により，同項</w:t>
      </w:r>
      <w:r w:rsidR="0078509C">
        <w:rPr>
          <w:rFonts w:hint="eastAsia"/>
        </w:rPr>
        <w:t xml:space="preserve">  </w:t>
      </w:r>
      <w:r w:rsidR="0078509C">
        <w:rPr>
          <w:rFonts w:hint="eastAsia"/>
        </w:rPr>
        <w:t xml:space="preserve">　　　　　　の施設</w:t>
      </w:r>
      <w:r w:rsidR="0078509C">
        <w:rPr>
          <w:rFonts w:hint="eastAsia"/>
        </w:rPr>
        <w:t xml:space="preserve"> </w:t>
      </w:r>
      <w:r w:rsidR="0078509C">
        <w:rPr>
          <w:rFonts w:hint="eastAsia"/>
        </w:rPr>
        <w:t>の</w:t>
      </w:r>
      <w:r w:rsidR="0078509C">
        <w:rPr>
          <w:rFonts w:hint="eastAsia"/>
        </w:rPr>
        <w:t xml:space="preserve"> </w:t>
      </w:r>
      <w:r w:rsidR="0078509C">
        <w:rPr>
          <w:rFonts w:hint="eastAsia"/>
        </w:rPr>
        <w:t xml:space="preserve">　　　　について、次のとおり届け出ます。</w:t>
      </w:r>
    </w:p>
    <w:p w:rsidR="0078509C" w:rsidRDefault="0078509C">
      <w:pPr>
        <w:spacing w:line="360" w:lineRule="auto"/>
      </w:pPr>
    </w:p>
    <w:p w:rsidR="0078509C" w:rsidRDefault="0078509C">
      <w:pPr>
        <w:spacing w:line="360" w:lineRule="auto"/>
      </w:pPr>
      <w:r>
        <w:rPr>
          <w:rFonts w:hint="eastAsia"/>
        </w:rPr>
        <w:t>１　施設の位置、種類、規模及び構造</w:t>
      </w:r>
    </w:p>
    <w:p w:rsidR="0078509C" w:rsidRDefault="00831B88">
      <w:pPr>
        <w:spacing w:line="360" w:lineRule="auto"/>
        <w:ind w:left="352" w:hangingChars="200" w:hanging="352"/>
      </w:pPr>
      <w:r>
        <w:rPr>
          <w:noProof/>
          <w:sz w:val="20"/>
        </w:rPr>
        <mc:AlternateContent>
          <mc:Choice Requires="wps">
            <w:drawing>
              <wp:anchor distT="0" distB="0" distL="114300" distR="114300" simplePos="0" relativeHeight="251651072" behindDoc="0" locked="0" layoutInCell="1" allowOverlap="1">
                <wp:simplePos x="0" y="0"/>
                <wp:positionH relativeFrom="column">
                  <wp:posOffset>614045</wp:posOffset>
                </wp:positionH>
                <wp:positionV relativeFrom="paragraph">
                  <wp:posOffset>205740</wp:posOffset>
                </wp:positionV>
                <wp:extent cx="618490" cy="581025"/>
                <wp:effectExtent l="0" t="0" r="0"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09C" w:rsidRDefault="0078509C">
                            <w:r>
                              <w:rPr>
                                <w:rFonts w:hint="eastAsia"/>
                              </w:rPr>
                              <w:t xml:space="preserve">建　設　</w:t>
                            </w:r>
                          </w:p>
                          <w:p w:rsidR="0078509C" w:rsidRDefault="0078509C">
                            <w:r>
                              <w:rPr>
                                <w:rFonts w:hint="eastAsia"/>
                              </w:rPr>
                              <w:t>改　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48.35pt;margin-top:16.2pt;width:48.7pt;height:4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oLtwIAAMEFAAAOAAAAZHJzL2Uyb0RvYy54bWysVNtu2zAMfR+wfxD07voyJbGNOkUbx8OA&#10;7gK0+wDFlmNhtuRJSuyu2L+PkpM0bTFg2OYHQxfqkIc85OXV2LVoz5TmUmQ4vAgwYqKUFRfbDH+9&#10;L7wYI22oqGgrBcvwA9P4avn2zeXQpyySjWwrphCACJ0OfYYbY/rU93XZsI7qC9kzAZe1VB01sFVb&#10;v1J0APSu9aMgmPuDVFWvZMm0htN8usRLh1/XrDSf61ozg9oMQ2zG/ZX7b+zfX17SdKto3/DyEAb9&#10;iyg6ygU4PUHl1FC0U/wVVMdLJbWszUUpO1/WNS+Z4wBswuAFm7uG9sxxgeTo/pQm/f9gy0/7Lwrx&#10;KsMRpEfQDmp0z0aDbuSISGjzM/Q6BbO7HgzNCOdQZ8dV97ey/KaRkKuGii27VkoODaMVxOde+mdP&#10;JxxtQTbDR1mBH7oz0gGNteps8iAdCNAhkIdTbWwsJRzOw5gkcFPC1SwOg2hmY/NpenzcK23eM9kh&#10;u8iwgtI7cLq/1WYyPZpYX0IWvG1d+Vvx7AAwpxNwDU/tnQ3CVfMxCZJ1vI6JR6L52iNBnnvXxYp4&#10;8yJczPJ3+WqVhz+t35CkDa8qJqybo7JC8meVO2h80sRJW1q2vLJwNiSttptVq9CegrIL9x0Scmbm&#10;Pw/D5Qu4vKAURiS4iRKvmMcLjxRk5iWLIPaCMLlJ5gFJSF48p3TLBft3SmjIcDKDOjo6v+UWuO81&#10;N5p23MDsaHmX4fhkRFOrwLWoXGkN5e20PkuFDf8pFVDuY6GdXq1EJ7GacTNOrXFsg42sHkDASoLA&#10;QIsw92DRSPUDowFmSIb19x1VDKP2g4AmSEJCwMy4DZktbIup85vN+Q0VJUBl2GA0LVdmGlS7XvFt&#10;A56mthPyGhqn5k7UtsOmqICR3cCccNwOM80OovO9s3qavMtfAAAA//8DAFBLAwQUAAYACAAAACEA&#10;a+z7Jd4AAAAJAQAADwAAAGRycy9kb3ducmV2LnhtbEyPzU7DMBCE70h9B2srcaN201BImk2FQFxB&#10;lB+pNzfeJhHxOordJrw97glus5rRzLfFdrKdONPgW8cIy4UCQVw503KN8PH+fHMPwgfNRneOCeGH&#10;PGzL2VWhc+NGfqPzLtQilrDPNUITQp9L6auGrPYL1xNH7+gGq0M8h1qaQY+x3HYyUWotrW45LjS6&#10;p8eGqu/dySJ8vhz3X6l6rZ/sbT+6SUm2mUS8nk8PGxCBpvAXhgt+RIcyMh3ciY0XHUK2votJhFWS&#10;grj4WboEcYgiWWUgy0L+/6D8BQAA//8DAFBLAQItABQABgAIAAAAIQC2gziS/gAAAOEBAAATAAAA&#10;AAAAAAAAAAAAAAAAAABbQ29udGVudF9UeXBlc10ueG1sUEsBAi0AFAAGAAgAAAAhADj9If/WAAAA&#10;lAEAAAsAAAAAAAAAAAAAAAAALwEAAF9yZWxzLy5yZWxzUEsBAi0AFAAGAAgAAAAhAKaVigu3AgAA&#10;wQUAAA4AAAAAAAAAAAAAAAAALgIAAGRycy9lMm9Eb2MueG1sUEsBAi0AFAAGAAgAAAAhAGvs+yXe&#10;AAAACQEAAA8AAAAAAAAAAAAAAAAAEQUAAGRycy9kb3ducmV2LnhtbFBLBQYAAAAABAAEAPMAAAAc&#10;BgAAAAA=&#10;" filled="f" stroked="f">
                <v:textbox>
                  <w:txbxContent>
                    <w:p w:rsidR="0078509C" w:rsidRDefault="0078509C">
                      <w:pPr>
                        <w:rPr>
                          <w:rFonts w:hint="eastAsia"/>
                        </w:rPr>
                      </w:pPr>
                      <w:r>
                        <w:rPr>
                          <w:rFonts w:hint="eastAsia"/>
                        </w:rPr>
                        <w:t xml:space="preserve">建　設　</w:t>
                      </w:r>
                    </w:p>
                    <w:p w:rsidR="0078509C" w:rsidRDefault="0078509C">
                      <w:pPr>
                        <w:rPr>
                          <w:rFonts w:hint="eastAsia"/>
                        </w:rPr>
                      </w:pPr>
                      <w:r>
                        <w:rPr>
                          <w:rFonts w:hint="eastAsia"/>
                        </w:rPr>
                        <w:t>改　良</w:t>
                      </w:r>
                    </w:p>
                  </w:txbxContent>
                </v:textbox>
              </v:shape>
            </w:pict>
          </mc:Fallback>
        </mc:AlternateContent>
      </w:r>
      <w:r>
        <w:rPr>
          <w:noProof/>
          <w:sz w:val="20"/>
        </w:rPr>
        <mc:AlternateContent>
          <mc:Choice Requires="wps">
            <w:drawing>
              <wp:anchor distT="0" distB="0" distL="114300" distR="114300" simplePos="0" relativeHeight="251650048" behindDoc="0" locked="0" layoutInCell="1" allowOverlap="1">
                <wp:simplePos x="0" y="0"/>
                <wp:positionH relativeFrom="column">
                  <wp:posOffset>627380</wp:posOffset>
                </wp:positionH>
                <wp:positionV relativeFrom="paragraph">
                  <wp:posOffset>293370</wp:posOffset>
                </wp:positionV>
                <wp:extent cx="533400" cy="342900"/>
                <wp:effectExtent l="0" t="0" r="0" b="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9E94B" id="AutoShape 40" o:spid="_x0000_s1026" type="#_x0000_t186" style="position:absolute;left:0;text-align:left;margin-left:49.4pt;margin-top:23.1pt;width:4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3nhgIAAB8FAAAOAAAAZHJzL2Uyb0RvYy54bWysVMGO0zAQvSPxD5bv3SRNuttGTVerpkVI&#10;C1Ra+ADXdhqDYwfbbbqs+HfGTlpa9oIQOSTjjP1m3swbz++PjUQHbqzQqsDJTYwRV1QzoXYF/vJ5&#10;PZpiZB1RjEiteIGfucX3i7dv5l2b87GutWTcIABRNu/aAtfOtXkUWVrzhtgb3XIFzkqbhjhYml3E&#10;DOkAvZHROI5vo04b1hpNubXwt+ydeBHwq4pT96mqLHdIFhhyc+Ftwnvr39FiTvKdIW0t6JAG+Ycs&#10;GiIUBD1DlcQRtDfiFVQjqNFWV+6G6ibSVSUoDxyATRL/weapJi0PXKA4tj2Xyf4/WPrxsDFIMOjd&#10;DCNFGujRw97pEBploUBda3PY99RujKdo20dNv1mk9LImascfjNFdzQmDtBJf0OjqgF9YOIq23QfN&#10;AJ4AfKjVsTKNB4QqoGNoyfO5JfzoEIWfkzTNYmgcBVeajWdg+wgkPx1ujXXvuG6QNwq8NYTyDREm&#10;RCCHR+tCW9jAjbCvGFWNhCYfiETTNE0HwGEvQJ8g/UGl10LKoBKpUFfg2WQ8CdhWS8G8M9TE7LZL&#10;aRBgAoXwDLBX24zeKxbAfL1Wg+2IkL0NwaXyeEB/yNwXIgjpZRbPVtPVNBtl49vVKIvLcvSwXmaj&#10;23VyNynTcrksk58+tSTLa8EYVz67k6iT7O9EM4xXL8ezrK9Y2Euy6/C8JhtdpxF6BlxO38AuCMVr&#10;w4+rzbeaPYNOjO6nFG4VMGptfmDUwYQW2H7fE8Mxku8VaG2WZKBP5MIim9yNYWEuPdtLD1EUoArs&#10;MOrNpeuvgX1rxK6GSEloq9Je/pVwJyH3WQ2qhikMDIYbw4/55Trs+n2vLX4BAAD//wMAUEsDBBQA&#10;BgAIAAAAIQAS23F13AAAAAkBAAAPAAAAZHJzL2Rvd25yZXYueG1sTI9NT8MwDIbvSPyHyEjcWEJB&#10;VSlNJzQJJG6lQ+KaNV5bLR8lSdfy7/FOcLP9Wo8fV9vVGnbGEEfvJNxvBDB0ndej6yV87l/vCmAx&#10;KaeV8Q4l/GCEbX19ValS+8V94LlNPSOIi6WSMKQ0lZzHbkCr4sZP6Cg7+mBVojb0XAe1ENwangmR&#10;c6tGRxcGNeFuwO7UzlbC0/gQv5rv4u1dm0bN3bLLm9BKeXuzvjwDS7imv2W46JM61OR08LPTkRli&#10;FGSeJDzmGbBLXmQ0OFAhRAa8rvj/D+pfAAAA//8DAFBLAQItABQABgAIAAAAIQC2gziS/gAAAOEB&#10;AAATAAAAAAAAAAAAAAAAAAAAAABbQ29udGVudF9UeXBlc10ueG1sUEsBAi0AFAAGAAgAAAAhADj9&#10;If/WAAAAlAEAAAsAAAAAAAAAAAAAAAAALwEAAF9yZWxzLy5yZWxzUEsBAi0AFAAGAAgAAAAhADAM&#10;7eeGAgAAHwUAAA4AAAAAAAAAAAAAAAAALgIAAGRycy9lMm9Eb2MueG1sUEsBAi0AFAAGAAgAAAAh&#10;ABLbcXXcAAAACQEAAA8AAAAAAAAAAAAAAAAA4AQAAGRycy9kb3ducmV2LnhtbFBLBQYAAAAABAAE&#10;APMAAADpBQAAAAA=&#10;"/>
            </w:pict>
          </mc:Fallback>
        </mc:AlternateContent>
      </w:r>
      <w:r w:rsidR="0078509C">
        <w:rPr>
          <w:rFonts w:hint="eastAsia"/>
        </w:rPr>
        <w:t>２　施設の使用の計画</w:t>
      </w:r>
    </w:p>
    <w:p w:rsidR="0078509C" w:rsidRDefault="0078509C">
      <w:pPr>
        <w:spacing w:line="360" w:lineRule="auto"/>
      </w:pPr>
      <w:r>
        <w:rPr>
          <w:rFonts w:hint="eastAsia"/>
        </w:rPr>
        <w:t>３　施設の　　　　　の工事の開始及び完了の予定期日</w:t>
      </w:r>
    </w:p>
    <w:p w:rsidR="0078509C" w:rsidRDefault="0078509C">
      <w:pPr>
        <w:spacing w:line="360" w:lineRule="auto"/>
      </w:pPr>
      <w:r>
        <w:rPr>
          <w:rFonts w:hint="eastAsia"/>
        </w:rPr>
        <w:t>４　添付書類の目録</w:t>
      </w:r>
    </w:p>
    <w:p w:rsidR="0078509C" w:rsidRDefault="0078509C">
      <w:pPr>
        <w:spacing w:line="360" w:lineRule="auto"/>
      </w:pPr>
      <w:r>
        <w:rPr>
          <w:rFonts w:hint="eastAsia"/>
        </w:rPr>
        <w:t xml:space="preserve">　　　事業計画書</w:t>
      </w:r>
    </w:p>
    <w:p w:rsidR="0078509C" w:rsidRDefault="0078509C">
      <w:pPr>
        <w:spacing w:line="360" w:lineRule="auto"/>
      </w:pPr>
      <w:r>
        <w:rPr>
          <w:rFonts w:hint="eastAsia"/>
        </w:rPr>
        <w:t xml:space="preserve">　　　案内位置図</w:t>
      </w:r>
    </w:p>
    <w:p w:rsidR="0078509C" w:rsidRDefault="0078509C">
      <w:pPr>
        <w:spacing w:line="360" w:lineRule="auto"/>
      </w:pPr>
      <w:r>
        <w:rPr>
          <w:rFonts w:hint="eastAsia"/>
        </w:rPr>
        <w:t xml:space="preserve">　　　施設案内図</w:t>
      </w:r>
    </w:p>
    <w:p w:rsidR="0078509C" w:rsidRDefault="0078509C">
      <w:pPr>
        <w:spacing w:line="360" w:lineRule="auto"/>
      </w:pPr>
      <w:r>
        <w:rPr>
          <w:rFonts w:hint="eastAsia"/>
        </w:rPr>
        <w:t xml:space="preserve">　　　個々の施設の</w:t>
      </w:r>
      <w:r w:rsidR="00267A3A">
        <w:rPr>
          <w:rFonts w:hint="eastAsia"/>
        </w:rPr>
        <w:t>平面図、</w:t>
      </w:r>
      <w:r>
        <w:rPr>
          <w:rFonts w:hint="eastAsia"/>
        </w:rPr>
        <w:t>立面図</w:t>
      </w:r>
      <w:r w:rsidR="00267A3A">
        <w:rPr>
          <w:rFonts w:hint="eastAsia"/>
        </w:rPr>
        <w:t>、断面図及び構造図（必要に応じて）</w:t>
      </w:r>
    </w:p>
    <w:p w:rsidR="0078509C" w:rsidRDefault="0078509C">
      <w:pPr>
        <w:spacing w:line="360" w:lineRule="auto"/>
      </w:pPr>
      <w:r>
        <w:rPr>
          <w:rFonts w:hint="eastAsia"/>
        </w:rPr>
        <w:t xml:space="preserve">　　　工事の設計書</w:t>
      </w:r>
      <w:bookmarkStart w:id="0" w:name="_GoBack"/>
      <w:bookmarkEnd w:id="0"/>
    </w:p>
    <w:p w:rsidR="00C42A56" w:rsidRDefault="00C42A56">
      <w:pPr>
        <w:widowControl/>
        <w:jc w:val="left"/>
        <w:rPr>
          <w:sz w:val="28"/>
        </w:rPr>
      </w:pPr>
      <w:r>
        <w:rPr>
          <w:sz w:val="28"/>
        </w:rPr>
        <w:br w:type="page"/>
      </w:r>
    </w:p>
    <w:p w:rsidR="00AE6EA5" w:rsidRDefault="00AE6EA5" w:rsidP="00AE6EA5">
      <w:pPr>
        <w:tabs>
          <w:tab w:val="left" w:pos="186"/>
        </w:tabs>
        <w:jc w:val="left"/>
      </w:pPr>
      <w:r>
        <w:rPr>
          <w:sz w:val="28"/>
        </w:rPr>
        <w:lastRenderedPageBreak/>
        <w:tab/>
      </w:r>
      <w:r>
        <w:rPr>
          <w:rFonts w:eastAsia="ＭＳ ゴシック" w:hint="eastAsia"/>
        </w:rPr>
        <w:t>第二号様式</w:t>
      </w:r>
      <w:r>
        <w:rPr>
          <w:rFonts w:hint="eastAsia"/>
        </w:rPr>
        <w:t>（第五条関係）</w:t>
      </w:r>
    </w:p>
    <w:p w:rsidR="00AE6EA5" w:rsidRDefault="00AE6EA5" w:rsidP="00AE6EA5">
      <w:pPr>
        <w:jc w:val="center"/>
        <w:rPr>
          <w:sz w:val="28"/>
        </w:rPr>
      </w:pPr>
      <w:r>
        <w:rPr>
          <w:rFonts w:hint="eastAsia"/>
          <w:sz w:val="28"/>
        </w:rPr>
        <w:t>臨港地区内行為届出書（工場・事業者用）</w:t>
      </w:r>
    </w:p>
    <w:p w:rsidR="00AE6EA5" w:rsidRDefault="00AE6EA5" w:rsidP="00AE6EA5"/>
    <w:p w:rsidR="00AE6EA5" w:rsidRDefault="003625A6" w:rsidP="00AE6EA5">
      <w:pPr>
        <w:jc w:val="right"/>
      </w:pPr>
      <w:r>
        <w:rPr>
          <w:rFonts w:hint="eastAsia"/>
        </w:rPr>
        <w:t>令和</w:t>
      </w:r>
      <w:r w:rsidR="00AE6EA5">
        <w:rPr>
          <w:rFonts w:hint="eastAsia"/>
        </w:rPr>
        <w:t xml:space="preserve">　　年　　月　　日</w:t>
      </w:r>
    </w:p>
    <w:p w:rsidR="00AE6EA5" w:rsidRDefault="00AE6EA5" w:rsidP="00AE6EA5"/>
    <w:p w:rsidR="00AE6EA5" w:rsidRDefault="00AE6EA5" w:rsidP="00AE6EA5">
      <w:r>
        <w:rPr>
          <w:rFonts w:hint="eastAsia"/>
        </w:rPr>
        <w:t xml:space="preserve">　川崎港港湾管理者</w:t>
      </w:r>
    </w:p>
    <w:p w:rsidR="00AE6EA5" w:rsidRDefault="00AE6EA5" w:rsidP="00AE6EA5">
      <w:pPr>
        <w:tabs>
          <w:tab w:val="left" w:pos="8271"/>
        </w:tabs>
      </w:pPr>
      <w:r>
        <w:rPr>
          <w:rFonts w:hint="eastAsia"/>
        </w:rPr>
        <w:t xml:space="preserve">　</w:t>
      </w:r>
      <w:r w:rsidR="003625A6">
        <w:rPr>
          <w:rFonts w:hint="eastAsia"/>
        </w:rPr>
        <w:t>川崎市長　　　　　　　殿</w:t>
      </w:r>
      <w:r>
        <w:tab/>
      </w:r>
    </w:p>
    <w:p w:rsidR="00AE6EA5" w:rsidRDefault="00AE6EA5" w:rsidP="00AE6EA5"/>
    <w:p w:rsidR="00AE6EA5" w:rsidRDefault="00AE6EA5" w:rsidP="00AE6EA5">
      <w:r>
        <w:rPr>
          <w:rFonts w:hint="eastAsia"/>
        </w:rPr>
        <w:t xml:space="preserve">　　　　　　　　　　　　　　　　　　　　　　　　　届出者　</w:t>
      </w:r>
    </w:p>
    <w:p w:rsidR="00AE6EA5" w:rsidRDefault="00AE6EA5" w:rsidP="00AE6EA5">
      <w:pPr>
        <w:spacing w:line="360" w:lineRule="auto"/>
        <w:rPr>
          <w:u w:val="dotted"/>
        </w:rPr>
      </w:pPr>
      <w:r>
        <w:rPr>
          <w:rFonts w:hint="eastAsia"/>
        </w:rPr>
        <w:t xml:space="preserve">　　　　　　　　　　　　　　　　　　　　　　　　　</w:t>
      </w:r>
      <w:r>
        <w:fldChar w:fldCharType="begin"/>
      </w:r>
      <w:r>
        <w:instrText xml:space="preserve"> eq \o\ad(</w:instrText>
      </w:r>
      <w:r>
        <w:rPr>
          <w:rFonts w:hint="eastAsia"/>
        </w:rPr>
        <w:instrText>住　所</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AE6EA5" w:rsidRDefault="00AE6EA5" w:rsidP="00AE6EA5">
      <w:pPr>
        <w:spacing w:line="360" w:lineRule="auto"/>
        <w:rPr>
          <w:u w:val="dotted"/>
        </w:rPr>
      </w:pPr>
      <w:r>
        <w:rPr>
          <w:rFonts w:hint="eastAsia"/>
        </w:rPr>
        <w:t xml:space="preserve">　　　　　　　　　　　　　　　　　　　　　　　　　</w:t>
      </w:r>
      <w:r>
        <w:fldChar w:fldCharType="begin"/>
      </w:r>
      <w:r>
        <w:instrText xml:space="preserve"> eq \o\ad(</w:instrText>
      </w:r>
      <w:r>
        <w:rPr>
          <w:rFonts w:hint="eastAsia"/>
        </w:rPr>
        <w:instrText>会社名</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AE6EA5" w:rsidRDefault="00AE6EA5" w:rsidP="00AE6EA5">
      <w:pPr>
        <w:spacing w:line="360" w:lineRule="auto"/>
      </w:pPr>
      <w:r>
        <w:rPr>
          <w:rFonts w:hint="eastAsia"/>
        </w:rPr>
        <w:t xml:space="preserve">　　　　　　　　　　　　　　　　　　　　　　　　　代表者名　</w:t>
      </w:r>
      <w:r>
        <w:rPr>
          <w:rFonts w:hint="eastAsia"/>
          <w:u w:val="dotted"/>
        </w:rPr>
        <w:t xml:space="preserve">　　　　　　　　　　　　　　　</w:t>
      </w:r>
      <w:r w:rsidR="00F31C8E">
        <w:rPr>
          <w:rFonts w:hint="eastAsia"/>
          <w:u w:val="dotted"/>
        </w:rPr>
        <w:t xml:space="preserve">　</w:t>
      </w:r>
    </w:p>
    <w:p w:rsidR="00AE6EA5" w:rsidRDefault="00831B88" w:rsidP="00AE6EA5">
      <w:pPr>
        <w:spacing w:line="360" w:lineRule="auto"/>
      </w:pPr>
      <w:r>
        <w:rPr>
          <w:noProof/>
          <w:sz w:val="20"/>
        </w:rPr>
        <mc:AlternateContent>
          <mc:Choice Requires="wps">
            <w:drawing>
              <wp:anchor distT="0" distB="0" distL="114300" distR="114300" simplePos="0" relativeHeight="251655168" behindDoc="0" locked="0" layoutInCell="1" allowOverlap="1">
                <wp:simplePos x="0" y="0"/>
                <wp:positionH relativeFrom="column">
                  <wp:posOffset>3142615</wp:posOffset>
                </wp:positionH>
                <wp:positionV relativeFrom="paragraph">
                  <wp:posOffset>267970</wp:posOffset>
                </wp:positionV>
                <wp:extent cx="516890" cy="342900"/>
                <wp:effectExtent l="0" t="0" r="0" b="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0C5C8" id="AutoShape 45" o:spid="_x0000_s1026" type="#_x0000_t186" style="position:absolute;left:0;text-align:left;margin-left:247.45pt;margin-top:21.1pt;width:40.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xKLhgIAAB8FAAAOAAAAZHJzL2Uyb0RvYy54bWysVMGO2yAQvVfqPyDuWduJkybWOqtVnFSV&#10;tu1K234AARzTYqBA4myr/nsH7KRJ91JV9QEDMzzmzbzh9u7YSnTg1gmtSpzdpBhxRTUTalfiz582&#10;ozlGzhPFiNSKl/iZO3y3fP3qtjMFH+tGS8YtAhDlis6UuPHeFEniaMNb4m604QqMtbYt8bC0u4RZ&#10;0gF6K5Nxms6STltmrKbcOditeiNeRvy65tR/rGvHPZIlhth8HG0ct2FMlrek2FliGkGHMMg/RNES&#10;oeDSM1RFPEF7K15AtYJa7XTtb6huE13XgvLIAdhk6R9snhpieOQCyXHmnCb3/2Dph8OjRYJB7aBS&#10;irRQo/u91/FqlE9DgjrjCvB7Mo82UHTmQdOvDim9aoja8XtrdddwwiCsLPgnVwfCwsFRtO3eawbw&#10;BOBjro61bQMgZAEdY0mezyXhR48obE6z2XwBhaNgmuTjRRpLlpDidNhY599y3aIwKfHWEsofibDx&#10;BnJ4cD6WhQ3cCPuCUd1KKPKBSDSfTCYxZFIMvgB9ggwHld4IKaNKpEJdiRfT8TRiOy0FC8aYE7vb&#10;rqRFgAkU4jfAXrlZvVcsgoV8rYe5J0L2c7hcqoAH9IfIQyKikH4s0sV6vp7no3w8W4/ytKpG95tV&#10;PpptsjfTalKtVlX2M4SW5UUjGOMqRHcSdZb/nWiG9urleJb1FQt3SXYTv5dkk+swQBWR1ekf2UWh&#10;BG30Gttq9gw6sbrvUnhVYNJo+x2jDjq0xO7bnliOkXynQGuLLM9DS8dFPn0zhoW9tGwvLURRgCqx&#10;x6ifrnz/DOyNFbsGbspiWZUO8q+FPwm5j2pQNXRhZDC8GKHNL9fR6/e7tvwFAAD//wMAUEsDBBQA&#10;BgAIAAAAIQCtUAjv3gAAAAkBAAAPAAAAZHJzL2Rvd25yZXYueG1sTI/BTsMwDIbvSLxDZCRuLKUb&#10;ZS1NJzQJJG6lIO2aNVlbkTglSdfy9pgTu9nyr8/fX+4Wa9hZ+zA4FHC/SoBpbJ0asBPw+fFytwUW&#10;okQljUMt4EcH2FXXV6UslJvxXZ+b2DGCYCikgD7GseA8tL22MqzcqJFuJ+etjLT6jisvZ4Jbw9Mk&#10;ybiVA9KHXo563+v2q5msgHxYh0P9vX19U6aWUzvvs9o3QtzeLM9PwKJe4n8Y/vRJHSpyOroJVWBG&#10;wCbf5BSlIU2BUeDhMVsDOxI9S4FXJb9sUP0CAAD//wMAUEsBAi0AFAAGAAgAAAAhALaDOJL+AAAA&#10;4QEAABMAAAAAAAAAAAAAAAAAAAAAAFtDb250ZW50X1R5cGVzXS54bWxQSwECLQAUAAYACAAAACEA&#10;OP0h/9YAAACUAQAACwAAAAAAAAAAAAAAAAAvAQAAX3JlbHMvLnJlbHNQSwECLQAUAAYACAAAACEA&#10;LssSi4YCAAAfBQAADgAAAAAAAAAAAAAAAAAuAgAAZHJzL2Uyb0RvYy54bWxQSwECLQAUAAYACAAA&#10;ACEArVAI794AAAAJAQAADwAAAAAAAAAAAAAAAADgBAAAZHJzL2Rvd25yZXYueG1sUEsFBgAAAAAE&#10;AAQA8wAAAOsFAAAAAA==&#10;"/>
            </w:pict>
          </mc:Fallback>
        </mc:AlternateContent>
      </w:r>
      <w:r>
        <w:rPr>
          <w:noProof/>
          <w:sz w:val="20"/>
        </w:rPr>
        <mc:AlternateContent>
          <mc:Choice Requires="wps">
            <w:drawing>
              <wp:anchor distT="0" distB="0" distL="114300" distR="114300" simplePos="0" relativeHeight="251654144" behindDoc="0" locked="0" layoutInCell="1" allowOverlap="1">
                <wp:simplePos x="0" y="0"/>
                <wp:positionH relativeFrom="column">
                  <wp:posOffset>2305685</wp:posOffset>
                </wp:positionH>
                <wp:positionV relativeFrom="paragraph">
                  <wp:posOffset>287020</wp:posOffset>
                </wp:positionV>
                <wp:extent cx="533400" cy="342900"/>
                <wp:effectExtent l="0" t="0" r="0" b="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2C5D6" id="AutoShape 44" o:spid="_x0000_s1026" type="#_x0000_t186" style="position:absolute;left:0;text-align:left;margin-left:181.55pt;margin-top:22.6pt;width:4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WshQIAAB8FAAAOAAAAZHJzL2Uyb0RvYy54bWysVMGO0zAQvSPxD5bvbZIm3W2jTVdV0yKk&#10;BVZa+ADXdhqDYwfbbbqs+HfGTlpa9oIQOSTjjP1m3swb390fG4kO3FihVYGTcYwRV1QzoXYF/vJ5&#10;M5phZB1RjEiteIGfucX3i7dv7ro25xNda8m4QQCibN61Ba6da/MosrTmDbFj3XIFzkqbhjhYml3E&#10;DOkAvZHRJI5vok4b1hpNubXwt+ydeBHwq4pT96mqLHdIFhhyc+Ftwnvr39HijuQ7Q9pa0CEN8g9Z&#10;NEQoCHqGKokjaG/EK6hGUKOtrtyY6ibSVSUoDxyATRL/weapJi0PXKA4tj2Xyf4/WPrx8GiQYNC7&#10;W4wUaaBHy73TITTKMl+grrU57HtqH42naNsHTb9ZpPSqJmrHl8boruaEQVqJ3x9dHfALC0fRtvug&#10;GcATgA+1Olam8YBQBXQMLXk+t4QfHaLwc5qmWQyNo+BKs8kcbB+B5KfDrbHuHdcN8kaBt4ZQ/kiE&#10;CRHI4cG60BY2cCPsK0ZVI6HJByLRLE3TAXDYC9AnSH9Q6Y2QMqhEKtQVeD6dTAO21VIw7ww1Mbvt&#10;ShoEmEAhPAPs1Taj94oFMF+v9WA7ImRvQ3CpPB7QHzL3hQhCepnH8/VsPctG2eRmPcrishwtN6ts&#10;dLNJbqdlWq5WZfLTp5ZkeS0Y48pndxJ1kv2daIbx6uV4lvUVC3tJdhOe12Sj6zRCz4DL6RvYBaF4&#10;bfQa22r2DDoxup9SuFXAqLX5gVEHE1pg+31PDMdIvlegtXmSZX6kwyKb3k5gYS4920sPURSgCuww&#10;6s2V66+BfWvEroZISWir0l7+lXAnIfdZDaqGKQwMhhvDj/nlOuz6fa8tfgEAAP//AwBQSwMEFAAG&#10;AAgAAAAhAEc47Z3dAAAACQEAAA8AAABkcnMvZG93bnJldi54bWxMj01PhDAQhu8m/odmTLy5ZQFx&#10;Fykbs4km3hBNvHbpCMR+YFsW/PeOJz3OzJtnnrc6rEazM/owOitgu0mAoe2cGm0v4O318WYHLERp&#10;ldTOooBvDHCoLy8qWSq32Bc8t7FnBLGhlAKGGKeS89ANaGTYuAkt3T6cNzLS6HuuvFwIbjRPk6Tg&#10;Ro6WPgxywuOA3Wc7GwH7MQvvzdfu6VnpRs7dciwa3wpxfbU+3AOLuMa/MPzqkzrU5HRys1WBaQFZ&#10;kW0pKiC/TYFRIM/vaHEi+j4FXlf8f4P6BwAA//8DAFBLAQItABQABgAIAAAAIQC2gziS/gAAAOEB&#10;AAATAAAAAAAAAAAAAAAAAAAAAABbQ29udGVudF9UeXBlc10ueG1sUEsBAi0AFAAGAAgAAAAhADj9&#10;If/WAAAAlAEAAAsAAAAAAAAAAAAAAAAALwEAAF9yZWxzLy5yZWxzUEsBAi0AFAAGAAgAAAAhAOcd&#10;5ayFAgAAHwUAAA4AAAAAAAAAAAAAAAAALgIAAGRycy9lMm9Eb2MueG1sUEsBAi0AFAAGAAgAAAAh&#10;AEc47Z3dAAAACQEAAA8AAAAAAAAAAAAAAAAA3wQAAGRycy9kb3ducmV2LnhtbFBLBQYAAAAABAAE&#10;APMAAADpBQAAAAA=&#10;"/>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3138170</wp:posOffset>
                </wp:positionH>
                <wp:positionV relativeFrom="paragraph">
                  <wp:posOffset>208915</wp:posOffset>
                </wp:positionV>
                <wp:extent cx="558800" cy="634365"/>
                <wp:effectExtent l="0" t="0" r="0" b="0"/>
                <wp:wrapNone/>
                <wp:docPr id="1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新　設</w:t>
                            </w:r>
                          </w:p>
                          <w:p w:rsidR="00AE6EA5" w:rsidRDefault="00AE6EA5" w:rsidP="00AE6EA5">
                            <w:r>
                              <w:rPr>
                                <w:rFonts w:hint="eastAsia"/>
                              </w:rPr>
                              <w:t>増　設</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247.1pt;margin-top:16.45pt;width:44pt;height:4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y7wuQIAAMEFAAAOAAAAZHJzL2Uyb0RvYy54bWysVN1umzAUvp+0d7B8T4HEkIBKqjaEaVL3&#10;I7V7AAdMsAY2s52Qbtq779gkadJq0rTNF5btc/ydv++c65t916IdU5pLkeHwKsCIiVJWXGwy/OWx&#10;8OYYaUNFRVspWIafmMY3i7dvroc+ZRPZyLZiCgGI0OnQZ7gxpk99X5cN66i+kj0TIKyl6qiBq9r4&#10;laIDoHetPwmC2B+kqnolS6Y1vOajEC8cfl2z0nyqa80MajMMvhm3K7ev7e4vrmm6UbRveHlwg/6F&#10;Fx3lAoyeoHJqKNoq/gqq46WSWtbmqpSdL+ual8zFANGEwYtoHhraMxcLJEf3pzTp/wdbftx9VohX&#10;ULsYI0E7qNEj2xt0J/eITG1+hl6noPbQg6LZwzvoulh1fy/LrxoJuWyo2LBbpeTQMFqBf6H96Z99&#10;HXG0BVkPH2QFdujWSAe0r1VnkwfpQIAOdXo61cb6UsJjFM3nAUhKEMVTMo0jZ4Gmx8+90uYdkx2y&#10;hwwrKL0Dp7t7bawzND2qWFtCFrxtXflbcfEAiuMLmIavVmadcNX8kQTJar6aE49M4pVHgjz3bosl&#10;8eIinEX5NF8u8/CntRuStOFVxYQ1c2RWSP6scgeOj5w4cUvLllcWzrqk1Wa9bBXaUWB24dYhIWdq&#10;/qUbLgkQy4uQwgkJ7iaJV8TzmUcKEnnJLJh7QZjcJXFAEpIXlyHdc8H+PSQ0ZDiJJtHIpd/GFrj1&#10;OjaadtzA7Gh5l2GgBiyrRFPLwJWo3NlQ3o7ns1RY959TAeU+Ftrx1VJ0JKvZr/euNU5tsJbVExBY&#10;SSAYcBHmHhwaqb5jNMAMybD+tqWKYdS+F9AESUiIHTruQqLZBC7qXLI+l1BRAlSGDUbjcWnGQbXt&#10;Fd80YGlsOyFvoXFq7khtO2z06tBuMCdcbIeZZgfR+d1pPU/exS8AAAD//wMAUEsDBBQABgAIAAAA&#10;IQBYsCD43QAAAAoBAAAPAAAAZHJzL2Rvd25yZXYueG1sTI9NT8MwDIbvSPyHyEjcWELWobY0nRCI&#10;K4jxIXHLGq+taJyqydby7zEnONp+9Pp5q+3iB3HCKfaBDFyvFAikJrieWgNvr49XOYiYLDk7BEID&#10;3xhhW5+fVbZ0YaYXPO1SKziEYmkNdCmNpZSx6dDbuAojEt8OYfI28Ti10k125nA/SK3UjfS2J/7Q&#10;2RHvO2y+dkdv4P3p8PmRqef2wW/GOSxKki+kMZcXy90tiIRL+oPhV5/VoWanfTiSi2IwkBWZZtTA&#10;WhcgGNjkmhd7Jtc6B1lX8n+F+gcAAP//AwBQSwECLQAUAAYACAAAACEAtoM4kv4AAADhAQAAEwAA&#10;AAAAAAAAAAAAAAAAAAAAW0NvbnRlbnRfVHlwZXNdLnhtbFBLAQItABQABgAIAAAAIQA4/SH/1gAA&#10;AJQBAAALAAAAAAAAAAAAAAAAAC8BAABfcmVscy8ucmVsc1BLAQItABQABgAIAAAAIQDj8y7wuQIA&#10;AMEFAAAOAAAAAAAAAAAAAAAAAC4CAABkcnMvZTJvRG9jLnhtbFBLAQItABQABgAIAAAAIQBYsCD4&#10;3QAAAAoBAAAPAAAAAAAAAAAAAAAAABMFAABkcnMvZG93bnJldi54bWxQSwUGAAAAAAQABADzAAAA&#10;HQYAAAAA&#10;" filled="f" stroked="f">
                <v:textbox>
                  <w:txbxContent>
                    <w:p w:rsidR="00AE6EA5" w:rsidRDefault="00AE6EA5" w:rsidP="00AE6EA5">
                      <w:pPr>
                        <w:rPr>
                          <w:rFonts w:hint="eastAsia"/>
                        </w:rPr>
                      </w:pPr>
                      <w:r>
                        <w:rPr>
                          <w:rFonts w:hint="eastAsia"/>
                        </w:rPr>
                        <w:t>新　設</w:t>
                      </w:r>
                    </w:p>
                    <w:p w:rsidR="00AE6EA5" w:rsidRDefault="00AE6EA5" w:rsidP="00AE6EA5">
                      <w:pPr>
                        <w:rPr>
                          <w:rFonts w:hint="eastAsia"/>
                        </w:rPr>
                      </w:pPr>
                      <w:r>
                        <w:rPr>
                          <w:rFonts w:hint="eastAsia"/>
                        </w:rPr>
                        <w:t>増　設</w:t>
                      </w:r>
                      <w:r>
                        <w:rPr>
                          <w:rFonts w:hint="eastAsia"/>
                        </w:rPr>
                        <w:t xml:space="preserve">  </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2289810</wp:posOffset>
                </wp:positionH>
                <wp:positionV relativeFrom="paragraph">
                  <wp:posOffset>208915</wp:posOffset>
                </wp:positionV>
                <wp:extent cx="807085" cy="634365"/>
                <wp:effectExtent l="0" t="0" r="0" b="0"/>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180.3pt;margin-top:16.45pt;width:63.55pt;height:4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cOuAIAAMEFAAAOAAAAZHJzL2Uyb0RvYy54bWysVNtu2zAMfR+wfxD07vpS2YmNOkUbx8OA&#10;7gK0+wDFlmNhtuRJSpxu2L+PkpM0bTFg2KYHQRfq8JA84tX1vu/QjinNpchxeBFgxEQlay42Of7y&#10;UHpzjLShoqadFCzHj0zj68XbN1fjkLFItrKrmUIAInQ2DjlujRky39dVy3qqL+TABFw2UvXUwFZt&#10;/FrREdD7zo+CIPFHqepByYppDafFdIkXDr9pWGU+NY1mBnU5Bm7GzcrNazv7iyuabRQdWl4daNC/&#10;YNFTLsDpCaqghqKt4q+gel4pqWVjLirZ+7JpeMVcDBBNGLyI5r6lA3OxQHL0cEqT/n+w1cfdZ4V4&#10;DbWLMRK0hxo9sL1Bt3KPSGTzMw46A7P7AQzNHs7B1sWqhztZfdVIyGVLxYbdKCXHltEa+IX2pX/2&#10;dMLRFmQ9fpA1+KFbIx3QvlG9TR6kAwE61OnxVBvLpYLDeTAL5kCxgqvkklwmsfNAs+PjQWnzjske&#10;2UWOFZTegdPdnTaWDM2OJtaXkCXvOlf+Tjw7AMPpBFzDU3tnSbhq/kiDdDVfzYlHomTlkaAovJty&#10;SbykDGdxcVksl0X40/oNSdbyumbCujkqKyR/VrmDxidNnLSlZcdrC2cpabVZLzuFdhSUXbpxSMiZ&#10;mf+chksCxPIipDAiwW2UemUyn3mkJLGXQq69IExv0yQgKSnK5yHdccH+PSQ05jiNo3jS0m9jC9x4&#10;HRvNem6gd3S8t+qwwxrRzCpwJWq3NpR30/osFZb+Uyqg3MdCO71aiU5iNfv13n0NYoGtlteyfgQB&#10;KwkCA5VC34NFK9V3jEboITnW37ZUMYy69wI+QRoSYpuO25B4FsFGnd+sz2+oqAAqxwajabk0U6Pa&#10;DopvWvA0fTshb+DjNNyJ+onV4btBn3CxHXqabUTne2f11HkXvwAAAP//AwBQSwMEFAAGAAgAAAAh&#10;AC/OcYrfAAAACgEAAA8AAABkcnMvZG93bnJldi54bWxMj01PwzAMhu9I+w+RkXZjCd3outJ0Qkxc&#10;QYwPiVvWeG21xqmabC3/HnOCmy0/ev28xXZynbjgEFpPGm4XCgRS5W1LtYb3t6ebDESIhqzpPKGG&#10;bwywLWdXhcmtH+kVL/tYCw6hkBsNTYx9LmWoGnQmLHyPxLejH5yJvA61tIMZOdx1MlEqlc60xB8a&#10;0+Njg9Vpf3YaPp6PX58r9VLv3F0/+klJchup9fx6ergHEXGKfzD86rM6lOx08GeyQXQalqlKGeUh&#10;2YBgYJWt1yAOTC6TDGRZyP8Vyh8AAAD//wMAUEsBAi0AFAAGAAgAAAAhALaDOJL+AAAA4QEAABMA&#10;AAAAAAAAAAAAAAAAAAAAAFtDb250ZW50X1R5cGVzXS54bWxQSwECLQAUAAYACAAAACEAOP0h/9YA&#10;AACUAQAACwAAAAAAAAAAAAAAAAAvAQAAX3JlbHMvLnJlbHNQSwECLQAUAAYACAAAACEABXZXDrgC&#10;AADBBQAADgAAAAAAAAAAAAAAAAAuAgAAZHJzL2Uyb0RvYy54bWxQSwECLQAUAAYACAAAACEAL85x&#10;it8AAAAKAQAADwAAAAAAAAAAAAAAAAASBQAAZHJzL2Rvd25yZXYueG1sUEsFBgAAAAAEAAQA8wAA&#10;AB4GAA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r w:rsidR="00AE6EA5">
        <w:rPr>
          <w:rFonts w:hint="eastAsia"/>
        </w:rPr>
        <w:t xml:space="preserve">　</w:t>
      </w:r>
    </w:p>
    <w:p w:rsidR="00AE6EA5" w:rsidRDefault="00AE6EA5" w:rsidP="00AE6EA5">
      <w:pPr>
        <w:spacing w:line="360" w:lineRule="auto"/>
        <w:ind w:firstLineChars="105" w:firstLine="195"/>
      </w:pPr>
      <w:r>
        <w:rPr>
          <w:rFonts w:hint="eastAsia"/>
        </w:rPr>
        <w:t>港湾法第３８条の２第１項の規定により、</w:t>
      </w:r>
      <w:r>
        <w:rPr>
          <w:rFonts w:hint="eastAsia"/>
        </w:rPr>
        <w:t xml:space="preserve">  </w:t>
      </w:r>
      <w:r>
        <w:rPr>
          <w:rFonts w:hint="eastAsia"/>
        </w:rPr>
        <w:t xml:space="preserve">　　　　の</w:t>
      </w:r>
      <w:r>
        <w:rPr>
          <w:rFonts w:hint="eastAsia"/>
        </w:rPr>
        <w:t xml:space="preserve">  </w:t>
      </w:r>
      <w:r>
        <w:rPr>
          <w:rFonts w:hint="eastAsia"/>
        </w:rPr>
        <w:t xml:space="preserve">　　　　　について次のとおり届け出ます。</w:t>
      </w:r>
    </w:p>
    <w:p w:rsidR="00AE6EA5" w:rsidRDefault="00831B88" w:rsidP="00AE6EA5">
      <w:pPr>
        <w:spacing w:line="360" w:lineRule="auto"/>
      </w:pPr>
      <w:r>
        <w:rPr>
          <w:noProof/>
          <w:sz w:val="20"/>
        </w:rPr>
        <mc:AlternateContent>
          <mc:Choice Requires="wps">
            <w:drawing>
              <wp:anchor distT="0" distB="0" distL="114300" distR="114300" simplePos="0" relativeHeight="251657216" behindDoc="0" locked="0" layoutInCell="1" allowOverlap="1">
                <wp:simplePos x="0" y="0"/>
                <wp:positionH relativeFrom="column">
                  <wp:posOffset>250825</wp:posOffset>
                </wp:positionH>
                <wp:positionV relativeFrom="paragraph">
                  <wp:posOffset>239395</wp:posOffset>
                </wp:positionV>
                <wp:extent cx="581025" cy="634365"/>
                <wp:effectExtent l="0" t="0" r="0" b="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1" type="#_x0000_t202" style="position:absolute;left:0;text-align:left;margin-left:19.75pt;margin-top:18.85pt;width:45.75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zn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HMBK0hx49sL1Bt3KPyMzWZxx0Bm73AziaPZyDr+OqhztZfdVIyGVLxYbdKCXHltEa8gvtTf/s&#10;6oSjLch6/CBriEO3RjqgfaN6WzwoBwJ06NPjqTc2lwoO43kYRDFGFZiSS3KZxC4CzY6XB6XNOyZ7&#10;ZBc5VtB6B053d9rYZGh2dLGxhCx517n2d+LZAThOJxAarlqbTcJ180capKv5ak48EiUrjwRF4d2U&#10;S+IlZTiLi8tiuSzCnzZuSLKW1zUTNsxRWSH5s84dND5p4qQtLTteWzibklab9bJTaEdB2aX7DgU5&#10;c/Ofp+GKAFxeUAojEtxGqVcm85lHShJ76SyYe0GY3qZJQFJSlM8p3XHB/p0SGnOcxtBTR+e33AL3&#10;veZGs54bmB0d73M8PznRzCpwJWrXWkN5N63PSmHTfyoFtPvYaKdXK9FJrGa/3run4aRmtbyW9SMI&#10;WEkQGKgU5h4sWqm+YzTCDMmx/ralimHUvRfwCNKQEDt03IbEswg26tyyPrdQUQFUjg1G03JppkG1&#10;HRTftBBpenZC3sDDabgT9VNWh+cGc8JxO8w0O4jO987rafIufgEAAP//AwBQSwMEFAAGAAgAAAAh&#10;AEmwRxHdAAAACQEAAA8AAABkcnMvZG93bnJldi54bWxMj81OwzAQhO9IvIO1SNyoXUobGuJUCMS1&#10;iP5J3Nx4m0TE6yh2m/D23ZzgtLua0ew32WpwjbhgF2pPGqYTBQKp8LamUsNu+/HwDCJEQ9Y0nlDD&#10;LwZY5bc3mUmt7+kLL5tYCg6hkBoNVYxtKmUoKnQmTHyLxNrJd85EPrtS2s70HO4a+ajUQjpTE3+o&#10;TItvFRY/m7PTsF+fvg9P6rN8d/O294OS5JZS6/u74fUFRMQh/plhxGd0yJnp6M9kg2g0zJZzdvJM&#10;EhCjPptyt+O4JAuQeSb/N8ivAAAA//8DAFBLAQItABQABgAIAAAAIQC2gziS/gAAAOEBAAATAAAA&#10;AAAAAAAAAAAAAAAAAABbQ29udGVudF9UeXBlc10ueG1sUEsBAi0AFAAGAAgAAAAhADj9If/WAAAA&#10;lAEAAAsAAAAAAAAAAAAAAAAALwEAAF9yZWxzLy5yZWxzUEsBAi0AFAAGAAgAAAAhAIpAnOe4AgAA&#10;wQUAAA4AAAAAAAAAAAAAAAAALgIAAGRycy9lMm9Eb2MueG1sUEsBAi0AFAAGAAgAAAAhAEmwRxHd&#10;AAAACQEAAA8AAAAAAAAAAAAAAAAAEgUAAGRycy9kb3ducmV2LnhtbFBLBQYAAAAABAAEAPMAAAAc&#10;BgA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p>
    <w:p w:rsidR="00AE6EA5" w:rsidRDefault="00831B88" w:rsidP="00AE6EA5">
      <w:pPr>
        <w:spacing w:line="360" w:lineRule="auto"/>
      </w:pPr>
      <w:r>
        <w:rPr>
          <w:noProof/>
          <w:sz w:val="20"/>
        </w:rPr>
        <mc:AlternateContent>
          <mc:Choice Requires="wps">
            <w:drawing>
              <wp:anchor distT="0" distB="0" distL="114300" distR="114300" simplePos="0" relativeHeight="251656192" behindDoc="0" locked="0" layoutInCell="1" allowOverlap="1">
                <wp:simplePos x="0" y="0"/>
                <wp:positionH relativeFrom="column">
                  <wp:posOffset>273050</wp:posOffset>
                </wp:positionH>
                <wp:positionV relativeFrom="paragraph">
                  <wp:posOffset>0</wp:posOffset>
                </wp:positionV>
                <wp:extent cx="533400" cy="342900"/>
                <wp:effectExtent l="0" t="0" r="0" b="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ACCC7" id="AutoShape 46" o:spid="_x0000_s1026" type="#_x0000_t186" style="position:absolute;left:0;text-align:left;margin-left:21.5pt;margin-top:0;width:4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EahQIAAB8FAAAOAAAAZHJzL2Uyb0RvYy54bWysVMGO0zAQvSPxD5bv3SRN2m2jTVerpkVI&#10;C1Ra+ADXdhqDYwfbbbqs+HfGTlpa9oIQOSTjjP1m3swb390fG4kO3FihVYGTmxgjrqhmQu0K/OXz&#10;ejTDyDqiGJFa8QI/c4vvF2/f3HVtzse61pJxgwBE2bxrC1w71+ZRZGnNG2JvdMsVOCttGuJgaXYR&#10;M6QD9EZG4zieRp02rDWacmvhb9k78SLgVxWn7lNVWe6QLDDk5sLbhPfWv6PFHcl3hrS1oEMa5B+y&#10;aIhQEPQMVRJH0N6IV1CNoEZbXbkbqptIV5WgPHAANkn8B5unmrQ8cIHi2PZcJvv/YOnHw8YgwaB3&#10;KUaKNNCjh73TITTKpr5AXWtz2PfUboynaNtHTb9ZpPSyJmrHH4zRXc0Jg7QSvz+6OuAXFo6ibfdB&#10;M4AnAB9qdaxM4wGhCugYWvJ8bgk/OkTh5yRNsxgaR8GVZuM52D4CyU+HW2PdO64b5I0Cbw2hfEOE&#10;CRHI4dG60BY2cCPsK0ZVI6HJByLRLE3TAXDYC9AnSH9Q6bWQMqhEKtQVeD4ZTwK21VIw7ww1Mbvt&#10;UhoEmEAhPAPs1Taj94oFMF+v1WA7ImRvQ3CpPB7QHzL3hQhCepnH89VsNctG2Xi6GmVxWY4e1sts&#10;NF0nt5MyLZfLMvnpU0uyvBaMceWzO4k6yf5ONMN49XI8y/qKhb0kuw7Pa7LRdRqhZ8Dl9A3sglC8&#10;NnqNbTV7Bp0Y3U8p3Cpg1Nr8wKiDCS2w/b4nhmMk3yvQ2jzJMj/SYZFNbsewMJee7aWHKApQBXYY&#10;9ebS9dfAvjViV0OkJLRVaS//SriTkPusBlXDFAYGw43hx/xyHXb9vtcWvwAAAP//AwBQSwMEFAAG&#10;AAgAAAAhAAz3kvbbAAAABgEAAA8AAABkcnMvZG93bnJldi54bWxMj0FPwzAMhe9I/IfISNxYyjbG&#10;KHUnNAkkbqUgcfWa0FYkTknStfx7shO7WM961nufi91sjThqH3rHCLeLDITmxqmeW4SP9+ebLYgQ&#10;iRUZxxrhVwfYlZcXBeXKTfymj3VsRQrhkBNCF+OQSxmaTlsKCzdoTt6X85ZiWn0rlacphVsjl1m2&#10;kZZ6Tg0dDXrf6ea7Hi3CQ78Kn9XP9uVVmYrGZtpvKl8jXl/NT48gop7j/zGc8BM6lInp4EZWQRiE&#10;9Sq9EhHSPLnL+yQOCHfrDGRZyHP88g8AAP//AwBQSwECLQAUAAYACAAAACEAtoM4kv4AAADhAQAA&#10;EwAAAAAAAAAAAAAAAAAAAAAAW0NvbnRlbnRfVHlwZXNdLnhtbFBLAQItABQABgAIAAAAIQA4/SH/&#10;1gAAAJQBAAALAAAAAAAAAAAAAAAAAC8BAABfcmVscy8ucmVsc1BLAQItABQABgAIAAAAIQA9LPEa&#10;hQIAAB8FAAAOAAAAAAAAAAAAAAAAAC4CAABkcnMvZTJvRG9jLnhtbFBLAQItABQABgAIAAAAIQAM&#10;95L22wAAAAYBAAAPAAAAAAAAAAAAAAAAAN8EAABkcnMvZG93bnJldi54bWxQSwUGAAAAAAQABADz&#10;AAAA5wUAAAAA&#10;"/>
            </w:pict>
          </mc:Fallback>
        </mc:AlternateContent>
      </w:r>
      <w:r w:rsidR="00AE6EA5">
        <w:rPr>
          <w:rFonts w:hint="eastAsia"/>
        </w:rPr>
        <w:t>１　　　　　　の位置、種類及び敷地面積並びに作業場の床面積</w:t>
      </w:r>
    </w:p>
    <w:p w:rsidR="00AE6EA5" w:rsidRDefault="00831B88" w:rsidP="00AE6EA5">
      <w:pPr>
        <w:spacing w:line="360" w:lineRule="auto"/>
      </w:pPr>
      <w:r>
        <w:rPr>
          <w:noProof/>
          <w:sz w:val="20"/>
        </w:rPr>
        <mc:AlternateContent>
          <mc:Choice Requires="wps">
            <w:drawing>
              <wp:anchor distT="0" distB="0" distL="114300" distR="114300" simplePos="0" relativeHeight="251659264" behindDoc="0" locked="0" layoutInCell="1" allowOverlap="1">
                <wp:simplePos x="0" y="0"/>
                <wp:positionH relativeFrom="column">
                  <wp:posOffset>271145</wp:posOffset>
                </wp:positionH>
                <wp:positionV relativeFrom="paragraph">
                  <wp:posOffset>220345</wp:posOffset>
                </wp:positionV>
                <wp:extent cx="579120" cy="634365"/>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21.35pt;margin-top:17.35pt;width:45.6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vG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YSRoDz16YHuDbuUekdTWZxx0Bm73AziaPZyDr+OqhztZfdVIyGVLxYbdKCXHltEa8gvtTf/s&#10;6oSjLch6/CBriEO3RjqgfaN6WzwoBwJ06NPjqTc2lwoO41kaRmCpwJRcksskdhFodrw8KG3eMdkj&#10;u8ixgtY7cLq708YmQ7Oji40lZMm7zrW/E88OwHE6gdBw1dpsEq6bP9IgXc1Xc+KRKFl5JCgK76Zc&#10;Ei8pw1lcXBbLZRH+tHFDkrW8rpmwYY7KCsmfde6g8UkTJ21p2fHawtmUtNqsl51COwrKLt13KMiZ&#10;m/88DVcE4PKCUhiR4DZKvTKZzzxSkthLZ8HcC8L0Nk0CkpKifE7pjgv275TQmOM0juJJS7/lFrjv&#10;NTea9dzA7Oh4n+P5yYlmVoErUbvWGsq7aX1WCpv+Uymg3cdGO71aiU5iNfv13j2NxEa3Wl7L+hEE&#10;rCQIDLQIcw8WrVTfMRphhuRYf9tSxTDq3gt4BGlIiB06bkPimdWvOreszy1UVACVY4PRtFyaaVBt&#10;B8U3LUSanp2QN/BwGu5E/ZTV4bnBnHDcDjPNDqLzvfN6mryLXwAAAP//AwBQSwMEFAAGAAgAAAAh&#10;AFVGpKjdAAAACQEAAA8AAABkcnMvZG93bnJldi54bWxMj0FPwzAMhe9I/IfISNxYwloGK02nCcQV&#10;tA2QuHmN11ZrnKrJ1vLvSU/sZFvv6fl7+Wq0rThT7xvHGu5nCgRx6UzDlYbP3dvdEwgfkA22jknD&#10;L3lYFddXOWbGDbyh8zZUIoawz1BDHUKXSenLmiz6meuIo3ZwvcUQz76SpschhttWzpVaSIsNxw81&#10;dvRSU3ncnqyGr/fDz3eqPqpX+9ANblSS7VJqfXszrp9BBBrDvxkm/IgORWTauxMbL1oN6fwxOjUk&#10;aZyTniRLEPtpSRcgi1xeNij+AAAA//8DAFBLAQItABQABgAIAAAAIQC2gziS/gAAAOEBAAATAAAA&#10;AAAAAAAAAAAAAAAAAABbQ29udGVudF9UeXBlc10ueG1sUEsBAi0AFAAGAAgAAAAhADj9If/WAAAA&#10;lAEAAAsAAAAAAAAAAAAAAAAALwEAAF9yZWxzLy5yZWxzUEsBAi0AFAAGAAgAAAAhACP0m8a4AgAA&#10;wQUAAA4AAAAAAAAAAAAAAAAALgIAAGRycy9lMm9Eb2MueG1sUEsBAi0AFAAGAAgAAAAhAFVGpKjd&#10;AAAACQEAAA8AAAAAAAAAAAAAAAAAEgUAAGRycy9kb3ducmV2LnhtbFBLBQYAAAAABAAEAPMAAAAc&#10;BgA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264795</wp:posOffset>
                </wp:positionH>
                <wp:positionV relativeFrom="paragraph">
                  <wp:posOffset>298450</wp:posOffset>
                </wp:positionV>
                <wp:extent cx="533400" cy="342900"/>
                <wp:effectExtent l="0" t="0" r="0" b="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1CF24" id="AutoShape 48" o:spid="_x0000_s1026" type="#_x0000_t186" style="position:absolute;left:0;text-align:left;margin-left:20.85pt;margin-top:23.5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kVhQIAAB8FAAAOAAAAZHJzL2Uyb0RvYy54bWysVMGO0zAQvSPxD5bv3SRNuttGTVerpkVI&#10;C1Ra+ADXdhqDYwfbbbqs+HfGTlpa9oIQOSTjjP1m3swbz++PjUQHbqzQqsDJTYwRV1QzoXYF/vJ5&#10;PZpiZB1RjEiteIGfucX3i7dv5l2b87GutWTcIABRNu/aAtfOtXkUWVrzhtgb3XIFzkqbhjhYml3E&#10;DOkAvZHROI5vo04b1hpNubXwt+ydeBHwq4pT96mqLHdIFhhyc+Ftwnvr39FiTvKdIW0t6JAG+Ycs&#10;GiIUBD1DlcQRtDfiFVQjqNFWV+6G6ibSVSUoDxyATRL/weapJi0PXKA4tj2Xyf4/WPrxsDFIMOhd&#10;gpEiDfToYe90CI2yqS9Q19oc9j21G+Mp2vZR028WKb2sidrxB2N0V3PCIK3E74+uDviFhaNo233Q&#10;DOAJwIdaHSvTeECoAjqGljyfW8KPDlH4OUnTLIbGUXCl2XgGto9A8tPh1lj3jusGeaPAW0Mo3xBh&#10;QgRyeLQutIUN3Aj7ilHVSGjygUg0TdN0ABz2AvQJ0h9Uei2kDCqRCnUFnk3Gk4BttRTMO0NNzG67&#10;lAYBJlAIzwB7tc3ovWIBzNdrNdiOCNnbEFwqjwf0h8x9IYKQXmbxbDVdTbNRNr5djbK4LEcP62U2&#10;ul0nd5MyLZfLMvnpU0uyvBaMceWzO4k6yf5ONMN49XI8y/qKhb0kuw7Pa7LRdRqhZ8Dl9A3sglC8&#10;NnqNbTV7Bp0Y3U8p3Cpg1Nr8wKiDCS2w/b4nhmMk3yvQ2izJMj/SYZFN7sawMJee7aWHKApQBXYY&#10;9ebS9dfAvjViV0OkJLRVaS//SriTkPusBlXDFAYGw43hx/xyHXb9vtcWvwAAAP//AwBQSwMEFAAG&#10;AAgAAAAhAH1Bi5XbAAAACQEAAA8AAABkcnMvZG93bnJldi54bWxMT8lOwzAQvSPxD9YgcaN2CnQJ&#10;cSpUCSRuISBxncZuEuEl2E4T/p7piZ5meU9vKXazNeykQ+y9k5AtBDDtGq9610r4/Hi52wCLCZ1C&#10;452W8Ksj7MrrqwJz5Sf3rk91ahmJuJijhC6lIec8Np22GBd+0I6wow8WE52h5SrgROLW8KUQK26x&#10;d+TQ4aD3nW6+69FK2Pb38av62by+KVPh2Ez7VRVqKW9v5ucnYEnP6Z8M5/gUHUrKdPCjU5EZCQ/Z&#10;mpg011TpjC8f6XGgRWQCeFnwywblHwAAAP//AwBQSwECLQAUAAYACAAAACEAtoM4kv4AAADhAQAA&#10;EwAAAAAAAAAAAAAAAAAAAAAAW0NvbnRlbnRfVHlwZXNdLnhtbFBLAQItABQABgAIAAAAIQA4/SH/&#10;1gAAAJQBAAALAAAAAAAAAAAAAAAAAC8BAABfcmVscy8ucmVsc1BLAQItABQABgAIAAAAIQCRHYkV&#10;hQIAAB8FAAAOAAAAAAAAAAAAAAAAAC4CAABkcnMvZTJvRG9jLnhtbFBLAQItABQABgAIAAAAIQB9&#10;QYuV2wAAAAkBAAAPAAAAAAAAAAAAAAAAAN8EAABkcnMvZG93bnJldi54bWxQSwUGAAAAAAQABADz&#10;AAAA5wUAAAAA&#10;"/>
            </w:pict>
          </mc:Fallback>
        </mc:AlternateContent>
      </w:r>
    </w:p>
    <w:p w:rsidR="00AE6EA5" w:rsidRDefault="00831B88" w:rsidP="00AE6EA5">
      <w:pPr>
        <w:spacing w:line="360" w:lineRule="auto"/>
        <w:ind w:left="352" w:hangingChars="200" w:hanging="352"/>
      </w:pPr>
      <w:r>
        <w:rPr>
          <w:noProof/>
          <w:sz w:val="20"/>
        </w:rPr>
        <mc:AlternateContent>
          <mc:Choice Requires="wps">
            <w:drawing>
              <wp:anchor distT="0" distB="0" distL="114300" distR="114300" simplePos="0" relativeHeight="251661312" behindDoc="0" locked="0" layoutInCell="1" allowOverlap="1">
                <wp:simplePos x="0" y="0"/>
                <wp:positionH relativeFrom="column">
                  <wp:posOffset>260985</wp:posOffset>
                </wp:positionH>
                <wp:positionV relativeFrom="paragraph">
                  <wp:posOffset>541020</wp:posOffset>
                </wp:positionV>
                <wp:extent cx="618490" cy="577215"/>
                <wp:effectExtent l="0" t="0" r="0" b="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left:0;text-align:left;margin-left:20.55pt;margin-top:42.6pt;width:48.7pt;height:4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As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4tDWZxx0Bm53AziaPZyDr+Oqh1tZfdNIyGVLxYZdKyXHltEa8nM3/bOr&#10;E462IOvxo6whDt0a6YD2jept8aAcCNAhkYdTb2wuFRzOwoSkYKnAFM/nURjb3HyaHS8PSpv3TPbI&#10;LnKsoPUOnO5utZlcjy42lpAl7zrX/k48OwDM6QRCw1Vrs0m4bj6mQbpKVgnxSDRbeSQoCu+6XBJv&#10;VobzuHhXLJdF+NPGDUnW8rpmwoY5Kiskf9a5g8YnTZy0pWXHawtnU9Jqs152Cu0oKLt036EgZ27+&#10;8zRcvYDLC0phRIKbKPXKWTL3SEliL50HiReE6U06C0hKivI5pVsu2L9TQmOO0ziKJy39llvgvtfc&#10;aNZzA7Oj432Ok5MTzawCV6J2rTWUd9P6rBQ2/adSQLuPjXZ6tRKdxGr26717GvPjM1jL+gEErCQI&#10;DLQIcw8WrVQ/MBphhuRYf99SxTDqPgh4BGlICLgZtyHxPIKNOreszy1UVACVY4PRtFyaaVBtB8U3&#10;LUSanp2Q1/BwGu5EbV/YlBUwshuYE47bYabZQXS+d15Pk3fxCwAA//8DAFBLAwQUAAYACAAAACEA&#10;1qumbN4AAAAJAQAADwAAAGRycy9kb3ducmV2LnhtbEyPzU7DMBCE70i8g7VI3Kid0pQ0jVNVIK4g&#10;yo/EzY23SdR4HcVuE96e7Qlus5rRzLfFZnKdOOMQWk8akpkCgVR521Kt4eP9+S4DEaIhazpPqOEH&#10;A2zK66vC5NaP9IbnXawFl1DIjYYmxj6XMlQNOhNmvkdi7+AHZyKfQy3tYEYud52cK7WUzrTEC43p&#10;8bHB6rg7OQ2fL4fvr4V6rZ9c2o9+UpLcSmp9ezNt1yAiTvEvDBd8RoeSmfb+RDaITsMiSTipIUvn&#10;IC7+fZaC2LN4WCYgy0L+/6D8BQAA//8DAFBLAQItABQABgAIAAAAIQC2gziS/gAAAOEBAAATAAAA&#10;AAAAAAAAAAAAAAAAAABbQ29udGVudF9UeXBlc10ueG1sUEsBAi0AFAAGAAgAAAAhADj9If/WAAAA&#10;lAEAAAsAAAAAAAAAAAAAAAAALwEAAF9yZWxzLy5yZWxzUEsBAi0AFAAGAAgAAAAhAJVbACy3AgAA&#10;wQUAAA4AAAAAAAAAAAAAAAAALgIAAGRycy9lMm9Eb2MueG1sUEsBAi0AFAAGAAgAAAAhANarpmze&#10;AAAACQEAAA8AAAAAAAAAAAAAAAAAEQUAAGRycy9kb3ducmV2LnhtbFBLBQYAAAAABAAEAPMAAAAc&#10;BgA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286385</wp:posOffset>
                </wp:positionH>
                <wp:positionV relativeFrom="paragraph">
                  <wp:posOffset>615315</wp:posOffset>
                </wp:positionV>
                <wp:extent cx="533400" cy="342900"/>
                <wp:effectExtent l="0" t="0" r="0" b="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ABFA" id="AutoShape 50" o:spid="_x0000_s1026" type="#_x0000_t186" style="position:absolute;left:0;text-align:left;margin-left:22.55pt;margin-top:48.45pt;width:4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LzhQIAAB4FAAAOAAAAZHJzL2Uyb0RvYy54bWysVMGO0zAQvSPxD5bv3SRNuttGTVerpkVI&#10;C1Ra+ADXdhqDYwfbbbqs+HfGTlpa9oIQOSTjjP1m3swbz++PjUQHbqzQqsDJTYwRV1QzoXYF/vJ5&#10;PZpiZB1RjEiteIGfucX3i7dv5l2b87GutWTcIABRNu/aAtfOtXkUWVrzhtgb3XIFzkqbhjhYml3E&#10;DOkAvZHROI5vo04b1hpNubXwt+ydeBHwq4pT96mqLHdIFhhyc+Ftwnvr39FiTvKdIW0t6JAG+Ycs&#10;GiIUBD1DlcQRtDfiFVQjqNFWV+6G6ibSVSUoDxyATRL/weapJi0PXKA4tj2Xyf4/WPrxsDFIsALP&#10;MFKkgRY97J0OkdEk1KdrbQ7bntqN8Qxt+6jpN4uUXtZE7fiDMbqrOWGQVeLrGV0d8AsLR9G2+6AZ&#10;wBOAD6U6VqbxgFAEdAwdeT53hB8dovBzkqZZDH2j4Eqz8QxsH4Hkp8Otse4d1w3yRoG3hlC+IcKE&#10;COTwaF3oChu4EfYVo6qR0OMDkWiapukAOOwF6BOkP6j0WkgZRCIV6qBKk/EkYFstBfPOUBOz2y6l&#10;QYAJFMIzwF5tM3qvWADz9VoNtiNC9jYEl8rjAf0hc1+IoKOXWTxbTVfTbJSNb1ejLC7L0cN6mY1u&#10;18ndpEzL5bJMfvrUkiyvBWNc+exOmk6yv9PMMF29Gs+qvmJhL8muw/OabHSdRugZcDl9A7sgFK8N&#10;P60232r2DDoxuh9SuFTAqLX5gVEHA1pg+31PDMdIvlegtVmSZX6iwyKb3I1hYS4920sPURSgCuww&#10;6s2l62+BfWvEroZISWir0l7+lXAnIfdZDaqGIQwMhgvDT/nlOuz6fa0tfgEAAP//AwBQSwMEFAAG&#10;AAgAAAAhAJ1vmmPdAAAACQEAAA8AAABkcnMvZG93bnJldi54bWxMj0FPwzAMhe9I/IfISNxYusGq&#10;tTSd0CSQuJWCxNVrQlvROCVJ1/Lv8U7sZvs9PX+v2C92ECfjQ+9IwXqVgDDUON1Tq+Dj/fluByJE&#10;JI2DI6Pg1wTYl9dXBebazfRmTnVsBYdQyFFBF+OYSxmazlgMKzcaYu3LeYuRV99K7XHmcDvITZKk&#10;0mJP/KHD0Rw603zXk1WQ9ffhs/rZvbzqocKpmQ9p5Wulbm+Wp0cQ0Szx3wxnfEaHkpmObiIdxKDg&#10;YbtmJ2elGYizvsn4cORhm2Qgy0JeNij/AAAA//8DAFBLAQItABQABgAIAAAAIQC2gziS/gAAAOEB&#10;AAATAAAAAAAAAAAAAAAAAAAAAABbQ29udGVudF9UeXBlc10ueG1sUEsBAi0AFAAGAAgAAAAhADj9&#10;If/WAAAAlAEAAAsAAAAAAAAAAAAAAAAALwEAAF9yZWxzLy5yZWxzUEsBAi0AFAAGAAgAAAAhANMx&#10;0vOFAgAAHgUAAA4AAAAAAAAAAAAAAAAALgIAAGRycy9lMm9Eb2MueG1sUEsBAi0AFAAGAAgAAAAh&#10;AJ1vmmPdAAAACQEAAA8AAAAAAAAAAAAAAAAA3wQAAGRycy9kb3ducmV2LnhtbFBLBQYAAAAABAAE&#10;APMAAADpBQAAAAA=&#10;"/>
            </w:pict>
          </mc:Fallback>
        </mc:AlternateContent>
      </w:r>
      <w:r w:rsidR="00AE6EA5">
        <w:rPr>
          <w:rFonts w:hint="eastAsia"/>
        </w:rPr>
        <w:t>２　　　　　　の事業活動に伴い搬入し、又は搬出することとなる貨物の量の概計及び輸送に関する計画　　別紙１のとおり</w:t>
      </w:r>
    </w:p>
    <w:p w:rsidR="00AE6EA5" w:rsidRDefault="00AE6EA5" w:rsidP="00AE6EA5">
      <w:pPr>
        <w:spacing w:line="360" w:lineRule="auto"/>
        <w:ind w:left="372" w:hangingChars="200" w:hanging="372"/>
      </w:pPr>
      <w:r>
        <w:rPr>
          <w:rFonts w:hint="eastAsia"/>
        </w:rPr>
        <w:t xml:space="preserve">３　　　　　　の事業活動に伴い生ずることとなる廃棄物の量の概計及び処理に関する計画　</w:t>
      </w:r>
    </w:p>
    <w:p w:rsidR="00AE6EA5" w:rsidRDefault="00831B88" w:rsidP="00AE6EA5">
      <w:pPr>
        <w:spacing w:line="360" w:lineRule="auto"/>
        <w:ind w:leftChars="200" w:left="372"/>
      </w:pPr>
      <w:r>
        <w:rPr>
          <w:noProof/>
          <w:sz w:val="20"/>
        </w:rPr>
        <mc:AlternateContent>
          <mc:Choice Requires="wps">
            <w:drawing>
              <wp:anchor distT="0" distB="0" distL="114300" distR="114300" simplePos="0" relativeHeight="251665408" behindDoc="0" locked="0" layoutInCell="1" allowOverlap="1">
                <wp:simplePos x="0" y="0"/>
                <wp:positionH relativeFrom="column">
                  <wp:posOffset>963930</wp:posOffset>
                </wp:positionH>
                <wp:positionV relativeFrom="paragraph">
                  <wp:posOffset>227965</wp:posOffset>
                </wp:positionV>
                <wp:extent cx="558800" cy="634365"/>
                <wp:effectExtent l="0" t="0"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新　設</w:t>
                            </w:r>
                          </w:p>
                          <w:p w:rsidR="00AE6EA5" w:rsidRDefault="00AE6EA5" w:rsidP="00AE6EA5">
                            <w:r>
                              <w:rPr>
                                <w:rFonts w:hint="eastAsia"/>
                              </w:rPr>
                              <w:t>増　設</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left:0;text-align:left;margin-left:75.9pt;margin-top:17.95pt;width:44pt;height:4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P3uAIAAMAFAAAOAAAAZHJzL2Uyb0RvYy54bWysVNtunDAQfa/Uf7D8ToCNYRcUtkqWpaqU&#10;XqSkH+AFs1gFm9rehbTqv3ds9pbkpWrLA7I94zNnZo7n5t3YtWjPlOZSZDi8CjBiopQVF9sMf30s&#10;vAVG2lBR0VYKluEnpvG75ds3N0OfsplsZFsxhQBE6HToM9wY06e+r8uGdVRfyZ4JMNZSddTAVm39&#10;StEB0LvWnwVB7A9SVb2SJdMaTvPJiJcOv65ZaT7XtWYGtRkGbsb9lftv7N9f3tB0q2jf8PJAg/4F&#10;i45yAUFPUDk1FO0UfwXV8VJJLWtzVcrOl3XNS+ZygGzC4EU2Dw3tmcsFiqP7U5n0/4MtP+2/KMSr&#10;DEOjBO2gRY9sNOhOjiiKbHmGXqfg9dCDnxnhHNrsUtX9vSy/aSTkqqFiy26VkkPDaAX0QnvTv7g6&#10;4WgLshk+ygri0J2RDmisVWdrB9VAgA5tejq1xnIp4TCKFosALCWY4mtyHTtuPk2Pl3ulzXsmO2QX&#10;GVbQeQdO9/faWDI0PbrYWEIWvG1d91vx7AAcpxMIDVetzZJwzfyZBMl6sV4Qj8zitUeCPPduixXx&#10;4iKcR/l1vlrl4S8bNyRpw6uKCRvmKKyQ/FnjDhKfJHGSlpYtryycpaTVdrNqFdpTEHbhPldysJzd&#10;/Oc0XBEglxcphTMS3M0Sr4gXc48UJPKSebDwgjC5S+KAJCQvnqd0zwX795TQkOEkmkWTls6kX+QW&#10;uO91bjTtuIHR0fIOtHtyoqlV4FpUrrWG8nZaX5TC0j+XAtp9bLTTq5XoJFYzbsbDywAwq+WNrJ5A&#10;wEqCwECLMPZg0Uj1A6MBRkiG9fcdVQyj9oOAR5CEhNiZ4zYkms9goy4tm0sLFSVAZdhgNC1XZppT&#10;u17xbQORpmcn5C08nJo7UZ9ZHZ4bjAmX22Gk2Tl0uXde58G7/A0AAP//AwBQSwMEFAAGAAgAAAAh&#10;AOYhoM3eAAAACgEAAA8AAABkcnMvZG93bnJldi54bWxMj81OwzAQhO9IfQdrkXqjdhuCmjROVYF6&#10;BVF+pN7ceJtExOsodpvw9iwnOM7OaPabYju5TlxxCK0nDcuFAoFUedtSreH9bX+3BhGiIWs6T6jh&#10;GwNsy9lNYXLrR3rF6yHWgkso5EZDE2OfSxmqBp0JC98jsXf2gzOR5VBLO5iRy10nV0o9SGda4g+N&#10;6fGxwerrcHEaPp7Px8979VI/ubQf/aQkuUxqPb+ddhsQEaf4F4ZffEaHkplO/kI2iI51umT0qCFJ&#10;MxAcWCUZH07sJOkaZFnI/xPKHwAAAP//AwBQSwECLQAUAAYACAAAACEAtoM4kv4AAADhAQAAEwAA&#10;AAAAAAAAAAAAAAAAAAAAW0NvbnRlbnRfVHlwZXNdLnhtbFBLAQItABQABgAIAAAAIQA4/SH/1gAA&#10;AJQBAAALAAAAAAAAAAAAAAAAAC8BAABfcmVscy8ucmVsc1BLAQItABQABgAIAAAAIQApfdP3uAIA&#10;AMAFAAAOAAAAAAAAAAAAAAAAAC4CAABkcnMvZTJvRG9jLnhtbFBLAQItABQABgAIAAAAIQDmIaDN&#10;3gAAAAoBAAAPAAAAAAAAAAAAAAAAABIFAABkcnMvZG93bnJldi54bWxQSwUGAAAAAAQABADzAAAA&#10;HQYAAAAA&#10;" filled="f" stroked="f">
                <v:textbox>
                  <w:txbxContent>
                    <w:p w:rsidR="00AE6EA5" w:rsidRDefault="00AE6EA5" w:rsidP="00AE6EA5">
                      <w:pPr>
                        <w:rPr>
                          <w:rFonts w:hint="eastAsia"/>
                        </w:rPr>
                      </w:pPr>
                      <w:r>
                        <w:rPr>
                          <w:rFonts w:hint="eastAsia"/>
                        </w:rPr>
                        <w:t>新　設</w:t>
                      </w:r>
                    </w:p>
                    <w:p w:rsidR="00AE6EA5" w:rsidRDefault="00AE6EA5" w:rsidP="00AE6EA5">
                      <w:pPr>
                        <w:rPr>
                          <w:rFonts w:hint="eastAsia"/>
                        </w:rPr>
                      </w:pPr>
                      <w:r>
                        <w:rPr>
                          <w:rFonts w:hint="eastAsia"/>
                        </w:rPr>
                        <w:t>増　設</w:t>
                      </w: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64384" behindDoc="0" locked="0" layoutInCell="1" allowOverlap="1">
                <wp:simplePos x="0" y="0"/>
                <wp:positionH relativeFrom="column">
                  <wp:posOffset>981710</wp:posOffset>
                </wp:positionH>
                <wp:positionV relativeFrom="paragraph">
                  <wp:posOffset>313690</wp:posOffset>
                </wp:positionV>
                <wp:extent cx="516890" cy="342900"/>
                <wp:effectExtent l="0" t="0" r="0" b="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B681F" id="AutoShape 54" o:spid="_x0000_s1026" type="#_x0000_t186" style="position:absolute;left:0;text-align:left;margin-left:77.3pt;margin-top:24.7pt;width:40.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Dx7hgIAAB4FAAAOAAAAZHJzL2Uyb0RvYy54bWysVNuO2yAQfa/Uf0C8Z20nTjax1lmt4qSq&#10;1MtK234AARzTYqBA4myr/nsH7KRJ96Wq6gcMzHCYM3OGu/tjK9GBWye0KnF2k2LEFdVMqF2JP3/a&#10;jOYYOU8UI1IrXuJn7vD98vWru84UfKwbLRm3CECUKzpT4sZ7UySJow1vibvRhisw1tq2xMPS7hJm&#10;SQforUzGaTpLOm2ZsZpy52C36o14GfHrmlP/sa4d90iWGGLzcbRx3IYxWd6RYmeJaQQdwiD/EEVL&#10;hIJLz1AV8QTtrXgB1QpqtdO1v6G6TXRdC8ojB2CTpX+weWqI4ZELJMeZc5rc/4OlHw6PFglW4luM&#10;FGmhRA97r+PNaJqH/HTGFeD2ZB5tYOjMO02/OqT0qiFqxx+s1V3DCYOosuCfXB0ICwdH0bZ7rxnA&#10;E4CPqTrWtg2AkAR0jBV5PleEHz2isDnNZvMF1I2CaZKPF2msWEKK02FjnX/DdYvCpMRbSyh/JMLG&#10;G8jhnfOxKmzgRtgXjOpWQo0PRKL5ZDKJIZNi8AXoE2Q4qPRGSBlFIhXqSryYjqcR22kpWDDGnNjd&#10;diUtAkygEL8B9srN6r1iESzkaz3MPRGyn8PlUgU8oD9EHhIRdfRjkS7W8/U8H+Xj2XqUp1U1etis&#10;8tFsk91Oq0m1WlXZzxBalheNYIyrEN1J01n+d5oZuqtX41nVVyzcJdlN/F6STa7DAFVEVqd/ZBeF&#10;ErTRa2yr2TPoxOq+SeFRgUmj7XeMOmjQErtve2I5RvKtAq0tsjwPHR0X+fR2DAt7adleWoiiAFVi&#10;j1E/Xfn+FdgbK3YN3JTFsiod5F8LfxJyH9WgamjCyGB4MEKXX66j1+9nbfkLAAD//wMAUEsDBBQA&#10;BgAIAAAAIQD2Aihu3QAAAAoBAAAPAAAAZHJzL2Rvd25yZXYueG1sTI9BT4QwFITvJv6H5pl4c4sL&#10;kl2kbMwmmnhDNPHapU8g0ldsy4L/3udJj5OZzHxTHlY7ijP6MDhScLtJQCC1zgzUKXh7fbzZgQhR&#10;k9GjI1TwjQEO1eVFqQvjFnrBcxM7wSUUCq2gj3EqpAxtj1aHjZuQ2Ptw3urI0nfSeL1wuR3lNkly&#10;afVAvNDrCY89tp/NbBXshzS811+7p2cz1npul2Ne+0ap66v14R5ExDX+heEXn9GhYqaTm8kEMbK+&#10;y3KOKsj2GQgObNOcz53YSdIMZFXK/xeqHwAAAP//AwBQSwECLQAUAAYACAAAACEAtoM4kv4AAADh&#10;AQAAEwAAAAAAAAAAAAAAAAAAAAAAW0NvbnRlbnRfVHlwZXNdLnhtbFBLAQItABQABgAIAAAAIQA4&#10;/SH/1gAAAJQBAAALAAAAAAAAAAAAAAAAAC8BAABfcmVscy8ucmVsc1BLAQItABQABgAIAAAAIQAV&#10;lDx7hgIAAB4FAAAOAAAAAAAAAAAAAAAAAC4CAABkcnMvZTJvRG9jLnhtbFBLAQItABQABgAIAAAA&#10;IQD2Aihu3QAAAAoBAAAPAAAAAAAAAAAAAAAAAOAEAABkcnMvZG93bnJldi54bWxQSwUGAAAAAAQA&#10;BADzAAAA6gUAAAAA&#10;"/>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260350</wp:posOffset>
                </wp:positionH>
                <wp:positionV relativeFrom="paragraph">
                  <wp:posOffset>229870</wp:posOffset>
                </wp:positionV>
                <wp:extent cx="579120" cy="634365"/>
                <wp:effectExtent l="0" t="0" r="0" b="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left:0;text-align:left;margin-left:20.5pt;margin-top:18.1pt;width:45.6pt;height:4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0dQ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HNnyjIPOwOt+AD+zh3Nos6OqhztZfdVIyGVLxYbdKCXHltEa0gvtTf/s&#10;6oSjLch6/CBriEO3RjqgfaN6WzuoBgJ0aNPjqTU2lwoO41kaRmCpwJRcksskdhFodrw8KG3eMdkj&#10;u8ixgs47cLq708YmQ7Oji40lZMm7znW/E88OwHE6gdBw1dpsEq6ZP9IgXc1Xc+KRKFl5JCgK76Zc&#10;Ei8pw1lcXBbLZRH+tHFDkrW8rpmwYY7CCsmfNe4g8UkSJ2lp2fHawtmUtNqsl51COwrCLt13KMiZ&#10;m/88DVcE4PKCUhiR4DZKvTKZzzxSkthLZ8HcC8L0Nk0CkpKifE7pjgv275TQmOM0juJJS7/lFrjv&#10;NTea9dzA6Oh4n+P5yYlmVoErUbvWGsq7aX1WCpv+Uymg3cdGO71aiU5iNfv13r2M1Ea3Wl7L+hEE&#10;rCQIDLQIYw8WrVTfMRphhORYf9tSxTDq3gt4BGlIiJ05bkPimdWvOreszy1UVACVY4PRtFyaaU5t&#10;B8U3LUSanp2QN/BwGu5E/ZTV4bnBmHDcDiPNzqHzvfN6GryLXwAAAP//AwBQSwMEFAAGAAgAAAAh&#10;AI9IuzbcAAAACQEAAA8AAABkcnMvZG93bnJldi54bWxMj8FOwzAQRO9I/QdrK3GjdtISQYhTIRBX&#10;EKVF4raNt0lEvI5itwl/j3OC26xmNPum2E62ExcafOtYQ7JSIIgrZ1quNew/Xm7uQPiAbLBzTBp+&#10;yMO2XFwVmBs38jtddqEWsYR9jhqaEPpcSl81ZNGvXE8cvZMbLIZ4DrU0A46x3HYyVSqTFluOHxrs&#10;6amh6nt3thoOr6evz416q5/tbT+6SUm291Lr6+X0+AAi0BT+wjDjR3QoI9PRndl40WnYJHFK0LDO&#10;UhCzv06jOM4iS0CWhfy/oPwFAAD//wMAUEsBAi0AFAAGAAgAAAAhALaDOJL+AAAA4QEAABMAAAAA&#10;AAAAAAAAAAAAAAAAAFtDb250ZW50X1R5cGVzXS54bWxQSwECLQAUAAYACAAAACEAOP0h/9YAAACU&#10;AQAACwAAAAAAAAAAAAAAAAAvAQAAX3JlbHMvLnJlbHNQSwECLQAUAAYACAAAACEA1XNHULgCAADA&#10;BQAADgAAAAAAAAAAAAAAAAAuAgAAZHJzL2Uyb0RvYy54bWxQSwECLQAUAAYACAAAACEAj0i7NtwA&#10;AAAJAQAADwAAAAAAAAAAAAAAAAASBQAAZHJzL2Rvd25yZXYueG1sUEsFBgAAAAAEAAQA8wAAABsG&#10;AA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r w:rsidR="00AE6EA5">
        <w:rPr>
          <w:rFonts w:hint="eastAsia"/>
        </w:rPr>
        <w:t>別紙２のとおり</w:t>
      </w:r>
    </w:p>
    <w:p w:rsidR="00AE6EA5" w:rsidRDefault="00831B88" w:rsidP="00AE6EA5">
      <w:pPr>
        <w:spacing w:line="360" w:lineRule="auto"/>
      </w:pPr>
      <w:r>
        <w:rPr>
          <w:noProof/>
          <w:sz w:val="20"/>
        </w:rPr>
        <mc:AlternateContent>
          <mc:Choice Requires="wps">
            <w:drawing>
              <wp:anchor distT="0" distB="0" distL="114300" distR="114300" simplePos="0" relativeHeight="251663360" behindDoc="0" locked="0" layoutInCell="1" allowOverlap="1">
                <wp:simplePos x="0" y="0"/>
                <wp:positionH relativeFrom="column">
                  <wp:posOffset>269875</wp:posOffset>
                </wp:positionH>
                <wp:positionV relativeFrom="paragraph">
                  <wp:posOffset>3810</wp:posOffset>
                </wp:positionV>
                <wp:extent cx="533400" cy="342900"/>
                <wp:effectExtent l="0" t="0" r="0" b="0"/>
                <wp:wrapNone/>
                <wp:docPr id="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D758F" id="AutoShape 53" o:spid="_x0000_s1026" type="#_x0000_t186" style="position:absolute;left:0;text-align:left;margin-left:21.25pt;margin-top:.3pt;width:4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7BhQIAAB4FAAAOAAAAZHJzL2Uyb0RvYy54bWysVFFv0zAQfkfiP1h+75I0ydZGS6epaRHS&#10;gEmDH+DaTmNw7GC7TcfEf+fspKVlLwiRh+Scs7+77+47394dWon23FihVYmTqxgjrqhmQm1L/OXz&#10;ejLDyDqiGJFa8RI/c4vvFm/f3PZdwae60ZJxgwBE2aLvStw41xVRZGnDW2KvdMcVOGttWuJgabYR&#10;M6QH9FZG0zi+jnptWGc05dbC32pw4kXAr2tO3ae6ttwhWWLIzYW3Ce+Nf0eLW1JsDekaQcc0yD9k&#10;0RKhIOgJqiKOoJ0Rr6BaQY22unZXVLeRrmtBeeAAbJL4DzZPDel44ALFsd2pTPb/wdKP+0eDBCtx&#10;jpEiLbTofud0iIzy1Nen72wB2566R+MZ2u5B028WKb1siNrye2N033DCIKvE748uDviFhaNo03/Q&#10;DOAJwIdSHWrTekAoAjqEjjyfOsIPDlH4madpFkPfKLjSbDoH20cgxfFwZ6x7x3WLvFHijSGUPxJh&#10;QgSyf7AudIWN3Aj7ilHdSujxnkg0S9NAEQDHvWAdIf1BpddCyiASqVBf4nk+zQO21VIw7ww1MdvN&#10;UhoEmEAhPGOeF9uM3ikWwHy9VqPtiJCDDcGl8nhAf8zcFyLo6GUez1ez1SybZNPr1SSLq2pyv15m&#10;k+t1cpNXabVcVslPn1qSFY1gjCuf3VHTSfZ3mhmna1DjSdUXLOw52XV4XpONLtMIPQMux29gF4Ti&#10;tTFobKPZM+jE6GFI4VIBo9HmB0Y9DGiJ7fcdMRwj+V6B1uZJlvmJDossv5nCwpx7NuceoihAldhh&#10;NJhLN9wCu86IbQORktBWpb38a+GOQh6yGlUNQxgYjBeGn/Lzddj1+1pb/AIAAP//AwBQSwMEFAAG&#10;AAgAAAAhAJTtqaPaAAAABgEAAA8AAABkcnMvZG93bnJldi54bWxMjstOwzAURPdI/IN1kdhRh9Ba&#10;bYhToUogsQsBie1tfJtE+BFspwl/j7uC5WhGZ065X4xmZ/JhcFbC/SoDRrZ1arCdhI/357stsBDR&#10;KtTOkoQfCrCvrq9KLJSb7Rudm9ixBLGhQAl9jGPBeWh7MhhWbiSbupPzBmOKvuPK45zgRvM8ywQ3&#10;ONj00ONIh57ar2YyEnbDQ/isv7cvr0rXOLXzQdS+kfL2Znl6BBZpiX9juOgndaiS09FNVgWmJazz&#10;TVpKEMAubS5SPErYrAXwquT/9atfAAAA//8DAFBLAQItABQABgAIAAAAIQC2gziS/gAAAOEBAAAT&#10;AAAAAAAAAAAAAAAAAAAAAABbQ29udGVudF9UeXBlc10ueG1sUEsBAi0AFAAGAAgAAAAhADj9If/W&#10;AAAAlAEAAAsAAAAAAAAAAAAAAAAALwEAAF9yZWxzLy5yZWxzUEsBAi0AFAAGAAgAAAAhAMOCTsGF&#10;AgAAHgUAAA4AAAAAAAAAAAAAAAAALgIAAGRycy9lMm9Eb2MueG1sUEsBAi0AFAAGAAgAAAAhAJTt&#10;qaPaAAAABgEAAA8AAAAAAAAAAAAAAAAA3wQAAGRycy9kb3ducmV2LnhtbFBLBQYAAAAABAAEAPMA&#10;AADmBQAAAAA=&#10;"/>
            </w:pict>
          </mc:Fallback>
        </mc:AlternateContent>
      </w:r>
      <w:r w:rsidR="00AE6EA5">
        <w:rPr>
          <w:rFonts w:hint="eastAsia"/>
        </w:rPr>
        <w:t>４　　　　　　の　　　　　の工事の開始及び完了の予定期日</w:t>
      </w:r>
    </w:p>
    <w:p w:rsidR="00AE6EA5" w:rsidRDefault="00831B88" w:rsidP="00AE6EA5">
      <w:pPr>
        <w:spacing w:line="360" w:lineRule="auto"/>
      </w:pPr>
      <w:r>
        <w:rPr>
          <w:noProof/>
          <w:sz w:val="20"/>
        </w:rPr>
        <mc:AlternateContent>
          <mc:Choice Requires="wps">
            <w:drawing>
              <wp:anchor distT="0" distB="0" distL="114300" distR="114300" simplePos="0" relativeHeight="251667456" behindDoc="0" locked="0" layoutInCell="1" allowOverlap="1">
                <wp:simplePos x="0" y="0"/>
                <wp:positionH relativeFrom="column">
                  <wp:posOffset>245110</wp:posOffset>
                </wp:positionH>
                <wp:positionV relativeFrom="paragraph">
                  <wp:posOffset>235585</wp:posOffset>
                </wp:positionV>
                <wp:extent cx="579120" cy="645795"/>
                <wp:effectExtent l="0" t="0" r="0" b="0"/>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 xml:space="preserve">工　場　</w:t>
                            </w:r>
                          </w:p>
                          <w:p w:rsidR="00AE6EA5" w:rsidRDefault="00AE6EA5" w:rsidP="00AE6EA5">
                            <w:r>
                              <w:rPr>
                                <w:rFonts w:hint="eastAsia"/>
                              </w:rPr>
                              <w:t>事業所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6" type="#_x0000_t202" style="position:absolute;left:0;text-align:left;margin-left:19.3pt;margin-top:18.55pt;width:45.6pt;height:5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aJ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57Y8Q69T8Lrrwc+McA5tdlR1fyvLbxoJuWqo2LJrpeTQMFpBeqG96Z9d&#10;nXC0BdkMH2UFcejOSAc01qqztYNqIECHNj2cWmNzKeEwnidhBJYSTDMCu9hFoOnxcq+0ec9kh+wi&#10;wwo678Dp/lYbmwxNjy42lpAFb1vX/VY8OwDH6QRCw1Vrs0m4Zj4mQbJerBfEI9Fs7ZEgz73rYkW8&#10;WRHO4/xdvlrl4U8bNyRpw6uKCRvmKKyQ/FnjDhKfJHGSlpYtryycTUmr7WbVKrSnIOzCfYeCnLn5&#10;z9NwRQAuLyiFEQluosQrZou5RwoSe8k8WHhBmNwks4AkJC+eU7rlgv07JTRkOImjeNLSb7kF7nvN&#10;jaYdNzA6Wt5leHFyoqlV4FpUrrWG8nZan5XCpv9UCmj3sdFOr1aik1jNuBndywjdmLBi3sjqARSs&#10;JCgMxAhzDxaNVD8wGmCGZFh/31HFMGo/CHgFSUiIHTpuA6K1Albnls25hYoSoDJsMJqWKzMNql2v&#10;+LaBSNO7E/IaXk7Nnaqfsjq8N5gTjtxhptlBdL53Xk+Td/kLAAD//wMAUEsDBBQABgAIAAAAIQB6&#10;g3aS3QAAAAkBAAAPAAAAZHJzL2Rvd25yZXYueG1sTI9PT8MwDMXvSHyHyEjcWLINRleaTgjEFcT4&#10;I3HzGq+taJyqydby7fFOcLKt9/T8e8Vm8p060hDbwBbmMwOKuAqu5drC+9vTVQYqJmSHXWCy8EMR&#10;NuX5WYG5CyO/0nGbaiUhHHO00KTU51rHqiGPcRZ6YtH2YfCY5Bxq7QYcJdx3emHMSntsWT402NND&#10;Q9X39uAtfDzvvz6vzUv96G/6MUxGs19ray8vpvs7UImm9GeGE76gQylMu3BgF1VnYZmtxCnzdg7q&#10;pC/WUmUnyzLLQJeF/t+g/AUAAP//AwBQSwECLQAUAAYACAAAACEAtoM4kv4AAADhAQAAEwAAAAAA&#10;AAAAAAAAAAAAAAAAW0NvbnRlbnRfVHlwZXNdLnhtbFBLAQItABQABgAIAAAAIQA4/SH/1gAAAJQB&#10;AAALAAAAAAAAAAAAAAAAAC8BAABfcmVscy8ucmVsc1BLAQItABQABgAIAAAAIQC4ogaJtgIAAMEF&#10;AAAOAAAAAAAAAAAAAAAAAC4CAABkcnMvZTJvRG9jLnhtbFBLAQItABQABgAIAAAAIQB6g3aS3QAA&#10;AAkBAAAPAAAAAAAAAAAAAAAAABAFAABkcnMvZG93bnJldi54bWxQSwUGAAAAAAQABADzAAAAGgYA&#10;AAAA&#10;" filled="f" stroked="f">
                <v:textbox>
                  <w:txbxContent>
                    <w:p w:rsidR="00AE6EA5" w:rsidRDefault="00AE6EA5" w:rsidP="00AE6EA5">
                      <w:pPr>
                        <w:rPr>
                          <w:rFonts w:hint="eastAsia"/>
                        </w:rPr>
                      </w:pPr>
                      <w:r>
                        <w:rPr>
                          <w:rFonts w:hint="eastAsia"/>
                        </w:rPr>
                        <w:t xml:space="preserve">工　場　</w:t>
                      </w:r>
                    </w:p>
                    <w:p w:rsidR="00AE6EA5" w:rsidRDefault="00AE6EA5" w:rsidP="00AE6EA5">
                      <w:pPr>
                        <w:rPr>
                          <w:rFonts w:hint="eastAsia"/>
                        </w:rPr>
                      </w:pPr>
                      <w:r>
                        <w:rPr>
                          <w:rFonts w:hint="eastAsia"/>
                        </w:rPr>
                        <w:t>事業所</w:t>
                      </w:r>
                    </w:p>
                  </w:txbxContent>
                </v:textbox>
              </v:shape>
            </w:pict>
          </mc:Fallback>
        </mc:AlternateContent>
      </w:r>
    </w:p>
    <w:p w:rsidR="00AE6EA5" w:rsidRDefault="00831B88" w:rsidP="00AE6EA5">
      <w:pPr>
        <w:spacing w:line="360" w:lineRule="auto"/>
      </w:pPr>
      <w:r>
        <w:rPr>
          <w:noProof/>
          <w:sz w:val="20"/>
        </w:rPr>
        <mc:AlternateContent>
          <mc:Choice Requires="wps">
            <w:drawing>
              <wp:anchor distT="0" distB="0" distL="114300" distR="114300" simplePos="0" relativeHeight="251666432" behindDoc="0" locked="0" layoutInCell="1" allowOverlap="1">
                <wp:simplePos x="0" y="0"/>
                <wp:positionH relativeFrom="column">
                  <wp:posOffset>261620</wp:posOffset>
                </wp:positionH>
                <wp:positionV relativeFrom="paragraph">
                  <wp:posOffset>-3810</wp:posOffset>
                </wp:positionV>
                <wp:extent cx="533400" cy="342900"/>
                <wp:effectExtent l="0" t="0" r="0" b="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5928" id="AutoShape 56" o:spid="_x0000_s1026" type="#_x0000_t186" style="position:absolute;left:0;text-align:left;margin-left:20.6pt;margin-top:-.3pt;width:4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4OhQIAAB4FAAAOAAAAZHJzL2Uyb0RvYy54bWysVMGO0zAQvSPxD5bv3SRN2m2jTVerpkVI&#10;C1Ra+ADXdhqDYwfbbbqs+HfGTlpa9oIQOSTjjP1m3swb390fG4kO3FihVYGTmxgjrqhmQu0K/OXz&#10;ejTDyDqiGJFa8QI/c4vvF2/f3HVtzse61pJxgwBE2bxrC1w71+ZRZGnNG2JvdMsVOCttGuJgaXYR&#10;M6QD9EZG4zieRp02rDWacmvhb9k78SLgVxWn7lNVWe6QLDDk5sLbhPfWv6PFHcl3hrS1oEMa5B+y&#10;aIhQEPQMVRJH0N6IV1CNoEZbXbkbqptIV5WgPHAANkn8B5unmrQ8cIHi2PZcJvv/YOnHw8YgwQqc&#10;YqRIAy162DsdIqPJ1Nena20O257ajfEMbfuo6TeLlF7WRO34gzG6qzlhkFXi90dXB/zCwlG07T5o&#10;BvAE4EOpjpVpPCAUAR1DR57PHeFHhyj8nKRpFkPfKLjSbDwH20cg+elwa6x7x3WDvFHgrSGUb4gw&#10;IQI5PFoXusIGboR9xahqJPT4QCSapWk6AA57AfoE6Q8qvRZSBpFIhboCzyfjScC2WgrmnaEmZrdd&#10;SoMAEyiEZ4C92mb0XrEA5uu1GmxHhOxtCC6VxwP6Q+a+EEFHL/N4vpqtZtkoG09Xoywuy9HDepmN&#10;puvkdlKm5XJZJj99akmW14Ixrnx2J00n2d9pZpiuXo1nVV+xsJdk1+F5TTa6TiP0DLicvoFdEIrX&#10;Rq+xrWbPoBOj+yGFSwWMWpsfGHUwoAW23/fEcIzkewVamydZ5ic6LLLJ7RgW5tKzvfQQRQGqwA6j&#10;3ly6/hbYt0bsaoiUhLYq7eVfCXcScp/VoGoYwsBguDD8lF+uw67f19riFwAAAP//AwBQSwMEFAAG&#10;AAgAAAAhAH/sJbXbAAAABwEAAA8AAABkcnMvZG93bnJldi54bWxMjk1Lw0AURfeC/2F4grt20rQN&#10;Nc1LkYKCuxgFt9PMaxKcjzgzaeK/d7qyy8u9nHuKw6wVu5DzvTUIq2UCjExjZW9ahM+Pl8UOmA/C&#10;SKGsIYRf8nAo7+8KkUs7mXe61KFlEWJ8LhC6EIacc990pIVf2oFM7M7WaRFidC2XTkwRrhVPkyTj&#10;WvQmPnRioGNHzXc9aoSnfu2/qp/d65tUlRib6ZhVrkZ8fJif98ACzeF/DFf9qA5ldDrZ0UjPFMJm&#10;lcYlwiIDdq3TbcwnhO16A7ws+K1/+QcAAP//AwBQSwECLQAUAAYACAAAACEAtoM4kv4AAADhAQAA&#10;EwAAAAAAAAAAAAAAAAAAAAAAW0NvbnRlbnRfVHlwZXNdLnhtbFBLAQItABQABgAIAAAAIQA4/SH/&#10;1gAAAJQBAAALAAAAAAAAAAAAAAAAAC8BAABfcmVscy8ucmVsc1BLAQItABQABgAIAAAAIQDeEc4O&#10;hQIAAB4FAAAOAAAAAAAAAAAAAAAAAC4CAABkcnMvZTJvRG9jLnhtbFBLAQItABQABgAIAAAAIQB/&#10;7CW12wAAAAcBAAAPAAAAAAAAAAAAAAAAAN8EAABkcnMvZG93bnJldi54bWxQSwUGAAAAAAQABADz&#10;AAAA5wUAAAAA&#10;"/>
            </w:pict>
          </mc:Fallback>
        </mc:AlternateContent>
      </w:r>
      <w:r w:rsidR="00AE6EA5">
        <w:rPr>
          <w:rFonts w:hint="eastAsia"/>
        </w:rPr>
        <w:t>５　　　　　　に係る事業の開始の予定期日</w:t>
      </w:r>
    </w:p>
    <w:p w:rsidR="00AE6EA5" w:rsidRDefault="00AE6EA5" w:rsidP="00AE6EA5">
      <w:pPr>
        <w:spacing w:line="360" w:lineRule="auto"/>
      </w:pPr>
    </w:p>
    <w:p w:rsidR="00AE6EA5" w:rsidRDefault="00AE6EA5" w:rsidP="00AE6EA5">
      <w:pPr>
        <w:spacing w:line="360" w:lineRule="auto"/>
      </w:pPr>
      <w:r>
        <w:rPr>
          <w:rFonts w:hint="eastAsia"/>
        </w:rPr>
        <w:t>６　添付書類の目録</w:t>
      </w:r>
    </w:p>
    <w:p w:rsidR="00AE6EA5" w:rsidRDefault="00AE6EA5" w:rsidP="00AE6EA5">
      <w:pPr>
        <w:spacing w:line="360" w:lineRule="auto"/>
      </w:pPr>
      <w:r>
        <w:rPr>
          <w:rFonts w:hint="eastAsia"/>
        </w:rPr>
        <w:t xml:space="preserve">　　　事業計画書</w:t>
      </w:r>
    </w:p>
    <w:p w:rsidR="00AE6EA5" w:rsidRDefault="00AE6EA5" w:rsidP="00AE6EA5">
      <w:pPr>
        <w:spacing w:line="360" w:lineRule="auto"/>
      </w:pPr>
      <w:r>
        <w:rPr>
          <w:rFonts w:hint="eastAsia"/>
        </w:rPr>
        <w:t xml:space="preserve">　　　案内位置図</w:t>
      </w:r>
    </w:p>
    <w:p w:rsidR="00AE6EA5" w:rsidRDefault="00AE6EA5" w:rsidP="00AE6EA5">
      <w:pPr>
        <w:spacing w:line="360" w:lineRule="auto"/>
      </w:pPr>
      <w:r>
        <w:rPr>
          <w:rFonts w:hint="eastAsia"/>
        </w:rPr>
        <w:t xml:space="preserve">　　　施設案内図</w:t>
      </w:r>
    </w:p>
    <w:p w:rsidR="00AE6EA5" w:rsidRDefault="00AE6EA5" w:rsidP="00AE6EA5">
      <w:pPr>
        <w:spacing w:line="360" w:lineRule="auto"/>
      </w:pPr>
      <w:r>
        <w:rPr>
          <w:rFonts w:hint="eastAsia"/>
        </w:rPr>
        <w:t xml:space="preserve">　　　個々の施設の平面図、立面図、断面図及び構造図（必要に応じて）</w:t>
      </w:r>
    </w:p>
    <w:p w:rsidR="00AE6EA5" w:rsidRDefault="00AE6EA5" w:rsidP="00AE6EA5">
      <w:pPr>
        <w:spacing w:line="360" w:lineRule="auto"/>
      </w:pPr>
      <w:r>
        <w:rPr>
          <w:rFonts w:hint="eastAsia"/>
        </w:rPr>
        <w:t xml:space="preserve">　　　工事の設計書</w:t>
      </w:r>
    </w:p>
    <w:p w:rsidR="00AE6EA5" w:rsidRPr="00AE6EA5" w:rsidRDefault="00AE6EA5" w:rsidP="00AE6EA5">
      <w:pPr>
        <w:rPr>
          <w:rFonts w:eastAsia="ＭＳ ゴシック"/>
          <w:szCs w:val="24"/>
        </w:rPr>
      </w:pPr>
      <w:r w:rsidRPr="00AE6EA5">
        <w:rPr>
          <w:rFonts w:eastAsia="ＭＳ ゴシック" w:hint="eastAsia"/>
          <w:szCs w:val="24"/>
        </w:rPr>
        <w:lastRenderedPageBreak/>
        <w:t>別紙１</w:t>
      </w:r>
    </w:p>
    <w:p w:rsidR="00AE6EA5" w:rsidRPr="00AE6EA5" w:rsidRDefault="00AE6EA5" w:rsidP="00AE6EA5">
      <w:pPr>
        <w:rPr>
          <w:szCs w:val="24"/>
        </w:rPr>
      </w:pPr>
      <w:r w:rsidRPr="00AE6EA5">
        <w:rPr>
          <w:rFonts w:hint="eastAsia"/>
          <w:szCs w:val="24"/>
        </w:rPr>
        <w:t xml:space="preserve">　搬入し、又は搬出することとなる貨物の量の概計及び輸送に関する計画</w:t>
      </w:r>
    </w:p>
    <w:p w:rsidR="00AE6EA5" w:rsidRPr="00AE6EA5" w:rsidRDefault="00AE6EA5" w:rsidP="00AE6EA5">
      <w:pPr>
        <w:rPr>
          <w:szCs w:val="24"/>
        </w:rPr>
      </w:pPr>
      <w:r w:rsidRPr="00AE6EA5">
        <w:rPr>
          <w:rFonts w:hint="eastAsia"/>
          <w:szCs w:val="24"/>
        </w:rPr>
        <w:t>１　搬入することとなる貨物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169"/>
        <w:gridCol w:w="1731"/>
        <w:gridCol w:w="1149"/>
        <w:gridCol w:w="1752"/>
        <w:gridCol w:w="1451"/>
      </w:tblGrid>
      <w:tr w:rsidR="00AE6EA5" w:rsidRPr="00AE6EA5" w:rsidTr="00C42A56">
        <w:trPr>
          <w:cantSplit/>
          <w:trHeight w:val="414"/>
        </w:trPr>
        <w:tc>
          <w:tcPr>
            <w:tcW w:w="1450" w:type="dxa"/>
            <w:vMerge w:val="restart"/>
            <w:vAlign w:val="center"/>
          </w:tcPr>
          <w:p w:rsidR="00AE6EA5" w:rsidRPr="00AE6EA5" w:rsidRDefault="00AE6EA5" w:rsidP="00AE6EA5">
            <w:pPr>
              <w:jc w:val="center"/>
              <w:rPr>
                <w:szCs w:val="24"/>
              </w:rPr>
            </w:pPr>
            <w:r w:rsidRPr="00AE6EA5">
              <w:rPr>
                <w:rFonts w:hint="eastAsia"/>
                <w:szCs w:val="24"/>
              </w:rPr>
              <w:t>貨物の種類</w:t>
            </w:r>
          </w:p>
        </w:tc>
        <w:tc>
          <w:tcPr>
            <w:tcW w:w="2900" w:type="dxa"/>
            <w:gridSpan w:val="2"/>
            <w:vAlign w:val="center"/>
          </w:tcPr>
          <w:p w:rsidR="00AE6EA5" w:rsidRPr="00AE6EA5" w:rsidRDefault="00AE6EA5" w:rsidP="00AE6EA5">
            <w:pPr>
              <w:jc w:val="center"/>
              <w:rPr>
                <w:szCs w:val="24"/>
              </w:rPr>
            </w:pPr>
            <w:r w:rsidRPr="00AE6EA5">
              <w:rPr>
                <w:rFonts w:hint="eastAsia"/>
                <w:szCs w:val="24"/>
              </w:rPr>
              <w:t>当該港湾を利用する貨物</w:t>
            </w:r>
          </w:p>
        </w:tc>
        <w:tc>
          <w:tcPr>
            <w:tcW w:w="2901" w:type="dxa"/>
            <w:gridSpan w:val="2"/>
            <w:vAlign w:val="center"/>
          </w:tcPr>
          <w:p w:rsidR="00AE6EA5" w:rsidRPr="00AE6EA5" w:rsidRDefault="00AE6EA5" w:rsidP="00AE6EA5">
            <w:pPr>
              <w:jc w:val="center"/>
              <w:rPr>
                <w:szCs w:val="24"/>
              </w:rPr>
            </w:pPr>
            <w:r w:rsidRPr="00AE6EA5">
              <w:rPr>
                <w:rFonts w:hint="eastAsia"/>
                <w:szCs w:val="24"/>
              </w:rPr>
              <w:t>当該港湾を利用しない貨物</w:t>
            </w:r>
          </w:p>
        </w:tc>
        <w:tc>
          <w:tcPr>
            <w:tcW w:w="1451" w:type="dxa"/>
            <w:vMerge w:val="restart"/>
            <w:vAlign w:val="center"/>
          </w:tcPr>
          <w:p w:rsidR="00AE6EA5" w:rsidRPr="00AE6EA5" w:rsidRDefault="00AE6EA5" w:rsidP="00AE6EA5">
            <w:pPr>
              <w:jc w:val="center"/>
              <w:rPr>
                <w:szCs w:val="24"/>
              </w:rPr>
            </w:pPr>
            <w:r w:rsidRPr="00AE6EA5">
              <w:rPr>
                <w:rFonts w:hint="eastAsia"/>
                <w:szCs w:val="24"/>
              </w:rPr>
              <w:t>貨物の量の</w:t>
            </w:r>
          </w:p>
          <w:p w:rsidR="00AE6EA5" w:rsidRPr="00AE6EA5" w:rsidRDefault="00AE6EA5" w:rsidP="00AE6EA5">
            <w:pPr>
              <w:jc w:val="center"/>
              <w:rPr>
                <w:szCs w:val="24"/>
              </w:rPr>
            </w:pPr>
            <w:r w:rsidRPr="00AE6EA5">
              <w:rPr>
                <w:rFonts w:hint="eastAsia"/>
                <w:szCs w:val="24"/>
              </w:rPr>
              <w:t>合　計</w:t>
            </w:r>
          </w:p>
        </w:tc>
      </w:tr>
      <w:tr w:rsidR="00AE6EA5" w:rsidRPr="00AE6EA5" w:rsidTr="00AE6EA5">
        <w:trPr>
          <w:cantSplit/>
        </w:trPr>
        <w:tc>
          <w:tcPr>
            <w:tcW w:w="1450" w:type="dxa"/>
            <w:vMerge/>
          </w:tcPr>
          <w:p w:rsidR="00AE6EA5" w:rsidRPr="00AE6EA5" w:rsidRDefault="00AE6EA5" w:rsidP="00AE6EA5">
            <w:pPr>
              <w:rPr>
                <w:szCs w:val="24"/>
              </w:rPr>
            </w:pPr>
          </w:p>
        </w:tc>
        <w:tc>
          <w:tcPr>
            <w:tcW w:w="1169" w:type="dxa"/>
            <w:vAlign w:val="center"/>
          </w:tcPr>
          <w:p w:rsidR="00AE6EA5" w:rsidRPr="00AE6EA5" w:rsidRDefault="00AE6EA5" w:rsidP="00AE6EA5">
            <w:pPr>
              <w:jc w:val="center"/>
              <w:rPr>
                <w:szCs w:val="24"/>
              </w:rPr>
            </w:pPr>
            <w:r w:rsidRPr="00AE6EA5">
              <w:rPr>
                <w:rFonts w:hint="eastAsia"/>
                <w:szCs w:val="24"/>
              </w:rPr>
              <w:t>量の概計</w:t>
            </w:r>
          </w:p>
        </w:tc>
        <w:tc>
          <w:tcPr>
            <w:tcW w:w="1731" w:type="dxa"/>
          </w:tcPr>
          <w:p w:rsidR="00AE6EA5" w:rsidRPr="00AE6EA5" w:rsidRDefault="00AE6EA5" w:rsidP="00AE6EA5">
            <w:pPr>
              <w:rPr>
                <w:szCs w:val="24"/>
              </w:rPr>
            </w:pPr>
            <w:r w:rsidRPr="00AE6EA5">
              <w:rPr>
                <w:rFonts w:hint="eastAsia"/>
                <w:szCs w:val="24"/>
              </w:rPr>
              <w:t>輸送に関する</w:t>
            </w:r>
          </w:p>
          <w:p w:rsidR="00AE6EA5" w:rsidRPr="00AE6EA5" w:rsidRDefault="00AE6EA5" w:rsidP="00AE6EA5">
            <w:pPr>
              <w:rPr>
                <w:szCs w:val="24"/>
              </w:rPr>
            </w:pPr>
            <w:r w:rsidRPr="00AE6EA5">
              <w:rPr>
                <w:rFonts w:hint="eastAsia"/>
                <w:szCs w:val="24"/>
              </w:rPr>
              <w:t>計画</w:t>
            </w:r>
          </w:p>
        </w:tc>
        <w:tc>
          <w:tcPr>
            <w:tcW w:w="1149" w:type="dxa"/>
            <w:vAlign w:val="center"/>
          </w:tcPr>
          <w:p w:rsidR="00AE6EA5" w:rsidRPr="00AE6EA5" w:rsidRDefault="00AE6EA5" w:rsidP="00AE6EA5">
            <w:pPr>
              <w:jc w:val="center"/>
              <w:rPr>
                <w:szCs w:val="24"/>
              </w:rPr>
            </w:pPr>
            <w:r w:rsidRPr="00AE6EA5">
              <w:rPr>
                <w:rFonts w:hint="eastAsia"/>
                <w:szCs w:val="24"/>
              </w:rPr>
              <w:t>量の概計</w:t>
            </w:r>
          </w:p>
        </w:tc>
        <w:tc>
          <w:tcPr>
            <w:tcW w:w="1752" w:type="dxa"/>
          </w:tcPr>
          <w:p w:rsidR="00AE6EA5" w:rsidRPr="00AE6EA5" w:rsidRDefault="00AE6EA5" w:rsidP="00AE6EA5">
            <w:pPr>
              <w:rPr>
                <w:szCs w:val="24"/>
              </w:rPr>
            </w:pPr>
            <w:r w:rsidRPr="00AE6EA5">
              <w:rPr>
                <w:rFonts w:hint="eastAsia"/>
                <w:szCs w:val="24"/>
              </w:rPr>
              <w:t>輸送に関する</w:t>
            </w:r>
          </w:p>
          <w:p w:rsidR="00AE6EA5" w:rsidRPr="00AE6EA5" w:rsidRDefault="00AE6EA5" w:rsidP="00AE6EA5">
            <w:pPr>
              <w:rPr>
                <w:szCs w:val="24"/>
              </w:rPr>
            </w:pPr>
            <w:r w:rsidRPr="00AE6EA5">
              <w:rPr>
                <w:rFonts w:hint="eastAsia"/>
                <w:szCs w:val="24"/>
              </w:rPr>
              <w:t>計画</w:t>
            </w:r>
          </w:p>
        </w:tc>
        <w:tc>
          <w:tcPr>
            <w:tcW w:w="1451" w:type="dxa"/>
            <w:vMerge/>
          </w:tcPr>
          <w:p w:rsidR="00AE6EA5" w:rsidRPr="00AE6EA5" w:rsidRDefault="00AE6EA5" w:rsidP="00AE6EA5">
            <w:pPr>
              <w:rPr>
                <w:szCs w:val="24"/>
              </w:rPr>
            </w:pPr>
          </w:p>
        </w:tc>
      </w:tr>
      <w:tr w:rsidR="00AE6EA5" w:rsidRPr="00AE6EA5" w:rsidTr="00AE6EA5">
        <w:trPr>
          <w:trHeight w:val="825"/>
        </w:trPr>
        <w:tc>
          <w:tcPr>
            <w:tcW w:w="1450" w:type="dxa"/>
          </w:tcPr>
          <w:p w:rsidR="00AE6EA5" w:rsidRPr="00AE6EA5" w:rsidRDefault="00AE6EA5" w:rsidP="00AE6EA5">
            <w:pPr>
              <w:rPr>
                <w:szCs w:val="24"/>
              </w:rPr>
            </w:pPr>
          </w:p>
        </w:tc>
        <w:tc>
          <w:tcPr>
            <w:tcW w:w="1169" w:type="dxa"/>
          </w:tcPr>
          <w:p w:rsidR="00AE6EA5" w:rsidRPr="00AE6EA5" w:rsidRDefault="00AE6EA5" w:rsidP="00AE6EA5">
            <w:pPr>
              <w:rPr>
                <w:szCs w:val="24"/>
              </w:rPr>
            </w:pPr>
          </w:p>
        </w:tc>
        <w:tc>
          <w:tcPr>
            <w:tcW w:w="1731" w:type="dxa"/>
            <w:tcBorders>
              <w:bottom w:val="single" w:sz="4" w:space="0" w:color="auto"/>
            </w:tcBorders>
          </w:tcPr>
          <w:p w:rsidR="00AE6EA5" w:rsidRPr="00AE6EA5" w:rsidRDefault="00AE6EA5" w:rsidP="00AE6EA5">
            <w:pPr>
              <w:rPr>
                <w:szCs w:val="24"/>
              </w:rPr>
            </w:pPr>
          </w:p>
        </w:tc>
        <w:tc>
          <w:tcPr>
            <w:tcW w:w="1149" w:type="dxa"/>
          </w:tcPr>
          <w:p w:rsidR="00AE6EA5" w:rsidRPr="00AE6EA5" w:rsidRDefault="00AE6EA5" w:rsidP="00AE6EA5">
            <w:pPr>
              <w:rPr>
                <w:szCs w:val="24"/>
              </w:rPr>
            </w:pPr>
          </w:p>
        </w:tc>
        <w:tc>
          <w:tcPr>
            <w:tcW w:w="1752" w:type="dxa"/>
            <w:tcBorders>
              <w:bottom w:val="single" w:sz="4" w:space="0" w:color="auto"/>
            </w:tcBorders>
          </w:tcPr>
          <w:p w:rsidR="00AE6EA5" w:rsidRPr="00AE6EA5" w:rsidRDefault="00AE6EA5" w:rsidP="00AE6EA5">
            <w:pPr>
              <w:rPr>
                <w:szCs w:val="24"/>
              </w:rPr>
            </w:pPr>
          </w:p>
        </w:tc>
        <w:tc>
          <w:tcPr>
            <w:tcW w:w="1451" w:type="dxa"/>
          </w:tcPr>
          <w:p w:rsidR="00AE6EA5" w:rsidRPr="00AE6EA5" w:rsidRDefault="00AE6EA5" w:rsidP="00AE6EA5">
            <w:pPr>
              <w:rPr>
                <w:szCs w:val="24"/>
              </w:rPr>
            </w:pPr>
          </w:p>
        </w:tc>
      </w:tr>
      <w:tr w:rsidR="00AE6EA5" w:rsidRPr="00AE6EA5" w:rsidTr="00AE6EA5">
        <w:trPr>
          <w:trHeight w:val="825"/>
        </w:trPr>
        <w:tc>
          <w:tcPr>
            <w:tcW w:w="1450" w:type="dxa"/>
          </w:tcPr>
          <w:p w:rsidR="00AE6EA5" w:rsidRPr="00AE6EA5" w:rsidRDefault="00AE6EA5" w:rsidP="00AE6EA5">
            <w:pPr>
              <w:rPr>
                <w:szCs w:val="24"/>
              </w:rPr>
            </w:pPr>
            <w:r w:rsidRPr="00AE6EA5">
              <w:rPr>
                <w:rFonts w:hint="eastAsia"/>
                <w:szCs w:val="24"/>
              </w:rPr>
              <w:t>合計</w:t>
            </w:r>
          </w:p>
        </w:tc>
        <w:tc>
          <w:tcPr>
            <w:tcW w:w="1169" w:type="dxa"/>
          </w:tcPr>
          <w:p w:rsidR="00AE6EA5" w:rsidRPr="00AE6EA5" w:rsidRDefault="00AE6EA5" w:rsidP="00AE6EA5">
            <w:pPr>
              <w:rPr>
                <w:szCs w:val="24"/>
              </w:rPr>
            </w:pPr>
          </w:p>
        </w:tc>
        <w:tc>
          <w:tcPr>
            <w:tcW w:w="1731" w:type="dxa"/>
            <w:tcBorders>
              <w:tr2bl w:val="single" w:sz="4" w:space="0" w:color="auto"/>
            </w:tcBorders>
          </w:tcPr>
          <w:p w:rsidR="00AE6EA5" w:rsidRPr="00AE6EA5" w:rsidRDefault="00AE6EA5" w:rsidP="00AE6EA5">
            <w:pPr>
              <w:rPr>
                <w:szCs w:val="24"/>
              </w:rPr>
            </w:pPr>
          </w:p>
        </w:tc>
        <w:tc>
          <w:tcPr>
            <w:tcW w:w="1149" w:type="dxa"/>
          </w:tcPr>
          <w:p w:rsidR="00AE6EA5" w:rsidRPr="00AE6EA5" w:rsidRDefault="00AE6EA5" w:rsidP="00AE6EA5">
            <w:pPr>
              <w:rPr>
                <w:szCs w:val="24"/>
              </w:rPr>
            </w:pPr>
          </w:p>
        </w:tc>
        <w:tc>
          <w:tcPr>
            <w:tcW w:w="1752" w:type="dxa"/>
            <w:tcBorders>
              <w:tr2bl w:val="single" w:sz="4" w:space="0" w:color="auto"/>
            </w:tcBorders>
          </w:tcPr>
          <w:p w:rsidR="00AE6EA5" w:rsidRPr="00AE6EA5" w:rsidRDefault="00AE6EA5" w:rsidP="00AE6EA5">
            <w:pPr>
              <w:rPr>
                <w:szCs w:val="24"/>
              </w:rPr>
            </w:pPr>
          </w:p>
        </w:tc>
        <w:tc>
          <w:tcPr>
            <w:tcW w:w="1451" w:type="dxa"/>
          </w:tcPr>
          <w:p w:rsidR="00AE6EA5" w:rsidRPr="00AE6EA5" w:rsidRDefault="00AE6EA5" w:rsidP="00AE6EA5">
            <w:pPr>
              <w:rPr>
                <w:szCs w:val="24"/>
              </w:rPr>
            </w:pPr>
          </w:p>
        </w:tc>
      </w:tr>
    </w:tbl>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p>
    <w:p w:rsidR="00AE6EA5" w:rsidRPr="00AE6EA5" w:rsidRDefault="00AE6EA5" w:rsidP="00AE6EA5">
      <w:pPr>
        <w:rPr>
          <w:szCs w:val="24"/>
        </w:rPr>
      </w:pPr>
      <w:r w:rsidRPr="00AE6EA5">
        <w:rPr>
          <w:rFonts w:hint="eastAsia"/>
          <w:szCs w:val="24"/>
        </w:rPr>
        <w:t>２　搬出することとなる貨物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169"/>
        <w:gridCol w:w="1731"/>
        <w:gridCol w:w="1149"/>
        <w:gridCol w:w="1752"/>
        <w:gridCol w:w="1451"/>
      </w:tblGrid>
      <w:tr w:rsidR="00AE6EA5" w:rsidRPr="00AE6EA5" w:rsidTr="00C42A56">
        <w:trPr>
          <w:cantSplit/>
          <w:trHeight w:val="334"/>
        </w:trPr>
        <w:tc>
          <w:tcPr>
            <w:tcW w:w="1450" w:type="dxa"/>
            <w:vMerge w:val="restart"/>
            <w:vAlign w:val="center"/>
          </w:tcPr>
          <w:p w:rsidR="00AE6EA5" w:rsidRPr="00AE6EA5" w:rsidRDefault="00AE6EA5" w:rsidP="00AE6EA5">
            <w:pPr>
              <w:jc w:val="center"/>
              <w:rPr>
                <w:szCs w:val="24"/>
              </w:rPr>
            </w:pPr>
            <w:r w:rsidRPr="00AE6EA5">
              <w:rPr>
                <w:rFonts w:hint="eastAsia"/>
                <w:szCs w:val="24"/>
              </w:rPr>
              <w:t>貨物の種類</w:t>
            </w:r>
          </w:p>
        </w:tc>
        <w:tc>
          <w:tcPr>
            <w:tcW w:w="2900" w:type="dxa"/>
            <w:gridSpan w:val="2"/>
            <w:vAlign w:val="center"/>
          </w:tcPr>
          <w:p w:rsidR="00AE6EA5" w:rsidRPr="00AE6EA5" w:rsidRDefault="00AE6EA5" w:rsidP="00AE6EA5">
            <w:pPr>
              <w:jc w:val="center"/>
              <w:rPr>
                <w:szCs w:val="24"/>
              </w:rPr>
            </w:pPr>
            <w:r w:rsidRPr="00AE6EA5">
              <w:rPr>
                <w:rFonts w:hint="eastAsia"/>
                <w:szCs w:val="24"/>
              </w:rPr>
              <w:t>当該港湾を利用する貨物</w:t>
            </w:r>
          </w:p>
        </w:tc>
        <w:tc>
          <w:tcPr>
            <w:tcW w:w="2901" w:type="dxa"/>
            <w:gridSpan w:val="2"/>
            <w:vAlign w:val="center"/>
          </w:tcPr>
          <w:p w:rsidR="00AE6EA5" w:rsidRPr="00AE6EA5" w:rsidRDefault="00AE6EA5" w:rsidP="00AE6EA5">
            <w:pPr>
              <w:jc w:val="center"/>
              <w:rPr>
                <w:szCs w:val="24"/>
              </w:rPr>
            </w:pPr>
            <w:r w:rsidRPr="00AE6EA5">
              <w:rPr>
                <w:rFonts w:hint="eastAsia"/>
                <w:szCs w:val="24"/>
              </w:rPr>
              <w:t>当該港湾を利用しない貨物</w:t>
            </w:r>
          </w:p>
        </w:tc>
        <w:tc>
          <w:tcPr>
            <w:tcW w:w="1451" w:type="dxa"/>
            <w:vMerge w:val="restart"/>
            <w:vAlign w:val="center"/>
          </w:tcPr>
          <w:p w:rsidR="00AE6EA5" w:rsidRPr="00AE6EA5" w:rsidRDefault="00AE6EA5" w:rsidP="00AE6EA5">
            <w:pPr>
              <w:jc w:val="center"/>
              <w:rPr>
                <w:szCs w:val="24"/>
              </w:rPr>
            </w:pPr>
            <w:r w:rsidRPr="00AE6EA5">
              <w:rPr>
                <w:rFonts w:hint="eastAsia"/>
                <w:szCs w:val="24"/>
              </w:rPr>
              <w:t>貨物の量の</w:t>
            </w:r>
          </w:p>
          <w:p w:rsidR="00AE6EA5" w:rsidRPr="00AE6EA5" w:rsidRDefault="00AE6EA5" w:rsidP="00AE6EA5">
            <w:pPr>
              <w:jc w:val="center"/>
              <w:rPr>
                <w:szCs w:val="24"/>
              </w:rPr>
            </w:pPr>
            <w:r w:rsidRPr="00AE6EA5">
              <w:rPr>
                <w:rFonts w:hint="eastAsia"/>
                <w:szCs w:val="24"/>
              </w:rPr>
              <w:t>合　計</w:t>
            </w:r>
          </w:p>
        </w:tc>
      </w:tr>
      <w:tr w:rsidR="00AE6EA5" w:rsidRPr="00AE6EA5" w:rsidTr="00AE6EA5">
        <w:trPr>
          <w:cantSplit/>
        </w:trPr>
        <w:tc>
          <w:tcPr>
            <w:tcW w:w="1450" w:type="dxa"/>
            <w:vMerge/>
          </w:tcPr>
          <w:p w:rsidR="00AE6EA5" w:rsidRPr="00AE6EA5" w:rsidRDefault="00AE6EA5" w:rsidP="00AE6EA5">
            <w:pPr>
              <w:rPr>
                <w:szCs w:val="24"/>
              </w:rPr>
            </w:pPr>
          </w:p>
        </w:tc>
        <w:tc>
          <w:tcPr>
            <w:tcW w:w="1169" w:type="dxa"/>
            <w:vAlign w:val="center"/>
          </w:tcPr>
          <w:p w:rsidR="00AE6EA5" w:rsidRPr="00AE6EA5" w:rsidRDefault="00AE6EA5" w:rsidP="00AE6EA5">
            <w:pPr>
              <w:jc w:val="center"/>
              <w:rPr>
                <w:szCs w:val="24"/>
              </w:rPr>
            </w:pPr>
            <w:r w:rsidRPr="00AE6EA5">
              <w:rPr>
                <w:rFonts w:hint="eastAsia"/>
                <w:szCs w:val="24"/>
              </w:rPr>
              <w:t>量の概計</w:t>
            </w:r>
          </w:p>
        </w:tc>
        <w:tc>
          <w:tcPr>
            <w:tcW w:w="1731" w:type="dxa"/>
            <w:vAlign w:val="center"/>
          </w:tcPr>
          <w:p w:rsidR="00AE6EA5" w:rsidRPr="00AE6EA5" w:rsidRDefault="00AE6EA5" w:rsidP="00AE6EA5">
            <w:pPr>
              <w:rPr>
                <w:szCs w:val="24"/>
              </w:rPr>
            </w:pPr>
            <w:r w:rsidRPr="00AE6EA5">
              <w:rPr>
                <w:rFonts w:hint="eastAsia"/>
                <w:szCs w:val="24"/>
              </w:rPr>
              <w:t>輸送に関する</w:t>
            </w:r>
          </w:p>
          <w:p w:rsidR="00AE6EA5" w:rsidRPr="00AE6EA5" w:rsidRDefault="00AE6EA5" w:rsidP="00AE6EA5">
            <w:pPr>
              <w:rPr>
                <w:szCs w:val="24"/>
              </w:rPr>
            </w:pPr>
            <w:r w:rsidRPr="00AE6EA5">
              <w:rPr>
                <w:rFonts w:hint="eastAsia"/>
                <w:szCs w:val="24"/>
              </w:rPr>
              <w:t>計画</w:t>
            </w:r>
          </w:p>
        </w:tc>
        <w:tc>
          <w:tcPr>
            <w:tcW w:w="1149" w:type="dxa"/>
            <w:vAlign w:val="center"/>
          </w:tcPr>
          <w:p w:rsidR="00AE6EA5" w:rsidRPr="00AE6EA5" w:rsidRDefault="00AE6EA5" w:rsidP="00AE6EA5">
            <w:pPr>
              <w:jc w:val="center"/>
              <w:rPr>
                <w:szCs w:val="24"/>
              </w:rPr>
            </w:pPr>
            <w:r w:rsidRPr="00AE6EA5">
              <w:rPr>
                <w:rFonts w:hint="eastAsia"/>
                <w:szCs w:val="24"/>
              </w:rPr>
              <w:t>量の概計</w:t>
            </w:r>
          </w:p>
        </w:tc>
        <w:tc>
          <w:tcPr>
            <w:tcW w:w="1752" w:type="dxa"/>
            <w:vAlign w:val="center"/>
          </w:tcPr>
          <w:p w:rsidR="00AE6EA5" w:rsidRPr="00AE6EA5" w:rsidRDefault="00AE6EA5" w:rsidP="00AE6EA5">
            <w:pPr>
              <w:rPr>
                <w:szCs w:val="24"/>
              </w:rPr>
            </w:pPr>
            <w:r w:rsidRPr="00AE6EA5">
              <w:rPr>
                <w:rFonts w:hint="eastAsia"/>
                <w:szCs w:val="24"/>
              </w:rPr>
              <w:t>輸送に関する</w:t>
            </w:r>
          </w:p>
          <w:p w:rsidR="00AE6EA5" w:rsidRPr="00AE6EA5" w:rsidRDefault="00AE6EA5" w:rsidP="00AE6EA5">
            <w:pPr>
              <w:rPr>
                <w:szCs w:val="24"/>
              </w:rPr>
            </w:pPr>
            <w:r w:rsidRPr="00AE6EA5">
              <w:rPr>
                <w:rFonts w:hint="eastAsia"/>
                <w:szCs w:val="24"/>
              </w:rPr>
              <w:t>計画</w:t>
            </w:r>
          </w:p>
        </w:tc>
        <w:tc>
          <w:tcPr>
            <w:tcW w:w="1451" w:type="dxa"/>
            <w:vMerge/>
          </w:tcPr>
          <w:p w:rsidR="00AE6EA5" w:rsidRPr="00AE6EA5" w:rsidRDefault="00AE6EA5" w:rsidP="00AE6EA5">
            <w:pPr>
              <w:rPr>
                <w:szCs w:val="24"/>
              </w:rPr>
            </w:pPr>
          </w:p>
        </w:tc>
      </w:tr>
      <w:tr w:rsidR="00AE6EA5" w:rsidRPr="00AE6EA5" w:rsidTr="00AE6EA5">
        <w:trPr>
          <w:trHeight w:val="825"/>
        </w:trPr>
        <w:tc>
          <w:tcPr>
            <w:tcW w:w="1450" w:type="dxa"/>
          </w:tcPr>
          <w:p w:rsidR="00AE6EA5" w:rsidRPr="00AE6EA5" w:rsidRDefault="00AE6EA5" w:rsidP="00AE6EA5">
            <w:pPr>
              <w:rPr>
                <w:szCs w:val="24"/>
              </w:rPr>
            </w:pPr>
          </w:p>
        </w:tc>
        <w:tc>
          <w:tcPr>
            <w:tcW w:w="1169" w:type="dxa"/>
          </w:tcPr>
          <w:p w:rsidR="00AE6EA5" w:rsidRPr="00AE6EA5" w:rsidRDefault="00AE6EA5" w:rsidP="00AE6EA5">
            <w:pPr>
              <w:rPr>
                <w:szCs w:val="24"/>
              </w:rPr>
            </w:pPr>
          </w:p>
        </w:tc>
        <w:tc>
          <w:tcPr>
            <w:tcW w:w="1731" w:type="dxa"/>
          </w:tcPr>
          <w:p w:rsidR="00AE6EA5" w:rsidRPr="00AE6EA5" w:rsidRDefault="00AE6EA5" w:rsidP="00AE6EA5">
            <w:pPr>
              <w:rPr>
                <w:szCs w:val="24"/>
              </w:rPr>
            </w:pPr>
          </w:p>
        </w:tc>
        <w:tc>
          <w:tcPr>
            <w:tcW w:w="1149" w:type="dxa"/>
          </w:tcPr>
          <w:p w:rsidR="00AE6EA5" w:rsidRPr="00AE6EA5" w:rsidRDefault="00AE6EA5" w:rsidP="00AE6EA5">
            <w:pPr>
              <w:rPr>
                <w:szCs w:val="24"/>
              </w:rPr>
            </w:pPr>
          </w:p>
        </w:tc>
        <w:tc>
          <w:tcPr>
            <w:tcW w:w="1752" w:type="dxa"/>
          </w:tcPr>
          <w:p w:rsidR="00AE6EA5" w:rsidRPr="00AE6EA5" w:rsidRDefault="00AE6EA5" w:rsidP="00AE6EA5">
            <w:pPr>
              <w:rPr>
                <w:szCs w:val="24"/>
              </w:rPr>
            </w:pPr>
          </w:p>
        </w:tc>
        <w:tc>
          <w:tcPr>
            <w:tcW w:w="1451" w:type="dxa"/>
          </w:tcPr>
          <w:p w:rsidR="00AE6EA5" w:rsidRPr="00AE6EA5" w:rsidRDefault="00AE6EA5" w:rsidP="00AE6EA5">
            <w:pPr>
              <w:rPr>
                <w:szCs w:val="24"/>
              </w:rPr>
            </w:pPr>
          </w:p>
        </w:tc>
      </w:tr>
      <w:tr w:rsidR="00AE6EA5" w:rsidRPr="00AE6EA5" w:rsidTr="00AE6EA5">
        <w:trPr>
          <w:trHeight w:val="825"/>
        </w:trPr>
        <w:tc>
          <w:tcPr>
            <w:tcW w:w="1450" w:type="dxa"/>
            <w:vAlign w:val="center"/>
          </w:tcPr>
          <w:p w:rsidR="00AE6EA5" w:rsidRPr="00AE6EA5" w:rsidRDefault="00AE6EA5" w:rsidP="00AE6EA5">
            <w:pPr>
              <w:jc w:val="center"/>
              <w:rPr>
                <w:szCs w:val="24"/>
              </w:rPr>
            </w:pPr>
            <w:r w:rsidRPr="00AE6EA5">
              <w:rPr>
                <w:rFonts w:hint="eastAsia"/>
                <w:szCs w:val="24"/>
              </w:rPr>
              <w:t>合　計</w:t>
            </w:r>
          </w:p>
        </w:tc>
        <w:tc>
          <w:tcPr>
            <w:tcW w:w="1169" w:type="dxa"/>
          </w:tcPr>
          <w:p w:rsidR="00AE6EA5" w:rsidRPr="00AE6EA5" w:rsidRDefault="00AE6EA5" w:rsidP="00AE6EA5">
            <w:pPr>
              <w:rPr>
                <w:szCs w:val="24"/>
              </w:rPr>
            </w:pPr>
          </w:p>
        </w:tc>
        <w:tc>
          <w:tcPr>
            <w:tcW w:w="1731" w:type="dxa"/>
            <w:tcBorders>
              <w:tr2bl w:val="single" w:sz="4" w:space="0" w:color="auto"/>
            </w:tcBorders>
          </w:tcPr>
          <w:p w:rsidR="00AE6EA5" w:rsidRPr="00AE6EA5" w:rsidRDefault="00AE6EA5" w:rsidP="00AE6EA5">
            <w:pPr>
              <w:rPr>
                <w:szCs w:val="24"/>
              </w:rPr>
            </w:pPr>
          </w:p>
        </w:tc>
        <w:tc>
          <w:tcPr>
            <w:tcW w:w="1149" w:type="dxa"/>
          </w:tcPr>
          <w:p w:rsidR="00AE6EA5" w:rsidRPr="00AE6EA5" w:rsidRDefault="00AE6EA5" w:rsidP="00AE6EA5">
            <w:pPr>
              <w:rPr>
                <w:szCs w:val="24"/>
              </w:rPr>
            </w:pPr>
          </w:p>
        </w:tc>
        <w:tc>
          <w:tcPr>
            <w:tcW w:w="1752" w:type="dxa"/>
            <w:tcBorders>
              <w:tr2bl w:val="single" w:sz="4" w:space="0" w:color="auto"/>
            </w:tcBorders>
          </w:tcPr>
          <w:p w:rsidR="00AE6EA5" w:rsidRPr="00AE6EA5" w:rsidRDefault="00AE6EA5" w:rsidP="00AE6EA5">
            <w:pPr>
              <w:rPr>
                <w:szCs w:val="24"/>
              </w:rPr>
            </w:pPr>
          </w:p>
        </w:tc>
        <w:tc>
          <w:tcPr>
            <w:tcW w:w="1451" w:type="dxa"/>
          </w:tcPr>
          <w:p w:rsidR="00AE6EA5" w:rsidRPr="00AE6EA5" w:rsidRDefault="00AE6EA5" w:rsidP="00AE6EA5">
            <w:pPr>
              <w:rPr>
                <w:szCs w:val="24"/>
              </w:rPr>
            </w:pPr>
          </w:p>
        </w:tc>
      </w:tr>
    </w:tbl>
    <w:p w:rsidR="00AE6EA5" w:rsidRPr="00AE6EA5" w:rsidRDefault="00AE6EA5" w:rsidP="00AE6EA5">
      <w:pPr>
        <w:rPr>
          <w:szCs w:val="24"/>
        </w:rPr>
      </w:pPr>
      <w:r w:rsidRPr="00AE6EA5">
        <w:rPr>
          <w:rFonts w:hint="eastAsia"/>
          <w:szCs w:val="24"/>
        </w:rPr>
        <w:t>備考　１　貨物の量の概計は、通常の１年間の貨物の量の概計を記載すること。</w:t>
      </w:r>
    </w:p>
    <w:p w:rsidR="00AE6EA5" w:rsidRPr="00AE6EA5" w:rsidRDefault="00AE6EA5" w:rsidP="00AE6EA5">
      <w:pPr>
        <w:ind w:left="744" w:hangingChars="400" w:hanging="744"/>
        <w:rPr>
          <w:szCs w:val="24"/>
        </w:rPr>
      </w:pPr>
      <w:r w:rsidRPr="00AE6EA5">
        <w:rPr>
          <w:rFonts w:hint="eastAsia"/>
          <w:szCs w:val="24"/>
        </w:rPr>
        <w:t xml:space="preserve">　　　２　港湾を利用する貨物とは、当該港湾において船舶に積み込み、又は船舶から取り卸しされる貨物をいい、港湾を利用しない貨物とは、それ以外の貨物をいう。</w:t>
      </w:r>
    </w:p>
    <w:p w:rsidR="00AE6EA5" w:rsidRPr="00AE6EA5" w:rsidRDefault="00AE6EA5" w:rsidP="00AE6EA5">
      <w:pPr>
        <w:ind w:left="744" w:hangingChars="400" w:hanging="744"/>
        <w:rPr>
          <w:szCs w:val="24"/>
        </w:rPr>
      </w:pPr>
      <w:r w:rsidRPr="00AE6EA5">
        <w:rPr>
          <w:rFonts w:hint="eastAsia"/>
          <w:szCs w:val="24"/>
        </w:rPr>
        <w:t xml:space="preserve">　　　３　輸送に関する計画欄には、貨物の輸送の方法等を記載すること。</w:t>
      </w:r>
    </w:p>
    <w:p w:rsidR="00AE6EA5" w:rsidRPr="00AE6EA5" w:rsidRDefault="00AE6EA5" w:rsidP="00AE6EA5">
      <w:pPr>
        <w:ind w:left="744" w:hangingChars="400" w:hanging="744"/>
        <w:rPr>
          <w:szCs w:val="24"/>
        </w:rPr>
      </w:pPr>
      <w:r w:rsidRPr="00AE6EA5">
        <w:rPr>
          <w:rFonts w:hint="eastAsia"/>
          <w:szCs w:val="24"/>
        </w:rPr>
        <w:t xml:space="preserve">　　　４　貨物の量の概計の算出の基礎を記載した書面を添付すること。</w:t>
      </w:r>
    </w:p>
    <w:p w:rsidR="00C42A56" w:rsidRDefault="00C42A56">
      <w:pPr>
        <w:widowControl/>
        <w:jc w:val="left"/>
        <w:rPr>
          <w:rFonts w:eastAsia="ＭＳ ゴシック"/>
          <w:szCs w:val="24"/>
        </w:rPr>
      </w:pPr>
      <w:r>
        <w:rPr>
          <w:rFonts w:eastAsia="ＭＳ ゴシック"/>
          <w:szCs w:val="24"/>
        </w:rPr>
        <w:br w:type="page"/>
      </w:r>
    </w:p>
    <w:p w:rsidR="00AE6EA5" w:rsidRPr="00AE6EA5" w:rsidRDefault="00AE6EA5" w:rsidP="00AE6EA5">
      <w:pPr>
        <w:rPr>
          <w:rFonts w:eastAsia="ＭＳ ゴシック"/>
          <w:szCs w:val="24"/>
        </w:rPr>
      </w:pPr>
      <w:r w:rsidRPr="00AE6EA5">
        <w:rPr>
          <w:rFonts w:eastAsia="ＭＳ ゴシック" w:hint="eastAsia"/>
          <w:szCs w:val="24"/>
        </w:rPr>
        <w:t>別紙２</w:t>
      </w:r>
    </w:p>
    <w:p w:rsidR="00AE6EA5" w:rsidRPr="00AE6EA5" w:rsidRDefault="00AE6EA5" w:rsidP="00AE6EA5">
      <w:pPr>
        <w:rPr>
          <w:szCs w:val="24"/>
        </w:rPr>
      </w:pPr>
      <w:r w:rsidRPr="00AE6EA5">
        <w:rPr>
          <w:rFonts w:hint="eastAsia"/>
          <w:szCs w:val="24"/>
        </w:rPr>
        <w:t>廃棄物の量の概計及び廃棄物の処理に関する計画</w:t>
      </w:r>
    </w:p>
    <w:p w:rsidR="00AE6EA5" w:rsidRPr="00AE6EA5" w:rsidRDefault="00AE6EA5" w:rsidP="00AE6EA5">
      <w:pPr>
        <w:rPr>
          <w:szCs w:val="24"/>
        </w:rPr>
      </w:pPr>
      <w:r w:rsidRPr="00AE6EA5">
        <w:rPr>
          <w:rFonts w:hint="eastAsia"/>
          <w:szCs w:val="24"/>
        </w:rPr>
        <w:t>１　廃棄物の量の概計及び廃棄物の処理に関する計画</w:t>
      </w:r>
    </w:p>
    <w:p w:rsidR="00AE6EA5" w:rsidRPr="00AE6EA5" w:rsidRDefault="00AE6EA5" w:rsidP="00AE6EA5">
      <w:pPr>
        <w:rPr>
          <w:szCs w:val="24"/>
        </w:rPr>
      </w:pPr>
      <w:r w:rsidRPr="00AE6EA5">
        <w:rPr>
          <w:rFonts w:hint="eastAsia"/>
          <w:szCs w:val="24"/>
        </w:rPr>
        <w:t>単位：トン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175"/>
        <w:gridCol w:w="1869"/>
        <w:gridCol w:w="2483"/>
      </w:tblGrid>
      <w:tr w:rsidR="00AE6EA5" w:rsidRPr="00AE6EA5" w:rsidTr="00C42A56">
        <w:trPr>
          <w:cantSplit/>
          <w:trHeight w:val="362"/>
        </w:trPr>
        <w:tc>
          <w:tcPr>
            <w:tcW w:w="2175" w:type="dxa"/>
            <w:vMerge w:val="restart"/>
            <w:vAlign w:val="center"/>
          </w:tcPr>
          <w:p w:rsidR="00AE6EA5" w:rsidRPr="00AE6EA5" w:rsidRDefault="00AE6EA5" w:rsidP="00AE6EA5">
            <w:pPr>
              <w:jc w:val="center"/>
              <w:rPr>
                <w:szCs w:val="24"/>
              </w:rPr>
            </w:pPr>
            <w:r w:rsidRPr="00AE6EA5">
              <w:rPr>
                <w:rFonts w:hint="eastAsia"/>
                <w:szCs w:val="24"/>
              </w:rPr>
              <w:t>廃棄物の種類</w:t>
            </w:r>
          </w:p>
        </w:tc>
        <w:tc>
          <w:tcPr>
            <w:tcW w:w="2175" w:type="dxa"/>
            <w:vMerge w:val="restart"/>
            <w:vAlign w:val="center"/>
          </w:tcPr>
          <w:p w:rsidR="00AE6EA5" w:rsidRPr="00AE6EA5" w:rsidRDefault="00AE6EA5" w:rsidP="00AE6EA5">
            <w:pPr>
              <w:jc w:val="center"/>
              <w:rPr>
                <w:szCs w:val="24"/>
              </w:rPr>
            </w:pPr>
            <w:r w:rsidRPr="00AE6EA5">
              <w:rPr>
                <w:rFonts w:hint="eastAsia"/>
                <w:szCs w:val="24"/>
              </w:rPr>
              <w:t>廃棄物の量の合計</w:t>
            </w:r>
          </w:p>
        </w:tc>
        <w:tc>
          <w:tcPr>
            <w:tcW w:w="4352" w:type="dxa"/>
            <w:gridSpan w:val="2"/>
            <w:vAlign w:val="center"/>
          </w:tcPr>
          <w:p w:rsidR="00AE6EA5" w:rsidRPr="00AE6EA5" w:rsidRDefault="00AE6EA5" w:rsidP="00AE6EA5">
            <w:pPr>
              <w:jc w:val="center"/>
              <w:rPr>
                <w:szCs w:val="24"/>
              </w:rPr>
            </w:pPr>
            <w:r w:rsidRPr="00AE6EA5">
              <w:rPr>
                <w:rFonts w:hint="eastAsia"/>
                <w:szCs w:val="24"/>
              </w:rPr>
              <w:t>廃棄物の処理に関する計画</w:t>
            </w:r>
          </w:p>
        </w:tc>
      </w:tr>
      <w:tr w:rsidR="00AE6EA5" w:rsidRPr="00AE6EA5" w:rsidTr="00C42A56">
        <w:trPr>
          <w:cantSplit/>
          <w:trHeight w:val="410"/>
        </w:trPr>
        <w:tc>
          <w:tcPr>
            <w:tcW w:w="2175" w:type="dxa"/>
            <w:vMerge/>
          </w:tcPr>
          <w:p w:rsidR="00AE6EA5" w:rsidRPr="00AE6EA5" w:rsidRDefault="00AE6EA5" w:rsidP="00AE6EA5">
            <w:pPr>
              <w:rPr>
                <w:szCs w:val="24"/>
              </w:rPr>
            </w:pPr>
          </w:p>
        </w:tc>
        <w:tc>
          <w:tcPr>
            <w:tcW w:w="2175" w:type="dxa"/>
            <w:vMerge/>
          </w:tcPr>
          <w:p w:rsidR="00AE6EA5" w:rsidRPr="00AE6EA5" w:rsidRDefault="00AE6EA5" w:rsidP="00AE6EA5">
            <w:pPr>
              <w:rPr>
                <w:szCs w:val="24"/>
              </w:rPr>
            </w:pPr>
          </w:p>
        </w:tc>
        <w:tc>
          <w:tcPr>
            <w:tcW w:w="1869" w:type="dxa"/>
            <w:vAlign w:val="center"/>
          </w:tcPr>
          <w:p w:rsidR="00AE6EA5" w:rsidRPr="00AE6EA5" w:rsidRDefault="00AE6EA5" w:rsidP="00AE6EA5">
            <w:pPr>
              <w:jc w:val="center"/>
              <w:rPr>
                <w:szCs w:val="24"/>
              </w:rPr>
            </w:pPr>
            <w:r w:rsidRPr="00AE6EA5">
              <w:rPr>
                <w:rFonts w:hint="eastAsia"/>
                <w:szCs w:val="24"/>
              </w:rPr>
              <w:t>処　理　場　所</w:t>
            </w:r>
          </w:p>
        </w:tc>
        <w:tc>
          <w:tcPr>
            <w:tcW w:w="2483" w:type="dxa"/>
            <w:vAlign w:val="center"/>
          </w:tcPr>
          <w:p w:rsidR="00AE6EA5" w:rsidRPr="00AE6EA5" w:rsidRDefault="00AE6EA5" w:rsidP="00AE6EA5">
            <w:pPr>
              <w:jc w:val="center"/>
              <w:rPr>
                <w:szCs w:val="24"/>
              </w:rPr>
            </w:pPr>
            <w:r w:rsidRPr="00AE6EA5">
              <w:rPr>
                <w:rFonts w:hint="eastAsia"/>
                <w:szCs w:val="24"/>
              </w:rPr>
              <w:t>処　理　方　法</w:t>
            </w:r>
          </w:p>
        </w:tc>
      </w:tr>
      <w:tr w:rsidR="00AE6EA5" w:rsidRPr="00AE6EA5" w:rsidTr="00AE6EA5">
        <w:trPr>
          <w:cantSplit/>
          <w:trHeight w:val="780"/>
        </w:trPr>
        <w:tc>
          <w:tcPr>
            <w:tcW w:w="2175" w:type="dxa"/>
          </w:tcPr>
          <w:p w:rsidR="00AE6EA5" w:rsidRPr="00AE6EA5" w:rsidRDefault="00AE6EA5" w:rsidP="00AE6EA5">
            <w:pPr>
              <w:rPr>
                <w:szCs w:val="24"/>
              </w:rPr>
            </w:pPr>
          </w:p>
        </w:tc>
        <w:tc>
          <w:tcPr>
            <w:tcW w:w="2175" w:type="dxa"/>
          </w:tcPr>
          <w:p w:rsidR="00AE6EA5" w:rsidRPr="00AE6EA5" w:rsidRDefault="00AE6EA5" w:rsidP="00AE6EA5">
            <w:pPr>
              <w:rPr>
                <w:szCs w:val="24"/>
              </w:rPr>
            </w:pPr>
          </w:p>
        </w:tc>
        <w:tc>
          <w:tcPr>
            <w:tcW w:w="1869" w:type="dxa"/>
          </w:tcPr>
          <w:p w:rsidR="00AE6EA5" w:rsidRPr="00AE6EA5" w:rsidRDefault="00AE6EA5" w:rsidP="00AE6EA5">
            <w:pPr>
              <w:rPr>
                <w:szCs w:val="24"/>
              </w:rPr>
            </w:pPr>
          </w:p>
        </w:tc>
        <w:tc>
          <w:tcPr>
            <w:tcW w:w="2483" w:type="dxa"/>
          </w:tcPr>
          <w:p w:rsidR="00AE6EA5" w:rsidRPr="00AE6EA5" w:rsidRDefault="00AE6EA5" w:rsidP="00AE6EA5">
            <w:pPr>
              <w:rPr>
                <w:szCs w:val="24"/>
              </w:rPr>
            </w:pPr>
          </w:p>
        </w:tc>
      </w:tr>
      <w:tr w:rsidR="00AE6EA5" w:rsidRPr="00AE6EA5" w:rsidTr="00AE6EA5">
        <w:trPr>
          <w:cantSplit/>
          <w:trHeight w:val="780"/>
        </w:trPr>
        <w:tc>
          <w:tcPr>
            <w:tcW w:w="2175" w:type="dxa"/>
          </w:tcPr>
          <w:p w:rsidR="00AE6EA5" w:rsidRPr="00AE6EA5" w:rsidRDefault="00AE6EA5" w:rsidP="00AE6EA5">
            <w:pPr>
              <w:rPr>
                <w:szCs w:val="24"/>
              </w:rPr>
            </w:pPr>
          </w:p>
        </w:tc>
        <w:tc>
          <w:tcPr>
            <w:tcW w:w="2175" w:type="dxa"/>
          </w:tcPr>
          <w:p w:rsidR="00AE6EA5" w:rsidRPr="00AE6EA5" w:rsidRDefault="00AE6EA5" w:rsidP="00AE6EA5">
            <w:pPr>
              <w:rPr>
                <w:szCs w:val="24"/>
              </w:rPr>
            </w:pPr>
          </w:p>
        </w:tc>
        <w:tc>
          <w:tcPr>
            <w:tcW w:w="1869" w:type="dxa"/>
          </w:tcPr>
          <w:p w:rsidR="00AE6EA5" w:rsidRPr="00AE6EA5" w:rsidRDefault="00AE6EA5" w:rsidP="00AE6EA5">
            <w:pPr>
              <w:rPr>
                <w:szCs w:val="24"/>
              </w:rPr>
            </w:pPr>
          </w:p>
        </w:tc>
        <w:tc>
          <w:tcPr>
            <w:tcW w:w="2483" w:type="dxa"/>
          </w:tcPr>
          <w:p w:rsidR="00AE6EA5" w:rsidRPr="00AE6EA5" w:rsidRDefault="00AE6EA5" w:rsidP="00AE6EA5">
            <w:pPr>
              <w:rPr>
                <w:szCs w:val="24"/>
              </w:rPr>
            </w:pPr>
          </w:p>
        </w:tc>
      </w:tr>
      <w:tr w:rsidR="00AE6EA5" w:rsidRPr="00AE6EA5" w:rsidTr="00AE6EA5">
        <w:trPr>
          <w:cantSplit/>
          <w:trHeight w:val="780"/>
        </w:trPr>
        <w:tc>
          <w:tcPr>
            <w:tcW w:w="2175" w:type="dxa"/>
          </w:tcPr>
          <w:p w:rsidR="00AE6EA5" w:rsidRPr="00AE6EA5" w:rsidRDefault="00AE6EA5" w:rsidP="00AE6EA5">
            <w:pPr>
              <w:rPr>
                <w:szCs w:val="24"/>
              </w:rPr>
            </w:pPr>
          </w:p>
        </w:tc>
        <w:tc>
          <w:tcPr>
            <w:tcW w:w="2175" w:type="dxa"/>
          </w:tcPr>
          <w:p w:rsidR="00AE6EA5" w:rsidRPr="00AE6EA5" w:rsidRDefault="00AE6EA5" w:rsidP="00AE6EA5">
            <w:pPr>
              <w:rPr>
                <w:szCs w:val="24"/>
              </w:rPr>
            </w:pPr>
          </w:p>
        </w:tc>
        <w:tc>
          <w:tcPr>
            <w:tcW w:w="1869" w:type="dxa"/>
          </w:tcPr>
          <w:p w:rsidR="00AE6EA5" w:rsidRPr="00AE6EA5" w:rsidRDefault="00AE6EA5" w:rsidP="00AE6EA5">
            <w:pPr>
              <w:rPr>
                <w:szCs w:val="24"/>
              </w:rPr>
            </w:pPr>
          </w:p>
        </w:tc>
        <w:tc>
          <w:tcPr>
            <w:tcW w:w="2483" w:type="dxa"/>
          </w:tcPr>
          <w:p w:rsidR="00AE6EA5" w:rsidRPr="00AE6EA5" w:rsidRDefault="00AE6EA5" w:rsidP="00AE6EA5">
            <w:pPr>
              <w:rPr>
                <w:szCs w:val="24"/>
              </w:rPr>
            </w:pPr>
          </w:p>
        </w:tc>
      </w:tr>
      <w:tr w:rsidR="00AE6EA5" w:rsidRPr="00AE6EA5" w:rsidTr="00AE6EA5">
        <w:trPr>
          <w:cantSplit/>
          <w:trHeight w:val="780"/>
        </w:trPr>
        <w:tc>
          <w:tcPr>
            <w:tcW w:w="2175" w:type="dxa"/>
          </w:tcPr>
          <w:p w:rsidR="00AE6EA5" w:rsidRPr="00AE6EA5" w:rsidRDefault="00AE6EA5" w:rsidP="00AE6EA5">
            <w:pPr>
              <w:rPr>
                <w:szCs w:val="24"/>
              </w:rPr>
            </w:pPr>
          </w:p>
        </w:tc>
        <w:tc>
          <w:tcPr>
            <w:tcW w:w="2175" w:type="dxa"/>
          </w:tcPr>
          <w:p w:rsidR="00AE6EA5" w:rsidRPr="00AE6EA5" w:rsidRDefault="00AE6EA5" w:rsidP="00AE6EA5">
            <w:pPr>
              <w:rPr>
                <w:szCs w:val="24"/>
              </w:rPr>
            </w:pPr>
          </w:p>
        </w:tc>
        <w:tc>
          <w:tcPr>
            <w:tcW w:w="1869" w:type="dxa"/>
          </w:tcPr>
          <w:p w:rsidR="00AE6EA5" w:rsidRPr="00AE6EA5" w:rsidRDefault="00AE6EA5" w:rsidP="00AE6EA5">
            <w:pPr>
              <w:rPr>
                <w:szCs w:val="24"/>
              </w:rPr>
            </w:pPr>
          </w:p>
        </w:tc>
        <w:tc>
          <w:tcPr>
            <w:tcW w:w="2483" w:type="dxa"/>
          </w:tcPr>
          <w:p w:rsidR="00AE6EA5" w:rsidRPr="00AE6EA5" w:rsidRDefault="00AE6EA5" w:rsidP="00AE6EA5">
            <w:pPr>
              <w:rPr>
                <w:szCs w:val="24"/>
              </w:rPr>
            </w:pPr>
          </w:p>
        </w:tc>
      </w:tr>
      <w:tr w:rsidR="00AE6EA5" w:rsidRPr="00AE6EA5" w:rsidTr="00AE6EA5">
        <w:trPr>
          <w:cantSplit/>
          <w:trHeight w:val="780"/>
        </w:trPr>
        <w:tc>
          <w:tcPr>
            <w:tcW w:w="2175" w:type="dxa"/>
            <w:vAlign w:val="center"/>
          </w:tcPr>
          <w:p w:rsidR="00AE6EA5" w:rsidRPr="00AE6EA5" w:rsidRDefault="00AE6EA5" w:rsidP="00AE6EA5">
            <w:pPr>
              <w:jc w:val="center"/>
              <w:rPr>
                <w:szCs w:val="24"/>
              </w:rPr>
            </w:pPr>
            <w:r w:rsidRPr="00AE6EA5">
              <w:rPr>
                <w:rFonts w:hint="eastAsia"/>
                <w:szCs w:val="24"/>
              </w:rPr>
              <w:t>合　　計</w:t>
            </w:r>
          </w:p>
        </w:tc>
        <w:tc>
          <w:tcPr>
            <w:tcW w:w="2175" w:type="dxa"/>
          </w:tcPr>
          <w:p w:rsidR="00AE6EA5" w:rsidRPr="00AE6EA5" w:rsidRDefault="00AE6EA5" w:rsidP="00AE6EA5">
            <w:pPr>
              <w:rPr>
                <w:szCs w:val="24"/>
              </w:rPr>
            </w:pPr>
          </w:p>
        </w:tc>
        <w:tc>
          <w:tcPr>
            <w:tcW w:w="1869" w:type="dxa"/>
          </w:tcPr>
          <w:p w:rsidR="00AE6EA5" w:rsidRPr="00AE6EA5" w:rsidRDefault="00AE6EA5" w:rsidP="00AE6EA5">
            <w:pPr>
              <w:rPr>
                <w:szCs w:val="24"/>
              </w:rPr>
            </w:pPr>
          </w:p>
        </w:tc>
        <w:tc>
          <w:tcPr>
            <w:tcW w:w="2483" w:type="dxa"/>
          </w:tcPr>
          <w:p w:rsidR="00AE6EA5" w:rsidRPr="00AE6EA5" w:rsidRDefault="00AE6EA5" w:rsidP="00AE6EA5">
            <w:pPr>
              <w:rPr>
                <w:szCs w:val="24"/>
              </w:rPr>
            </w:pPr>
          </w:p>
        </w:tc>
      </w:tr>
    </w:tbl>
    <w:p w:rsidR="00AE6EA5" w:rsidRPr="00AE6EA5" w:rsidRDefault="00AE6EA5" w:rsidP="00AE6EA5">
      <w:pPr>
        <w:rPr>
          <w:szCs w:val="24"/>
        </w:rPr>
      </w:pPr>
    </w:p>
    <w:p w:rsidR="00AE6EA5" w:rsidRPr="00AE6EA5" w:rsidRDefault="00AE6EA5" w:rsidP="00AE6EA5">
      <w:pPr>
        <w:rPr>
          <w:szCs w:val="24"/>
        </w:rPr>
      </w:pPr>
      <w:r w:rsidRPr="00AE6EA5">
        <w:rPr>
          <w:rFonts w:hint="eastAsia"/>
          <w:szCs w:val="24"/>
        </w:rPr>
        <w:t>２　その他廃棄物の輸送の方法等廃棄物の処理に関する計画</w:t>
      </w:r>
    </w:p>
    <w:p w:rsidR="00AE6EA5" w:rsidRPr="00AE6EA5" w:rsidRDefault="00AE6EA5" w:rsidP="00AE6EA5">
      <w:pPr>
        <w:rPr>
          <w:szCs w:val="24"/>
        </w:rPr>
      </w:pPr>
    </w:p>
    <w:p w:rsidR="00AE6EA5" w:rsidRPr="00AE6EA5" w:rsidRDefault="00AE6EA5" w:rsidP="00AE6EA5">
      <w:pPr>
        <w:rPr>
          <w:szCs w:val="24"/>
        </w:rPr>
      </w:pPr>
      <w:r w:rsidRPr="00AE6EA5">
        <w:rPr>
          <w:rFonts w:hint="eastAsia"/>
          <w:szCs w:val="24"/>
        </w:rPr>
        <w:t>単位：トン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2170"/>
        <w:gridCol w:w="4361"/>
      </w:tblGrid>
      <w:tr w:rsidR="00AE6EA5" w:rsidRPr="00AE6EA5" w:rsidTr="00AE6EA5">
        <w:trPr>
          <w:trHeight w:val="735"/>
        </w:trPr>
        <w:tc>
          <w:tcPr>
            <w:tcW w:w="2171" w:type="dxa"/>
            <w:vAlign w:val="center"/>
          </w:tcPr>
          <w:p w:rsidR="00AE6EA5" w:rsidRPr="00AE6EA5" w:rsidRDefault="00AE6EA5" w:rsidP="00AE6EA5">
            <w:pPr>
              <w:jc w:val="center"/>
              <w:rPr>
                <w:szCs w:val="24"/>
              </w:rPr>
            </w:pPr>
            <w:r w:rsidRPr="00AE6EA5">
              <w:rPr>
                <w:rFonts w:hint="eastAsia"/>
                <w:szCs w:val="24"/>
              </w:rPr>
              <w:t>廃棄物の種類</w:t>
            </w:r>
          </w:p>
        </w:tc>
        <w:tc>
          <w:tcPr>
            <w:tcW w:w="2170" w:type="dxa"/>
            <w:vAlign w:val="center"/>
          </w:tcPr>
          <w:p w:rsidR="00AE6EA5" w:rsidRPr="00AE6EA5" w:rsidRDefault="00AE6EA5" w:rsidP="00AE6EA5">
            <w:pPr>
              <w:jc w:val="center"/>
              <w:rPr>
                <w:szCs w:val="24"/>
              </w:rPr>
            </w:pPr>
            <w:r w:rsidRPr="00AE6EA5">
              <w:rPr>
                <w:rFonts w:hint="eastAsia"/>
                <w:szCs w:val="24"/>
              </w:rPr>
              <w:t>廃棄物の量の概計</w:t>
            </w:r>
          </w:p>
        </w:tc>
        <w:tc>
          <w:tcPr>
            <w:tcW w:w="4361" w:type="dxa"/>
            <w:vAlign w:val="center"/>
          </w:tcPr>
          <w:p w:rsidR="00AE6EA5" w:rsidRPr="00AE6EA5" w:rsidRDefault="00AE6EA5" w:rsidP="00AE6EA5">
            <w:pPr>
              <w:jc w:val="center"/>
              <w:rPr>
                <w:szCs w:val="24"/>
              </w:rPr>
            </w:pPr>
            <w:r w:rsidRPr="00AE6EA5">
              <w:rPr>
                <w:rFonts w:hint="eastAsia"/>
                <w:szCs w:val="24"/>
              </w:rPr>
              <w:t>輸送に関する計画</w:t>
            </w:r>
          </w:p>
        </w:tc>
      </w:tr>
      <w:tr w:rsidR="00AE6EA5" w:rsidRPr="00AE6EA5" w:rsidTr="00AE6EA5">
        <w:trPr>
          <w:trHeight w:val="735"/>
        </w:trPr>
        <w:tc>
          <w:tcPr>
            <w:tcW w:w="2171" w:type="dxa"/>
          </w:tcPr>
          <w:p w:rsidR="00AE6EA5" w:rsidRPr="00AE6EA5" w:rsidRDefault="00AE6EA5" w:rsidP="00AE6EA5">
            <w:pPr>
              <w:rPr>
                <w:szCs w:val="24"/>
              </w:rPr>
            </w:pPr>
          </w:p>
        </w:tc>
        <w:tc>
          <w:tcPr>
            <w:tcW w:w="2170" w:type="dxa"/>
          </w:tcPr>
          <w:p w:rsidR="00AE6EA5" w:rsidRPr="00AE6EA5" w:rsidRDefault="00AE6EA5" w:rsidP="00AE6EA5">
            <w:pPr>
              <w:rPr>
                <w:szCs w:val="24"/>
              </w:rPr>
            </w:pPr>
          </w:p>
        </w:tc>
        <w:tc>
          <w:tcPr>
            <w:tcW w:w="4361" w:type="dxa"/>
          </w:tcPr>
          <w:p w:rsidR="00AE6EA5" w:rsidRPr="00AE6EA5" w:rsidRDefault="00AE6EA5" w:rsidP="00AE6EA5">
            <w:pPr>
              <w:rPr>
                <w:szCs w:val="24"/>
              </w:rPr>
            </w:pPr>
          </w:p>
        </w:tc>
      </w:tr>
      <w:tr w:rsidR="00AE6EA5" w:rsidRPr="00AE6EA5" w:rsidTr="00AE6EA5">
        <w:trPr>
          <w:trHeight w:val="735"/>
        </w:trPr>
        <w:tc>
          <w:tcPr>
            <w:tcW w:w="2171" w:type="dxa"/>
          </w:tcPr>
          <w:p w:rsidR="00AE6EA5" w:rsidRPr="00AE6EA5" w:rsidRDefault="00AE6EA5" w:rsidP="00AE6EA5">
            <w:pPr>
              <w:rPr>
                <w:szCs w:val="24"/>
              </w:rPr>
            </w:pPr>
          </w:p>
        </w:tc>
        <w:tc>
          <w:tcPr>
            <w:tcW w:w="2170" w:type="dxa"/>
          </w:tcPr>
          <w:p w:rsidR="00AE6EA5" w:rsidRPr="00AE6EA5" w:rsidRDefault="00AE6EA5" w:rsidP="00AE6EA5">
            <w:pPr>
              <w:rPr>
                <w:szCs w:val="24"/>
              </w:rPr>
            </w:pPr>
          </w:p>
        </w:tc>
        <w:tc>
          <w:tcPr>
            <w:tcW w:w="4361" w:type="dxa"/>
          </w:tcPr>
          <w:p w:rsidR="00AE6EA5" w:rsidRPr="00AE6EA5" w:rsidRDefault="00AE6EA5" w:rsidP="00AE6EA5">
            <w:pPr>
              <w:rPr>
                <w:szCs w:val="24"/>
              </w:rPr>
            </w:pPr>
          </w:p>
        </w:tc>
      </w:tr>
      <w:tr w:rsidR="00AE6EA5" w:rsidRPr="00AE6EA5" w:rsidTr="00AE6EA5">
        <w:trPr>
          <w:trHeight w:val="735"/>
        </w:trPr>
        <w:tc>
          <w:tcPr>
            <w:tcW w:w="2171" w:type="dxa"/>
          </w:tcPr>
          <w:p w:rsidR="00AE6EA5" w:rsidRPr="00AE6EA5" w:rsidRDefault="00AE6EA5" w:rsidP="00AE6EA5">
            <w:pPr>
              <w:rPr>
                <w:szCs w:val="24"/>
              </w:rPr>
            </w:pPr>
          </w:p>
        </w:tc>
        <w:tc>
          <w:tcPr>
            <w:tcW w:w="2170" w:type="dxa"/>
          </w:tcPr>
          <w:p w:rsidR="00AE6EA5" w:rsidRPr="00AE6EA5" w:rsidRDefault="00AE6EA5" w:rsidP="00AE6EA5">
            <w:pPr>
              <w:rPr>
                <w:szCs w:val="24"/>
              </w:rPr>
            </w:pPr>
          </w:p>
        </w:tc>
        <w:tc>
          <w:tcPr>
            <w:tcW w:w="4361" w:type="dxa"/>
          </w:tcPr>
          <w:p w:rsidR="00AE6EA5" w:rsidRPr="00AE6EA5" w:rsidRDefault="00AE6EA5" w:rsidP="00AE6EA5">
            <w:pPr>
              <w:rPr>
                <w:szCs w:val="24"/>
              </w:rPr>
            </w:pPr>
          </w:p>
        </w:tc>
      </w:tr>
      <w:tr w:rsidR="00AE6EA5" w:rsidRPr="00AE6EA5" w:rsidTr="00AE6EA5">
        <w:trPr>
          <w:trHeight w:val="735"/>
        </w:trPr>
        <w:tc>
          <w:tcPr>
            <w:tcW w:w="2171" w:type="dxa"/>
          </w:tcPr>
          <w:p w:rsidR="00AE6EA5" w:rsidRPr="00AE6EA5" w:rsidRDefault="00AE6EA5" w:rsidP="00AE6EA5">
            <w:pPr>
              <w:rPr>
                <w:szCs w:val="24"/>
              </w:rPr>
            </w:pPr>
          </w:p>
        </w:tc>
        <w:tc>
          <w:tcPr>
            <w:tcW w:w="2170" w:type="dxa"/>
          </w:tcPr>
          <w:p w:rsidR="00AE6EA5" w:rsidRPr="00AE6EA5" w:rsidRDefault="00AE6EA5" w:rsidP="00AE6EA5">
            <w:pPr>
              <w:rPr>
                <w:szCs w:val="24"/>
              </w:rPr>
            </w:pPr>
          </w:p>
        </w:tc>
        <w:tc>
          <w:tcPr>
            <w:tcW w:w="4361" w:type="dxa"/>
          </w:tcPr>
          <w:p w:rsidR="00AE6EA5" w:rsidRPr="00AE6EA5" w:rsidRDefault="00AE6EA5" w:rsidP="00AE6EA5">
            <w:pPr>
              <w:rPr>
                <w:szCs w:val="24"/>
              </w:rPr>
            </w:pPr>
          </w:p>
        </w:tc>
      </w:tr>
      <w:tr w:rsidR="00AE6EA5" w:rsidRPr="00AE6EA5" w:rsidTr="00AE6EA5">
        <w:trPr>
          <w:trHeight w:val="735"/>
        </w:trPr>
        <w:tc>
          <w:tcPr>
            <w:tcW w:w="2171" w:type="dxa"/>
            <w:vAlign w:val="center"/>
          </w:tcPr>
          <w:p w:rsidR="00AE6EA5" w:rsidRPr="00AE6EA5" w:rsidRDefault="00AE6EA5" w:rsidP="00AE6EA5">
            <w:pPr>
              <w:jc w:val="center"/>
              <w:rPr>
                <w:szCs w:val="24"/>
              </w:rPr>
            </w:pPr>
            <w:r w:rsidRPr="00AE6EA5">
              <w:rPr>
                <w:rFonts w:hint="eastAsia"/>
                <w:szCs w:val="24"/>
              </w:rPr>
              <w:t>合　　計</w:t>
            </w:r>
          </w:p>
        </w:tc>
        <w:tc>
          <w:tcPr>
            <w:tcW w:w="2170" w:type="dxa"/>
          </w:tcPr>
          <w:p w:rsidR="00AE6EA5" w:rsidRPr="00AE6EA5" w:rsidRDefault="00AE6EA5" w:rsidP="00AE6EA5">
            <w:pPr>
              <w:rPr>
                <w:szCs w:val="24"/>
              </w:rPr>
            </w:pPr>
          </w:p>
        </w:tc>
        <w:tc>
          <w:tcPr>
            <w:tcW w:w="4361" w:type="dxa"/>
          </w:tcPr>
          <w:p w:rsidR="00AE6EA5" w:rsidRPr="00AE6EA5" w:rsidRDefault="00AE6EA5" w:rsidP="00AE6EA5">
            <w:pPr>
              <w:rPr>
                <w:szCs w:val="24"/>
              </w:rPr>
            </w:pPr>
          </w:p>
        </w:tc>
      </w:tr>
    </w:tbl>
    <w:p w:rsidR="00AE6EA5" w:rsidRPr="00AE6EA5" w:rsidRDefault="00AE6EA5" w:rsidP="00AE6EA5">
      <w:pPr>
        <w:rPr>
          <w:szCs w:val="24"/>
        </w:rPr>
      </w:pPr>
    </w:p>
    <w:p w:rsidR="00AE6EA5" w:rsidRPr="00AE6EA5" w:rsidRDefault="00AE6EA5" w:rsidP="00AE6EA5">
      <w:pPr>
        <w:rPr>
          <w:szCs w:val="24"/>
        </w:rPr>
      </w:pPr>
      <w:r w:rsidRPr="00AE6EA5">
        <w:rPr>
          <w:rFonts w:hint="eastAsia"/>
          <w:szCs w:val="24"/>
        </w:rPr>
        <w:t>備考　１　廃棄物の量の概計は、通常の１年間の廃棄物の量の概計を記載すること。</w:t>
      </w:r>
    </w:p>
    <w:p w:rsidR="00AE6EA5" w:rsidRPr="00AE6EA5" w:rsidRDefault="00AE6EA5" w:rsidP="00AE6EA5">
      <w:pPr>
        <w:rPr>
          <w:szCs w:val="24"/>
        </w:rPr>
      </w:pPr>
      <w:r w:rsidRPr="00AE6EA5">
        <w:rPr>
          <w:rFonts w:hint="eastAsia"/>
          <w:szCs w:val="24"/>
        </w:rPr>
        <w:t xml:space="preserve">　　　２　廃棄物の量の概計の算出の基礎を記載した書面を添付すること</w:t>
      </w:r>
    </w:p>
    <w:p w:rsidR="00C42A56" w:rsidRDefault="00C42A56">
      <w:pPr>
        <w:widowControl/>
        <w:jc w:val="left"/>
        <w:rPr>
          <w:sz w:val="28"/>
        </w:rPr>
      </w:pPr>
      <w:r>
        <w:rPr>
          <w:sz w:val="28"/>
        </w:rPr>
        <w:br w:type="page"/>
      </w:r>
    </w:p>
    <w:p w:rsidR="00AE6EA5" w:rsidRDefault="00AE6EA5" w:rsidP="00AE6EA5">
      <w:pPr>
        <w:tabs>
          <w:tab w:val="left" w:pos="186"/>
        </w:tabs>
        <w:jc w:val="left"/>
      </w:pPr>
      <w:r>
        <w:rPr>
          <w:sz w:val="28"/>
        </w:rPr>
        <w:tab/>
      </w:r>
      <w:r>
        <w:rPr>
          <w:rFonts w:eastAsia="ＭＳ ゴシック" w:hint="eastAsia"/>
        </w:rPr>
        <w:t>第三号様式</w:t>
      </w:r>
      <w:r>
        <w:rPr>
          <w:rFonts w:hint="eastAsia"/>
        </w:rPr>
        <w:t>（第八条関係）</w:t>
      </w:r>
    </w:p>
    <w:p w:rsidR="00AE6EA5" w:rsidRDefault="00AE6EA5" w:rsidP="00AE6EA5">
      <w:pPr>
        <w:jc w:val="center"/>
        <w:rPr>
          <w:sz w:val="28"/>
        </w:rPr>
      </w:pPr>
      <w:r>
        <w:rPr>
          <w:rFonts w:hint="eastAsia"/>
          <w:sz w:val="28"/>
        </w:rPr>
        <w:t>臨港地区内行為変更届出書</w:t>
      </w:r>
    </w:p>
    <w:p w:rsidR="00AE6EA5" w:rsidRDefault="00AE6EA5" w:rsidP="00AE6EA5"/>
    <w:p w:rsidR="00AE6EA5" w:rsidRDefault="00EB5EA7" w:rsidP="00AE6EA5">
      <w:pPr>
        <w:jc w:val="right"/>
      </w:pPr>
      <w:r>
        <w:rPr>
          <w:rFonts w:hint="eastAsia"/>
        </w:rPr>
        <w:t>令和</w:t>
      </w:r>
      <w:r w:rsidR="00AE6EA5">
        <w:rPr>
          <w:rFonts w:hint="eastAsia"/>
        </w:rPr>
        <w:t xml:space="preserve">　　年　　月　　日</w:t>
      </w:r>
    </w:p>
    <w:p w:rsidR="00AE6EA5" w:rsidRDefault="00AE6EA5" w:rsidP="00AE6EA5"/>
    <w:p w:rsidR="00AE6EA5" w:rsidRDefault="00AE6EA5" w:rsidP="00AE6EA5">
      <w:r>
        <w:rPr>
          <w:rFonts w:hint="eastAsia"/>
        </w:rPr>
        <w:t xml:space="preserve">　川崎港港湾管理者</w:t>
      </w:r>
    </w:p>
    <w:p w:rsidR="00AE6EA5" w:rsidRDefault="00AE6EA5" w:rsidP="00AE6EA5">
      <w:pPr>
        <w:tabs>
          <w:tab w:val="left" w:pos="8271"/>
        </w:tabs>
      </w:pPr>
      <w:r>
        <w:rPr>
          <w:rFonts w:hint="eastAsia"/>
        </w:rPr>
        <w:t xml:space="preserve">　川崎市長　　　　　　　殿</w:t>
      </w:r>
      <w:r>
        <w:tab/>
      </w:r>
    </w:p>
    <w:p w:rsidR="00AE6EA5" w:rsidRDefault="00AE6EA5" w:rsidP="00AE6EA5"/>
    <w:p w:rsidR="00AE6EA5" w:rsidRDefault="00AE6EA5" w:rsidP="00AE6EA5">
      <w:r>
        <w:rPr>
          <w:rFonts w:hint="eastAsia"/>
        </w:rPr>
        <w:t xml:space="preserve">　　　　　　　　　　　　　　　　　　　　　　　　　届出者　</w:t>
      </w:r>
    </w:p>
    <w:p w:rsidR="00AE6EA5" w:rsidRDefault="00AE6EA5" w:rsidP="00AE6EA5">
      <w:pPr>
        <w:spacing w:line="360" w:lineRule="auto"/>
        <w:rPr>
          <w:u w:val="dotted"/>
        </w:rPr>
      </w:pPr>
      <w:r>
        <w:rPr>
          <w:rFonts w:hint="eastAsia"/>
        </w:rPr>
        <w:t xml:space="preserve">　　　　　　　　　　　　　　　　　　　　　　　　　</w:t>
      </w:r>
      <w:r>
        <w:fldChar w:fldCharType="begin"/>
      </w:r>
      <w:r>
        <w:instrText xml:space="preserve"> eq \o\ad(</w:instrText>
      </w:r>
      <w:r>
        <w:rPr>
          <w:rFonts w:hint="eastAsia"/>
        </w:rPr>
        <w:instrText>住　所</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AE6EA5" w:rsidRDefault="00AE6EA5" w:rsidP="00AE6EA5">
      <w:pPr>
        <w:spacing w:line="360" w:lineRule="auto"/>
        <w:rPr>
          <w:u w:val="dotted"/>
        </w:rPr>
      </w:pPr>
      <w:r>
        <w:rPr>
          <w:rFonts w:hint="eastAsia"/>
        </w:rPr>
        <w:t xml:space="preserve">　　　　　　　　　　　　　　　　　　　　　　　　　</w:t>
      </w:r>
      <w:r>
        <w:fldChar w:fldCharType="begin"/>
      </w:r>
      <w:r>
        <w:instrText xml:space="preserve"> eq \o\ad(</w:instrText>
      </w:r>
      <w:r>
        <w:rPr>
          <w:rFonts w:hint="eastAsia"/>
        </w:rPr>
        <w:instrText>会社名</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AE6EA5" w:rsidRDefault="00AE6EA5" w:rsidP="00AE6EA5">
      <w:pPr>
        <w:spacing w:line="360" w:lineRule="auto"/>
      </w:pPr>
      <w:r>
        <w:rPr>
          <w:rFonts w:hint="eastAsia"/>
        </w:rPr>
        <w:t xml:space="preserve">　　　　　　　　　　　　　　　　　　　　　　　　　代表者名　</w:t>
      </w:r>
      <w:r>
        <w:rPr>
          <w:rFonts w:hint="eastAsia"/>
          <w:u w:val="dotted"/>
        </w:rPr>
        <w:t xml:space="preserve">　　　　　　　　　　　　　　　</w:t>
      </w:r>
      <w:r w:rsidR="00F31C8E">
        <w:rPr>
          <w:rFonts w:hint="eastAsia"/>
          <w:u w:val="dotted"/>
        </w:rPr>
        <w:t xml:space="preserve">　</w:t>
      </w:r>
    </w:p>
    <w:p w:rsidR="00AE6EA5" w:rsidRDefault="00831B88" w:rsidP="00AE6EA5">
      <w:pPr>
        <w:spacing w:line="360" w:lineRule="auto"/>
      </w:pPr>
      <w:r>
        <w:rPr>
          <w:noProof/>
          <w:sz w:val="20"/>
        </w:rPr>
        <mc:AlternateContent>
          <mc:Choice Requires="wps">
            <w:drawing>
              <wp:anchor distT="0" distB="0" distL="114300" distR="114300" simplePos="0" relativeHeight="251669504" behindDoc="0" locked="0" layoutInCell="1" allowOverlap="1">
                <wp:simplePos x="0" y="0"/>
                <wp:positionH relativeFrom="column">
                  <wp:posOffset>3006090</wp:posOffset>
                </wp:positionH>
                <wp:positionV relativeFrom="paragraph">
                  <wp:posOffset>241300</wp:posOffset>
                </wp:positionV>
                <wp:extent cx="640715" cy="455295"/>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45529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43519" id="AutoShape 59" o:spid="_x0000_s1026" type="#_x0000_t186" style="position:absolute;left:0;text-align:left;margin-left:236.7pt;margin-top:19pt;width:50.4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2hQIAAB4FAAAOAAAAZHJzL2Uyb0RvYy54bWysVNuO2yAQfa/Uf0C8Z32JnU2sdVarOKkq&#10;9bLSth9AAMe0GFwgcbZV/70DdtKk+1JV9QMGBs7MmTnD3f2xlejAjRValTi5iTHiimom1K7Enz9t&#10;JnOMrCOKEakVL/Ezt/h++frVXd8VPNWNlowbBCDKFn1X4sa5rogiSxveEnujO67AWGvTEgdLs4uY&#10;IT2gtzJK43gW9dqwzmjKrYXdajDiZcCva07dx7q23CFZYojNhdGEcevHaHlHip0hXSPoGAb5hyha&#10;IhQ4PUNVxBG0N+IFVCuo0VbX7obqNtJ1LSgPHIBNEv/B5qkhHQ9cIDm2O6fJ/j9Y+uHwaJBgJU4x&#10;UqSFEj3snQ6eUb7w+ek7W8Cxp+7ReIa2e6fpV4uUXjVE7fiDMbpvOGEQVeLPR1cX/MLCVbTt32sG&#10;8ATgQ6qOtWk9ICQBHUNFns8V4UeHKGzOsvg2yTGiYMryPF3kwQMpTpc7Y90brlvkJyXeGkL5IxEm&#10;eCCHd9aFqrCRG2FfMKpbCTU+EInm0+l0BBzPRqQ4QfqLSm+ElEEkUqG+xIs8zQO21VIwbww5Mbvt&#10;ShoEmEAhfCPs1TGj94oFMJ+v9Th3RMhhDs6l8nhAf4zcJyLo6MciXqzn63k2ydLZepLFVTV52Kyy&#10;yWyT3ObVtFqtquSnDy3JikYwxpWP7qTpJPs7zYzdNajxrOorFvaS7CZ8L8lG12GAKgKr0z+wC0Lx&#10;2hg0ttXsGXRi9NCk8KjApNHmO0Y9NGiJ7bc9MRwj+VaB1hZJlvmODossv01hYS4t20sLURSgSuww&#10;GqYrN7wC+86IXQOeklBWpb38a+FOQh6iGlUNTRgYjA+G7/LLdTj1+1lb/gIAAP//AwBQSwMEFAAG&#10;AAgAAAAhAF3DT3feAAAACgEAAA8AAABkcnMvZG93bnJldi54bWxMj01PhDAURfcm/ofmmbhzioID&#10;g5SJmUQTd4gmbt/QCsR+YFsG/Pc+V87y5Z3ce261X41mJ+XD6KyA200CTNnOydH2At7fnm4KYCGi&#10;laidVQJ+VIB9fXlRYSndYl/VqY09oxAbShQwxDiVnIduUAbDxk3K0u/TeYORTt9z6XGhcKP5XZJs&#10;ucHRUsOAkzoMqvtqZyNgN6bho/kunl+kbnDulsO28a0Q11fr4wOwqNb4D8OfPqlDTU5HN1sZmBaQ&#10;5WlGqIC0oE0E3OdZCuxIZLLLgdcVP59Q/wIAAP//AwBQSwECLQAUAAYACAAAACEAtoM4kv4AAADh&#10;AQAAEwAAAAAAAAAAAAAAAAAAAAAAW0NvbnRlbnRfVHlwZXNdLnhtbFBLAQItABQABgAIAAAAIQA4&#10;/SH/1gAAAJQBAAALAAAAAAAAAAAAAAAAAC8BAABfcmVscy8ucmVsc1BLAQItABQABgAIAAAAIQB4&#10;+VY2hQIAAB4FAAAOAAAAAAAAAAAAAAAAAC4CAABkcnMvZTJvRG9jLnhtbFBLAQItABQABgAIAAAA&#10;IQBdw0933gAAAAoBAAAPAAAAAAAAAAAAAAAAAN8EAABkcnMvZG93bnJldi54bWxQSwUGAAAAAAQA&#10;BADzAAAA6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3037840</wp:posOffset>
                </wp:positionH>
                <wp:positionV relativeFrom="paragraph">
                  <wp:posOffset>136525</wp:posOffset>
                </wp:positionV>
                <wp:extent cx="558800" cy="742950"/>
                <wp:effectExtent l="0"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EA5" w:rsidRDefault="00AE6EA5" w:rsidP="00AE6EA5">
                            <w:r>
                              <w:rPr>
                                <w:rFonts w:hint="eastAsia"/>
                              </w:rPr>
                              <w:t>第２号</w:t>
                            </w:r>
                          </w:p>
                          <w:p w:rsidR="00AE6EA5" w:rsidRDefault="00AE6EA5" w:rsidP="00AE6EA5">
                            <w:r>
                              <w:rPr>
                                <w:rFonts w:hint="eastAsia"/>
                              </w:rPr>
                              <w:t>第３号</w:t>
                            </w:r>
                          </w:p>
                          <w:p w:rsidR="00AE6EA5" w:rsidRDefault="00AE6EA5" w:rsidP="00AE6EA5">
                            <w:r>
                              <w:rPr>
                                <w:rFonts w:hint="eastAsia"/>
                              </w:rPr>
                              <w:t>第４号</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7" type="#_x0000_t202" style="position:absolute;left:0;text-align:left;margin-left:239.2pt;margin-top:10.75pt;width:44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W/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QntjzjoDPwehjAz+zh3LraVPVwL6tvGgm5bKnYsFul5NgyWgO90N70L65O&#10;ONqCrMePsoY4dGukA9o3qreAUA0E6NCmp1NrLJcKDuM4SQKwVGCakyiNXet8mh0vD0qb90z2yC5y&#10;rKDzDpzu7rWxZGh2dLGxhCx517nud+LZAThOJxAarlqbJeGa+TMN0lWySohHotnKI0FReLflkniz&#10;MpzHxbtiuSzCXzZuSLKW1zUTNsxRWCH5s8YdJD5J4iQtLTteWzhLSavNetkptKMg7NJ9ruRgObv5&#10;z2m4IkAuL1IKIxLcRalXzpK5R0oSe+k8SLwgTO/SWUBSUpTPU7rngv17SmjMcRpH8aSlM+kXuQXu&#10;e50bzXpuYHR0vM8xSAM+60Qzq8CVqN3aUN5N64tSWPrnUkC7j412erUSncRq9uv99DKcmq2Y17J+&#10;AgUrCQoDMcLcg0Ur1Q+MRpghOdbft1QxjLoPAl5BGhJih47bkHgewUZdWtaXFioqgMqxwWhaLs00&#10;qLaD4psWIk3vTshbeDkNd6o+szq8N5gTLrnDTLOD6HLvvM6Td/EbAAD//wMAUEsDBBQABgAIAAAA&#10;IQBwZ06I3gAAAAoBAAAPAAAAZHJzL2Rvd25yZXYueG1sTI/BTsMwDIbvSLxDZCRuLNloSylNJwTi&#10;Ctpgk7hljddWNE7VZGt5e8wJjrY//f7+cj27XpxxDJ0nDcuFAoFUe9tRo+Hj/eUmBxGiIWt6T6jh&#10;GwOsq8uL0hTWT7TB8zY2gkMoFEZDG+NQSBnqFp0JCz8g8e3oR2cij2Mj7WgmDne9XCmVSWc64g+t&#10;GfCpxfpre3Iadq/Hz32i3ppnlw6Tn5Ukdy+1vr6aHx9ARJzjHwy/+qwOFTsd/IlsEL2G5C5PGNWw&#10;WqYgGEizjBcHJm/zFGRVyv8Vqh8AAAD//wMAUEsBAi0AFAAGAAgAAAAhALaDOJL+AAAA4QEAABMA&#10;AAAAAAAAAAAAAAAAAAAAAFtDb250ZW50X1R5cGVzXS54bWxQSwECLQAUAAYACAAAACEAOP0h/9YA&#10;AACUAQAACwAAAAAAAAAAAAAAAAAvAQAAX3JlbHMvLnJlbHNQSwECLQAUAAYACAAAACEAwDmlv7kC&#10;AADBBQAADgAAAAAAAAAAAAAAAAAuAgAAZHJzL2Uyb0RvYy54bWxQSwECLQAUAAYACAAAACEAcGdO&#10;iN4AAAAKAQAADwAAAAAAAAAAAAAAAAATBQAAZHJzL2Rvd25yZXYueG1sUEsFBgAAAAAEAAQA8wAA&#10;AB4GAAAAAA==&#10;" filled="f" stroked="f">
                <v:textbox>
                  <w:txbxContent>
                    <w:p w:rsidR="00AE6EA5" w:rsidRDefault="00AE6EA5" w:rsidP="00AE6EA5">
                      <w:pPr>
                        <w:rPr>
                          <w:rFonts w:hint="eastAsia"/>
                        </w:rPr>
                      </w:pPr>
                      <w:r>
                        <w:rPr>
                          <w:rFonts w:hint="eastAsia"/>
                        </w:rPr>
                        <w:t>第２号</w:t>
                      </w:r>
                    </w:p>
                    <w:p w:rsidR="00AE6EA5" w:rsidRDefault="00AE6EA5" w:rsidP="00AE6EA5">
                      <w:pPr>
                        <w:rPr>
                          <w:rFonts w:hint="eastAsia"/>
                        </w:rPr>
                      </w:pPr>
                      <w:r>
                        <w:rPr>
                          <w:rFonts w:hint="eastAsia"/>
                        </w:rPr>
                        <w:t>第３号</w:t>
                      </w:r>
                    </w:p>
                    <w:p w:rsidR="00AE6EA5" w:rsidRDefault="00AE6EA5" w:rsidP="00AE6EA5">
                      <w:pPr>
                        <w:rPr>
                          <w:rFonts w:hint="eastAsia"/>
                        </w:rPr>
                      </w:pPr>
                      <w:r>
                        <w:rPr>
                          <w:rFonts w:hint="eastAsia"/>
                        </w:rPr>
                        <w:t>第４号</w:t>
                      </w:r>
                      <w:r>
                        <w:rPr>
                          <w:rFonts w:hint="eastAsia"/>
                        </w:rPr>
                        <w:t xml:space="preserve">  </w:t>
                      </w:r>
                    </w:p>
                  </w:txbxContent>
                </v:textbox>
              </v:shape>
            </w:pict>
          </mc:Fallback>
        </mc:AlternateContent>
      </w:r>
      <w:r w:rsidR="00AE6EA5">
        <w:rPr>
          <w:rFonts w:hint="eastAsia"/>
        </w:rPr>
        <w:t xml:space="preserve">　</w:t>
      </w:r>
    </w:p>
    <w:p w:rsidR="00AE6EA5" w:rsidRDefault="00AE6EA5" w:rsidP="00AE6EA5">
      <w:pPr>
        <w:spacing w:line="360" w:lineRule="auto"/>
        <w:ind w:firstLineChars="105" w:firstLine="195"/>
      </w:pPr>
      <w:r>
        <w:rPr>
          <w:rFonts w:hint="eastAsia"/>
        </w:rPr>
        <w:t>港湾法第３８条の２第４項の規定により、同条第２項</w:t>
      </w:r>
      <w:r>
        <w:rPr>
          <w:rFonts w:hint="eastAsia"/>
        </w:rPr>
        <w:t xml:space="preserve">  </w:t>
      </w:r>
      <w:r>
        <w:rPr>
          <w:rFonts w:hint="eastAsia"/>
        </w:rPr>
        <w:t xml:space="preserve">　　　　　の</w:t>
      </w:r>
      <w:r>
        <w:rPr>
          <w:rFonts w:hint="eastAsia"/>
        </w:rPr>
        <w:t xml:space="preserve"> </w:t>
      </w:r>
      <w:r>
        <w:rPr>
          <w:rFonts w:hint="eastAsia"/>
        </w:rPr>
        <w:t>事項の変更について次のとおり届け出ます。</w:t>
      </w:r>
    </w:p>
    <w:p w:rsidR="00AE6EA5" w:rsidRDefault="00AE6EA5" w:rsidP="00AE6EA5">
      <w:pPr>
        <w:spacing w:line="360" w:lineRule="auto"/>
      </w:pPr>
      <w:r>
        <w:rPr>
          <w:rFonts w:hint="eastAsia"/>
        </w:rPr>
        <w:t>１　変更に係る事項</w:t>
      </w:r>
    </w:p>
    <w:p w:rsidR="00AE6EA5" w:rsidRDefault="00AE6EA5" w:rsidP="00AE6EA5">
      <w:pPr>
        <w:spacing w:line="360" w:lineRule="auto"/>
      </w:pPr>
      <w:r>
        <w:rPr>
          <w:rFonts w:hint="eastAsia"/>
        </w:rPr>
        <w:t>２　変更の内容</w:t>
      </w:r>
    </w:p>
    <w:p w:rsidR="00AE6EA5" w:rsidRDefault="00AE6EA5" w:rsidP="00AE6EA5">
      <w:pPr>
        <w:spacing w:line="360" w:lineRule="auto"/>
      </w:pPr>
      <w:r>
        <w:rPr>
          <w:rFonts w:hint="eastAsia"/>
        </w:rPr>
        <w:t>３　変更に係る工事の開始及び完了の予定期日</w:t>
      </w:r>
    </w:p>
    <w:p w:rsidR="00AE6EA5" w:rsidRDefault="00AE6EA5" w:rsidP="00AE6EA5">
      <w:pPr>
        <w:spacing w:line="360" w:lineRule="auto"/>
      </w:pPr>
      <w:r>
        <w:rPr>
          <w:rFonts w:hint="eastAsia"/>
        </w:rPr>
        <w:t>４　変更を必要とする理由</w:t>
      </w:r>
    </w:p>
    <w:p w:rsidR="00AE6EA5" w:rsidRDefault="00AE6EA5" w:rsidP="00AE6EA5">
      <w:pPr>
        <w:spacing w:line="360" w:lineRule="auto"/>
      </w:pPr>
      <w:r>
        <w:rPr>
          <w:rFonts w:hint="eastAsia"/>
        </w:rPr>
        <w:t>５　添付書類の目録</w:t>
      </w:r>
    </w:p>
    <w:p w:rsidR="00AE6EA5" w:rsidRDefault="00AE6EA5" w:rsidP="00AE6EA5">
      <w:pPr>
        <w:spacing w:line="360" w:lineRule="auto"/>
      </w:pPr>
      <w:r>
        <w:rPr>
          <w:rFonts w:hint="eastAsia"/>
        </w:rPr>
        <w:t xml:space="preserve">　　　事業計画書</w:t>
      </w:r>
    </w:p>
    <w:p w:rsidR="00AE6EA5" w:rsidRDefault="00AE6EA5" w:rsidP="00AE6EA5">
      <w:pPr>
        <w:spacing w:line="360" w:lineRule="auto"/>
      </w:pPr>
      <w:r>
        <w:rPr>
          <w:rFonts w:hint="eastAsia"/>
        </w:rPr>
        <w:t xml:space="preserve">　　　案内位置図</w:t>
      </w:r>
    </w:p>
    <w:p w:rsidR="00AE6EA5" w:rsidRDefault="00AE6EA5" w:rsidP="00AE6EA5">
      <w:pPr>
        <w:spacing w:line="360" w:lineRule="auto"/>
      </w:pPr>
      <w:r>
        <w:rPr>
          <w:rFonts w:hint="eastAsia"/>
        </w:rPr>
        <w:t xml:space="preserve">　　　施設案内図</w:t>
      </w:r>
    </w:p>
    <w:p w:rsidR="00AE6EA5" w:rsidRDefault="00AE6EA5" w:rsidP="00AE6EA5">
      <w:pPr>
        <w:spacing w:line="360" w:lineRule="auto"/>
      </w:pPr>
      <w:r>
        <w:rPr>
          <w:rFonts w:hint="eastAsia"/>
        </w:rPr>
        <w:t xml:space="preserve">　　　個々の施設の平面図、立面図、断面図及び構造図（必要に応じて）</w:t>
      </w:r>
    </w:p>
    <w:p w:rsidR="00AE6EA5" w:rsidRDefault="00AE6EA5" w:rsidP="00AE6EA5">
      <w:pPr>
        <w:spacing w:line="360" w:lineRule="auto"/>
      </w:pPr>
      <w:r>
        <w:rPr>
          <w:rFonts w:hint="eastAsia"/>
        </w:rPr>
        <w:t xml:space="preserve">　　　工事の設計書</w:t>
      </w:r>
    </w:p>
    <w:p w:rsidR="00AE6EA5" w:rsidRPr="00AE6EA5" w:rsidRDefault="00AE6EA5">
      <w:pPr>
        <w:spacing w:line="360" w:lineRule="auto"/>
      </w:pPr>
    </w:p>
    <w:sectPr w:rsidR="00AE6EA5" w:rsidRPr="00AE6EA5">
      <w:pgSz w:w="11906" w:h="16838" w:code="9"/>
      <w:pgMar w:top="1134" w:right="1588" w:bottom="1134" w:left="1418" w:header="720" w:footer="720" w:gutter="0"/>
      <w:cols w:space="425"/>
      <w:docGrid w:type="linesAndChars" w:linePitch="333"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33"/>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AA"/>
    <w:rsid w:val="00002635"/>
    <w:rsid w:val="001423F5"/>
    <w:rsid w:val="00267A3A"/>
    <w:rsid w:val="002C572B"/>
    <w:rsid w:val="002E42AA"/>
    <w:rsid w:val="003625A6"/>
    <w:rsid w:val="005B0B64"/>
    <w:rsid w:val="0078509C"/>
    <w:rsid w:val="00831B88"/>
    <w:rsid w:val="00AE6EA5"/>
    <w:rsid w:val="00B618F4"/>
    <w:rsid w:val="00C42A56"/>
    <w:rsid w:val="00EB5EA7"/>
    <w:rsid w:val="00F3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7BC3D6"/>
  <w15:chartTrackingRefBased/>
  <w15:docId w15:val="{65FF8487-BFE4-4233-8363-36365CAB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344</Words>
  <Characters>1963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臨港地区内行為届出書</vt:lpstr>
      <vt:lpstr>臨港地区内行為届出書</vt:lpstr>
    </vt:vector>
  </TitlesOfParts>
  <Company>川崎市港湾局</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臨港地区内行為届出書</dc:title>
  <dc:subject/>
  <dc:creator>川崎市港湾局</dc:creator>
  <cp:keywords/>
  <cp:lastModifiedBy>川崎市</cp:lastModifiedBy>
  <cp:revision>7</cp:revision>
  <cp:lastPrinted>2002-05-01T23:48:00Z</cp:lastPrinted>
  <dcterms:created xsi:type="dcterms:W3CDTF">2019-11-18T04:10:00Z</dcterms:created>
  <dcterms:modified xsi:type="dcterms:W3CDTF">2021-02-12T07:34:00Z</dcterms:modified>
</cp:coreProperties>
</file>