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6A0" w:rsidRPr="008D6F0D" w:rsidRDefault="006C16A0" w:rsidP="00681F1A">
      <w:pPr>
        <w:spacing w:line="276" w:lineRule="auto"/>
        <w:ind w:firstLineChars="100" w:firstLine="220"/>
        <w:rPr>
          <w:sz w:val="22"/>
          <w:szCs w:val="22"/>
        </w:rPr>
      </w:pPr>
      <w:r w:rsidRPr="008D6F0D">
        <w:rPr>
          <w:rFonts w:hint="eastAsia"/>
          <w:sz w:val="22"/>
          <w:szCs w:val="22"/>
        </w:rPr>
        <w:t>第１号様式（第２条関係）</w:t>
      </w:r>
    </w:p>
    <w:p w:rsidR="006C16A0" w:rsidRPr="008D6F0D" w:rsidRDefault="006C16A0" w:rsidP="00681F1A">
      <w:pPr>
        <w:spacing w:line="276" w:lineRule="auto"/>
        <w:jc w:val="center"/>
        <w:rPr>
          <w:sz w:val="22"/>
          <w:szCs w:val="22"/>
        </w:rPr>
      </w:pPr>
      <w:r w:rsidRPr="008D6F0D">
        <w:rPr>
          <w:rFonts w:hint="eastAsia"/>
          <w:sz w:val="22"/>
          <w:szCs w:val="22"/>
        </w:rPr>
        <w:t>（表）</w:t>
      </w:r>
    </w:p>
    <w:p w:rsidR="006C16A0" w:rsidRPr="008D6F0D" w:rsidRDefault="006C16A0" w:rsidP="00681F1A">
      <w:pPr>
        <w:spacing w:line="276" w:lineRule="auto"/>
        <w:jc w:val="center"/>
        <w:rPr>
          <w:sz w:val="22"/>
          <w:szCs w:val="22"/>
        </w:rPr>
      </w:pPr>
      <w:r w:rsidRPr="008D6F0D">
        <w:rPr>
          <w:rFonts w:hint="eastAsia"/>
          <w:szCs w:val="24"/>
        </w:rPr>
        <w:t>受水槽給水栓設置申込書</w:t>
      </w:r>
    </w:p>
    <w:p w:rsidR="006C16A0" w:rsidRPr="008D6F0D" w:rsidRDefault="006C16A0" w:rsidP="00681F1A">
      <w:pPr>
        <w:spacing w:line="276" w:lineRule="auto"/>
        <w:jc w:val="right"/>
        <w:rPr>
          <w:sz w:val="22"/>
          <w:szCs w:val="22"/>
        </w:rPr>
      </w:pPr>
      <w:r w:rsidRPr="008D6F0D">
        <w:rPr>
          <w:rFonts w:hint="eastAsia"/>
          <w:sz w:val="22"/>
          <w:szCs w:val="22"/>
        </w:rPr>
        <w:t xml:space="preserve">　年　　月　　日</w:t>
      </w:r>
    </w:p>
    <w:p w:rsidR="006C16A0" w:rsidRPr="008D6F0D" w:rsidRDefault="006C16A0" w:rsidP="00681F1A">
      <w:pPr>
        <w:spacing w:line="276" w:lineRule="auto"/>
        <w:rPr>
          <w:sz w:val="22"/>
          <w:szCs w:val="22"/>
        </w:rPr>
      </w:pPr>
      <w:r w:rsidRPr="008D6F0D">
        <w:rPr>
          <w:rFonts w:hint="eastAsia"/>
          <w:sz w:val="22"/>
          <w:szCs w:val="22"/>
        </w:rPr>
        <w:t xml:space="preserve">（宛先）川崎市上下水道事業管理者　</w:t>
      </w:r>
    </w:p>
    <w:p w:rsidR="006C16A0" w:rsidRPr="008D6F0D" w:rsidRDefault="006C16A0" w:rsidP="00681F1A">
      <w:pPr>
        <w:spacing w:line="276" w:lineRule="auto"/>
        <w:ind w:leftChars="1581" w:left="3794"/>
        <w:rPr>
          <w:sz w:val="22"/>
          <w:szCs w:val="22"/>
        </w:rPr>
      </w:pPr>
      <w:r w:rsidRPr="008D6F0D">
        <w:rPr>
          <w:rFonts w:hint="eastAsia"/>
          <w:sz w:val="22"/>
          <w:szCs w:val="22"/>
        </w:rPr>
        <w:t>設置者</w:t>
      </w:r>
    </w:p>
    <w:p w:rsidR="006C16A0" w:rsidRPr="008D6F0D" w:rsidRDefault="006C16A0" w:rsidP="00681F1A">
      <w:pPr>
        <w:spacing w:line="276" w:lineRule="auto"/>
        <w:ind w:leftChars="1799" w:left="4318"/>
        <w:rPr>
          <w:sz w:val="22"/>
          <w:szCs w:val="22"/>
        </w:rPr>
      </w:pPr>
      <w:r w:rsidRPr="008D6F0D">
        <w:rPr>
          <w:rFonts w:hint="eastAsia"/>
          <w:sz w:val="22"/>
          <w:szCs w:val="22"/>
        </w:rPr>
        <w:t>氏名（法人、団体にあってはその名称）</w:t>
      </w:r>
    </w:p>
    <w:p w:rsidR="006C16A0" w:rsidRPr="008D6F0D" w:rsidRDefault="006C16A0" w:rsidP="00681F1A">
      <w:pPr>
        <w:wordWrap w:val="0"/>
        <w:spacing w:line="276" w:lineRule="auto"/>
        <w:jc w:val="right"/>
        <w:rPr>
          <w:sz w:val="22"/>
          <w:szCs w:val="22"/>
        </w:rPr>
      </w:pPr>
      <w:r w:rsidRPr="008D6F0D">
        <w:rPr>
          <w:rFonts w:hint="eastAsia"/>
          <w:sz w:val="22"/>
          <w:szCs w:val="22"/>
        </w:rPr>
        <w:t xml:space="preserve">　　　　　　　　　　　　　　　　　　　　　</w:t>
      </w:r>
    </w:p>
    <w:p w:rsidR="006C16A0" w:rsidRPr="008D6F0D" w:rsidRDefault="006C16A0" w:rsidP="00681F1A">
      <w:pPr>
        <w:spacing w:line="276" w:lineRule="auto"/>
        <w:ind w:leftChars="1799" w:left="4318"/>
        <w:rPr>
          <w:sz w:val="22"/>
          <w:szCs w:val="22"/>
        </w:rPr>
      </w:pPr>
      <w:r w:rsidRPr="008D6F0D">
        <w:rPr>
          <w:rFonts w:hint="eastAsia"/>
          <w:sz w:val="22"/>
          <w:szCs w:val="22"/>
        </w:rPr>
        <w:t>住所</w:t>
      </w:r>
    </w:p>
    <w:p w:rsidR="006C16A0" w:rsidRPr="008D6F0D" w:rsidRDefault="006C16A0" w:rsidP="00681F1A">
      <w:pPr>
        <w:wordWrap w:val="0"/>
        <w:spacing w:line="276" w:lineRule="auto"/>
        <w:jc w:val="right"/>
        <w:rPr>
          <w:sz w:val="22"/>
          <w:szCs w:val="22"/>
        </w:rPr>
      </w:pPr>
      <w:r w:rsidRPr="008D6F0D">
        <w:rPr>
          <w:rFonts w:hint="eastAsia"/>
          <w:sz w:val="22"/>
          <w:szCs w:val="22"/>
        </w:rPr>
        <w:t xml:space="preserve">　　　　　　　　　　　　　　　　　　　　　</w:t>
      </w:r>
    </w:p>
    <w:p w:rsidR="006C16A0" w:rsidRPr="008D6F0D" w:rsidRDefault="006C16A0" w:rsidP="00681F1A">
      <w:pPr>
        <w:spacing w:line="276" w:lineRule="auto"/>
        <w:ind w:leftChars="1799" w:left="4318"/>
        <w:rPr>
          <w:sz w:val="22"/>
          <w:szCs w:val="22"/>
        </w:rPr>
      </w:pPr>
      <w:r w:rsidRPr="008D6F0D">
        <w:rPr>
          <w:rFonts w:hint="eastAsia"/>
          <w:sz w:val="22"/>
          <w:szCs w:val="22"/>
        </w:rPr>
        <w:t>電話番号</w:t>
      </w:r>
    </w:p>
    <w:p w:rsidR="006C16A0" w:rsidRPr="008D6F0D" w:rsidRDefault="006C16A0" w:rsidP="00681F1A">
      <w:pPr>
        <w:spacing w:line="276" w:lineRule="auto"/>
        <w:ind w:firstLine="238"/>
        <w:rPr>
          <w:sz w:val="22"/>
          <w:szCs w:val="22"/>
        </w:rPr>
      </w:pPr>
    </w:p>
    <w:p w:rsidR="006C16A0" w:rsidRPr="008D6F0D" w:rsidRDefault="006C16A0" w:rsidP="00681F1A">
      <w:pPr>
        <w:spacing w:line="276" w:lineRule="auto"/>
        <w:ind w:firstLine="238"/>
        <w:rPr>
          <w:sz w:val="22"/>
          <w:szCs w:val="22"/>
        </w:rPr>
      </w:pPr>
      <w:r w:rsidRPr="008D6F0D">
        <w:rPr>
          <w:sz w:val="22"/>
          <w:szCs w:val="22"/>
        </w:rPr>
        <w:t>川崎市上下水道局受水槽給水栓</w:t>
      </w:r>
      <w:r w:rsidRPr="008D6F0D">
        <w:rPr>
          <w:rFonts w:hint="eastAsia"/>
          <w:sz w:val="22"/>
          <w:szCs w:val="22"/>
        </w:rPr>
        <w:t>の設置及び管理に関する要綱</w:t>
      </w:r>
      <w:r w:rsidRPr="006A6922">
        <w:rPr>
          <w:rFonts w:hint="eastAsia"/>
          <w:sz w:val="22"/>
          <w:szCs w:val="22"/>
        </w:rPr>
        <w:t>（以下「要綱」という）</w:t>
      </w:r>
      <w:r w:rsidRPr="008D6F0D">
        <w:rPr>
          <w:rFonts w:hint="eastAsia"/>
          <w:sz w:val="22"/>
          <w:szCs w:val="22"/>
        </w:rPr>
        <w:t>に基づき、次の受水槽給水栓を設置することを申し込みます。なお、裏面に掲げる事項を遵守するとともに、災害時以外で使用した場合は、いかなる処置に対しても、異議申し立てをせず、直ちに指示に従うことに同意します。</w:t>
      </w:r>
    </w:p>
    <w:p w:rsidR="006C16A0" w:rsidRPr="008D6F0D" w:rsidRDefault="006C16A0" w:rsidP="006C16A0">
      <w:pPr>
        <w:spacing w:line="240" w:lineRule="exact"/>
        <w:ind w:leftChars="54" w:left="130"/>
        <w:jc w:val="left"/>
        <w:rPr>
          <w:sz w:val="22"/>
          <w:szCs w:val="22"/>
        </w:rPr>
      </w:pPr>
      <w:r w:rsidRPr="008D6F0D">
        <w:rPr>
          <w:rFonts w:hint="eastAsia"/>
          <w:sz w:val="22"/>
          <w:szCs w:val="22"/>
        </w:rPr>
        <w:t xml:space="preserve">　</w:t>
      </w:r>
      <w:r w:rsidRPr="008D6F0D">
        <w:rPr>
          <w:rFonts w:hint="eastAsia"/>
          <w:sz w:val="22"/>
          <w:szCs w:val="22"/>
        </w:rPr>
        <w:tab/>
      </w:r>
      <w:r w:rsidRPr="008D6F0D">
        <w:rPr>
          <w:rFonts w:hint="eastAsia"/>
          <w:sz w:val="22"/>
          <w:szCs w:val="22"/>
        </w:rPr>
        <w:tab/>
      </w:r>
      <w:r w:rsidRPr="008D6F0D">
        <w:rPr>
          <w:rFonts w:hint="eastAsia"/>
          <w:sz w:val="22"/>
          <w:szCs w:val="22"/>
        </w:rPr>
        <w:tab/>
      </w:r>
      <w:r w:rsidRPr="008D6F0D">
        <w:rPr>
          <w:rFonts w:hint="eastAsia"/>
          <w:sz w:val="22"/>
          <w:szCs w:val="22"/>
        </w:rPr>
        <w:tab/>
      </w:r>
      <w:r w:rsidRPr="008D6F0D">
        <w:rPr>
          <w:rFonts w:hint="eastAsia"/>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0"/>
      </w:tblGrid>
      <w:tr w:rsidR="006C16A0" w:rsidRPr="008D6F0D" w:rsidTr="00FE405E">
        <w:trPr>
          <w:trHeight w:hRule="exact" w:val="454"/>
        </w:trPr>
        <w:tc>
          <w:tcPr>
            <w:tcW w:w="9236" w:type="dxa"/>
            <w:tcBorders>
              <w:bottom w:val="nil"/>
            </w:tcBorders>
            <w:shd w:val="clear" w:color="auto" w:fill="auto"/>
            <w:vAlign w:val="center"/>
          </w:tcPr>
          <w:p w:rsidR="006C16A0" w:rsidRPr="008D6F0D" w:rsidRDefault="006C16A0" w:rsidP="00FE405E">
            <w:pPr>
              <w:rPr>
                <w:strike/>
                <w:sz w:val="22"/>
                <w:szCs w:val="22"/>
              </w:rPr>
            </w:pPr>
            <w:r w:rsidRPr="008D6F0D">
              <w:rPr>
                <w:rFonts w:hint="eastAsia"/>
                <w:sz w:val="22"/>
                <w:szCs w:val="22"/>
              </w:rPr>
              <w:t>設置場所</w:t>
            </w:r>
          </w:p>
        </w:tc>
      </w:tr>
      <w:tr w:rsidR="006C16A0" w:rsidRPr="008D6F0D" w:rsidTr="00FE405E">
        <w:trPr>
          <w:trHeight w:hRule="exact" w:val="454"/>
        </w:trPr>
        <w:tc>
          <w:tcPr>
            <w:tcW w:w="9236" w:type="dxa"/>
            <w:tcBorders>
              <w:top w:val="nil"/>
              <w:bottom w:val="nil"/>
            </w:tcBorders>
            <w:shd w:val="clear" w:color="auto" w:fill="auto"/>
            <w:vAlign w:val="center"/>
          </w:tcPr>
          <w:p w:rsidR="006C16A0" w:rsidRPr="008D6F0D" w:rsidRDefault="006C16A0" w:rsidP="00FE405E">
            <w:pPr>
              <w:ind w:firstLineChars="400" w:firstLine="880"/>
              <w:rPr>
                <w:sz w:val="22"/>
                <w:szCs w:val="22"/>
              </w:rPr>
            </w:pPr>
            <w:r w:rsidRPr="008D6F0D">
              <w:rPr>
                <w:rFonts w:hint="eastAsia"/>
                <w:sz w:val="22"/>
                <w:szCs w:val="22"/>
              </w:rPr>
              <w:t>住　　所　　　　　　　区</w:t>
            </w:r>
          </w:p>
        </w:tc>
      </w:tr>
      <w:tr w:rsidR="006C16A0" w:rsidRPr="008D6F0D" w:rsidTr="00887C90">
        <w:trPr>
          <w:trHeight w:hRule="exact" w:val="583"/>
        </w:trPr>
        <w:tc>
          <w:tcPr>
            <w:tcW w:w="9236" w:type="dxa"/>
            <w:tcBorders>
              <w:top w:val="nil"/>
              <w:bottom w:val="single" w:sz="4" w:space="0" w:color="auto"/>
            </w:tcBorders>
            <w:shd w:val="clear" w:color="auto" w:fill="auto"/>
            <w:vAlign w:val="center"/>
          </w:tcPr>
          <w:p w:rsidR="006C16A0" w:rsidRPr="008D6F0D" w:rsidRDefault="006C16A0" w:rsidP="00FE405E">
            <w:pPr>
              <w:ind w:firstLineChars="400" w:firstLine="880"/>
              <w:rPr>
                <w:sz w:val="22"/>
                <w:szCs w:val="22"/>
              </w:rPr>
            </w:pPr>
            <w:r w:rsidRPr="008D6F0D">
              <w:rPr>
                <w:rFonts w:hint="eastAsia"/>
                <w:sz w:val="22"/>
                <w:szCs w:val="22"/>
              </w:rPr>
              <w:t>建築物の名称</w:t>
            </w:r>
          </w:p>
        </w:tc>
      </w:tr>
      <w:tr w:rsidR="006C16A0" w:rsidRPr="008D6F0D" w:rsidTr="00FE405E">
        <w:trPr>
          <w:trHeight w:hRule="exact" w:val="454"/>
        </w:trPr>
        <w:tc>
          <w:tcPr>
            <w:tcW w:w="9236" w:type="dxa"/>
            <w:tcBorders>
              <w:top w:val="single" w:sz="4" w:space="0" w:color="auto"/>
              <w:bottom w:val="nil"/>
            </w:tcBorders>
            <w:shd w:val="clear" w:color="auto" w:fill="auto"/>
            <w:vAlign w:val="center"/>
          </w:tcPr>
          <w:p w:rsidR="006C16A0" w:rsidRPr="008D6F0D" w:rsidRDefault="006C16A0" w:rsidP="00FE405E">
            <w:pPr>
              <w:rPr>
                <w:sz w:val="22"/>
                <w:szCs w:val="22"/>
              </w:rPr>
            </w:pPr>
            <w:r w:rsidRPr="008D6F0D">
              <w:rPr>
                <w:rFonts w:hint="eastAsia"/>
                <w:sz w:val="22"/>
                <w:szCs w:val="22"/>
              </w:rPr>
              <w:t>設置位置</w:t>
            </w:r>
          </w:p>
        </w:tc>
        <w:bookmarkStart w:id="0" w:name="_GoBack"/>
        <w:bookmarkEnd w:id="0"/>
      </w:tr>
      <w:tr w:rsidR="006C16A0" w:rsidRPr="008D6F0D" w:rsidTr="00681F1A">
        <w:trPr>
          <w:trHeight w:hRule="exact" w:val="701"/>
        </w:trPr>
        <w:tc>
          <w:tcPr>
            <w:tcW w:w="9236" w:type="dxa"/>
            <w:tcBorders>
              <w:top w:val="nil"/>
              <w:bottom w:val="single" w:sz="4" w:space="0" w:color="auto"/>
            </w:tcBorders>
            <w:shd w:val="clear" w:color="auto" w:fill="auto"/>
            <w:vAlign w:val="center"/>
          </w:tcPr>
          <w:p w:rsidR="006C16A0" w:rsidRPr="008D6F0D" w:rsidRDefault="006C16A0" w:rsidP="00FE405E">
            <w:pPr>
              <w:ind w:firstLineChars="400" w:firstLine="1120"/>
              <w:rPr>
                <w:sz w:val="22"/>
                <w:szCs w:val="22"/>
              </w:rPr>
            </w:pPr>
            <w:r w:rsidRPr="008D6F0D">
              <w:rPr>
                <w:rFonts w:hint="eastAsia"/>
                <w:sz w:val="28"/>
                <w:szCs w:val="28"/>
              </w:rPr>
              <w:t>□</w:t>
            </w:r>
            <w:r w:rsidRPr="008D6F0D">
              <w:rPr>
                <w:rFonts w:hint="eastAsia"/>
                <w:sz w:val="22"/>
                <w:szCs w:val="22"/>
              </w:rPr>
              <w:t xml:space="preserve"> 壁面　　</w:t>
            </w:r>
            <w:r w:rsidRPr="008D6F0D">
              <w:rPr>
                <w:rFonts w:hint="eastAsia"/>
                <w:sz w:val="28"/>
                <w:szCs w:val="28"/>
              </w:rPr>
              <w:t xml:space="preserve">□ </w:t>
            </w:r>
            <w:r w:rsidRPr="008D6F0D">
              <w:rPr>
                <w:rFonts w:hint="eastAsia"/>
                <w:sz w:val="22"/>
                <w:szCs w:val="22"/>
              </w:rPr>
              <w:t xml:space="preserve">連通管　　</w:t>
            </w:r>
            <w:r w:rsidRPr="008D6F0D">
              <w:rPr>
                <w:rFonts w:hint="eastAsia"/>
                <w:sz w:val="28"/>
                <w:szCs w:val="28"/>
              </w:rPr>
              <w:t xml:space="preserve">□ </w:t>
            </w:r>
            <w:r w:rsidRPr="008D6F0D">
              <w:rPr>
                <w:rFonts w:hint="eastAsia"/>
                <w:sz w:val="22"/>
                <w:szCs w:val="22"/>
              </w:rPr>
              <w:t xml:space="preserve">流出管　　</w:t>
            </w:r>
            <w:r w:rsidRPr="008D6F0D">
              <w:rPr>
                <w:rFonts w:hint="eastAsia"/>
                <w:sz w:val="28"/>
                <w:szCs w:val="28"/>
              </w:rPr>
              <w:t>□</w:t>
            </w:r>
            <w:r w:rsidRPr="008D6F0D">
              <w:rPr>
                <w:rFonts w:hint="eastAsia"/>
                <w:sz w:val="22"/>
                <w:szCs w:val="22"/>
              </w:rPr>
              <w:t xml:space="preserve"> 水抜管</w:t>
            </w:r>
          </w:p>
        </w:tc>
      </w:tr>
      <w:tr w:rsidR="006C16A0" w:rsidRPr="008D6F0D" w:rsidTr="00FE405E">
        <w:trPr>
          <w:trHeight w:hRule="exact" w:val="454"/>
        </w:trPr>
        <w:tc>
          <w:tcPr>
            <w:tcW w:w="9236" w:type="dxa"/>
            <w:tcBorders>
              <w:top w:val="single" w:sz="4" w:space="0" w:color="auto"/>
              <w:bottom w:val="nil"/>
            </w:tcBorders>
            <w:shd w:val="clear" w:color="auto" w:fill="auto"/>
            <w:vAlign w:val="center"/>
          </w:tcPr>
          <w:p w:rsidR="006C16A0" w:rsidRPr="008D6F0D" w:rsidRDefault="006C16A0" w:rsidP="00FE405E">
            <w:pPr>
              <w:rPr>
                <w:sz w:val="22"/>
                <w:szCs w:val="22"/>
              </w:rPr>
            </w:pPr>
            <w:r w:rsidRPr="008D6F0D">
              <w:rPr>
                <w:rFonts w:hint="eastAsia"/>
                <w:sz w:val="22"/>
                <w:szCs w:val="22"/>
              </w:rPr>
              <w:t>受水槽給水栓（どのようなものを設置する予定かお書きください。）</w:t>
            </w:r>
          </w:p>
        </w:tc>
      </w:tr>
      <w:tr w:rsidR="006C16A0" w:rsidRPr="008D6F0D" w:rsidTr="00FE405E">
        <w:trPr>
          <w:trHeight w:hRule="exact" w:val="702"/>
        </w:trPr>
        <w:tc>
          <w:tcPr>
            <w:tcW w:w="9236" w:type="dxa"/>
            <w:tcBorders>
              <w:top w:val="nil"/>
              <w:bottom w:val="nil"/>
            </w:tcBorders>
            <w:shd w:val="clear" w:color="auto" w:fill="auto"/>
            <w:vAlign w:val="center"/>
          </w:tcPr>
          <w:p w:rsidR="006C16A0" w:rsidRPr="008D6F0D" w:rsidRDefault="006C16A0" w:rsidP="00FE405E">
            <w:pPr>
              <w:ind w:firstLineChars="95" w:firstLine="209"/>
              <w:rPr>
                <w:sz w:val="22"/>
                <w:szCs w:val="22"/>
              </w:rPr>
            </w:pPr>
          </w:p>
        </w:tc>
      </w:tr>
      <w:tr w:rsidR="006C16A0" w:rsidRPr="008D6F0D" w:rsidTr="00FE405E">
        <w:trPr>
          <w:trHeight w:hRule="exact" w:val="454"/>
        </w:trPr>
        <w:tc>
          <w:tcPr>
            <w:tcW w:w="9236" w:type="dxa"/>
            <w:tcBorders>
              <w:top w:val="nil"/>
              <w:bottom w:val="nil"/>
            </w:tcBorders>
            <w:shd w:val="clear" w:color="auto" w:fill="auto"/>
            <w:vAlign w:val="center"/>
          </w:tcPr>
          <w:p w:rsidR="006C16A0" w:rsidRPr="008D6F0D" w:rsidRDefault="006C16A0" w:rsidP="00FE405E">
            <w:pPr>
              <w:rPr>
                <w:sz w:val="22"/>
                <w:szCs w:val="22"/>
              </w:rPr>
            </w:pPr>
            <w:r w:rsidRPr="008D6F0D">
              <w:rPr>
                <w:rFonts w:hint="eastAsia"/>
                <w:sz w:val="22"/>
                <w:szCs w:val="22"/>
              </w:rPr>
              <w:t>災害時以外の使用の防止方法（どのように行う予定かお書きください。）</w:t>
            </w:r>
          </w:p>
        </w:tc>
      </w:tr>
      <w:tr w:rsidR="006C16A0" w:rsidRPr="008D6F0D" w:rsidTr="00FE405E">
        <w:trPr>
          <w:trHeight w:hRule="exact" w:val="818"/>
        </w:trPr>
        <w:tc>
          <w:tcPr>
            <w:tcW w:w="9236" w:type="dxa"/>
            <w:tcBorders>
              <w:top w:val="nil"/>
              <w:bottom w:val="single" w:sz="4" w:space="0" w:color="auto"/>
            </w:tcBorders>
            <w:shd w:val="clear" w:color="auto" w:fill="auto"/>
            <w:vAlign w:val="center"/>
          </w:tcPr>
          <w:p w:rsidR="006C16A0" w:rsidRPr="008D6F0D" w:rsidRDefault="006C16A0" w:rsidP="00FE405E">
            <w:pPr>
              <w:ind w:firstLineChars="100" w:firstLine="220"/>
              <w:rPr>
                <w:sz w:val="22"/>
                <w:szCs w:val="22"/>
              </w:rPr>
            </w:pPr>
          </w:p>
        </w:tc>
      </w:tr>
      <w:tr w:rsidR="006C16A0" w:rsidRPr="008D6F0D" w:rsidTr="00FE405E">
        <w:trPr>
          <w:trHeight w:hRule="exact" w:val="454"/>
        </w:trPr>
        <w:tc>
          <w:tcPr>
            <w:tcW w:w="9236" w:type="dxa"/>
            <w:tcBorders>
              <w:top w:val="single" w:sz="4" w:space="0" w:color="auto"/>
              <w:bottom w:val="nil"/>
            </w:tcBorders>
            <w:shd w:val="clear" w:color="auto" w:fill="auto"/>
            <w:vAlign w:val="center"/>
          </w:tcPr>
          <w:p w:rsidR="006C16A0" w:rsidRPr="008D6F0D" w:rsidRDefault="006C16A0" w:rsidP="00FE405E">
            <w:pPr>
              <w:rPr>
                <w:sz w:val="22"/>
                <w:szCs w:val="22"/>
              </w:rPr>
            </w:pPr>
            <w:r w:rsidRPr="008D6F0D">
              <w:rPr>
                <w:rFonts w:hint="eastAsia"/>
                <w:sz w:val="22"/>
                <w:szCs w:val="22"/>
              </w:rPr>
              <w:t>応急給水関係情報（わからない場合は記入する必要はありません。）</w:t>
            </w:r>
          </w:p>
        </w:tc>
      </w:tr>
      <w:tr w:rsidR="006C16A0" w:rsidRPr="008D6F0D" w:rsidTr="00FE405E">
        <w:trPr>
          <w:trHeight w:hRule="exact" w:val="454"/>
        </w:trPr>
        <w:tc>
          <w:tcPr>
            <w:tcW w:w="9236" w:type="dxa"/>
            <w:tcBorders>
              <w:top w:val="nil"/>
              <w:bottom w:val="nil"/>
            </w:tcBorders>
            <w:shd w:val="clear" w:color="auto" w:fill="auto"/>
            <w:vAlign w:val="center"/>
          </w:tcPr>
          <w:p w:rsidR="006C16A0" w:rsidRPr="008D6F0D" w:rsidRDefault="006C16A0" w:rsidP="00FE405E">
            <w:pPr>
              <w:ind w:firstLineChars="100" w:firstLine="220"/>
              <w:rPr>
                <w:sz w:val="22"/>
                <w:szCs w:val="22"/>
              </w:rPr>
            </w:pPr>
            <w:r w:rsidRPr="008D6F0D">
              <w:rPr>
                <w:rFonts w:hint="eastAsia"/>
                <w:sz w:val="22"/>
                <w:szCs w:val="22"/>
              </w:rPr>
              <w:t>受水槽の容量　　　　　　　　　　　　　ｍ</w:t>
            </w:r>
            <w:r w:rsidRPr="008D6F0D">
              <w:rPr>
                <w:rFonts w:hint="eastAsia"/>
                <w:sz w:val="22"/>
                <w:szCs w:val="22"/>
                <w:vertAlign w:val="superscript"/>
              </w:rPr>
              <w:t>３</w:t>
            </w:r>
          </w:p>
        </w:tc>
      </w:tr>
      <w:tr w:rsidR="006C16A0" w:rsidRPr="008D6F0D" w:rsidTr="00FE405E">
        <w:trPr>
          <w:trHeight w:hRule="exact" w:val="454"/>
        </w:trPr>
        <w:tc>
          <w:tcPr>
            <w:tcW w:w="9236" w:type="dxa"/>
            <w:tcBorders>
              <w:top w:val="nil"/>
              <w:bottom w:val="nil"/>
            </w:tcBorders>
            <w:shd w:val="clear" w:color="auto" w:fill="auto"/>
            <w:vAlign w:val="center"/>
          </w:tcPr>
          <w:p w:rsidR="006C16A0" w:rsidRPr="008D6F0D" w:rsidRDefault="006C16A0" w:rsidP="00FE405E">
            <w:pPr>
              <w:ind w:firstLineChars="100" w:firstLine="220"/>
              <w:rPr>
                <w:sz w:val="22"/>
                <w:szCs w:val="22"/>
              </w:rPr>
            </w:pPr>
            <w:r w:rsidRPr="008D6F0D">
              <w:rPr>
                <w:rFonts w:hint="eastAsia"/>
                <w:sz w:val="22"/>
                <w:szCs w:val="22"/>
              </w:rPr>
              <w:t>建築物の住民数　　　　約　　　　　　　人</w:t>
            </w:r>
          </w:p>
        </w:tc>
      </w:tr>
      <w:tr w:rsidR="006C16A0" w:rsidRPr="008D6F0D" w:rsidTr="00FE405E">
        <w:trPr>
          <w:trHeight w:hRule="exact" w:val="454"/>
        </w:trPr>
        <w:tc>
          <w:tcPr>
            <w:tcW w:w="9236" w:type="dxa"/>
            <w:tcBorders>
              <w:top w:val="nil"/>
              <w:bottom w:val="nil"/>
            </w:tcBorders>
            <w:shd w:val="clear" w:color="auto" w:fill="auto"/>
            <w:vAlign w:val="center"/>
          </w:tcPr>
          <w:p w:rsidR="006C16A0" w:rsidRPr="008D6F0D" w:rsidRDefault="006C16A0" w:rsidP="00FE405E">
            <w:pPr>
              <w:ind w:firstLineChars="100" w:firstLine="220"/>
              <w:rPr>
                <w:sz w:val="22"/>
                <w:szCs w:val="22"/>
              </w:rPr>
            </w:pPr>
            <w:r w:rsidRPr="008D6F0D">
              <w:rPr>
                <w:rFonts w:hint="eastAsia"/>
                <w:sz w:val="22"/>
                <w:szCs w:val="22"/>
              </w:rPr>
              <w:t>耐震化の措置</w:t>
            </w:r>
          </w:p>
        </w:tc>
      </w:tr>
      <w:tr w:rsidR="006C16A0" w:rsidRPr="008D6F0D" w:rsidTr="00681F1A">
        <w:trPr>
          <w:trHeight w:hRule="exact" w:val="572"/>
        </w:trPr>
        <w:tc>
          <w:tcPr>
            <w:tcW w:w="9236" w:type="dxa"/>
            <w:tcBorders>
              <w:top w:val="nil"/>
              <w:bottom w:val="nil"/>
            </w:tcBorders>
            <w:shd w:val="clear" w:color="auto" w:fill="auto"/>
            <w:vAlign w:val="center"/>
          </w:tcPr>
          <w:p w:rsidR="006C16A0" w:rsidRPr="008D6F0D" w:rsidRDefault="006C16A0" w:rsidP="00FE405E">
            <w:pPr>
              <w:ind w:firstLineChars="300" w:firstLine="660"/>
              <w:rPr>
                <w:sz w:val="22"/>
                <w:szCs w:val="22"/>
              </w:rPr>
            </w:pPr>
            <w:r w:rsidRPr="008D6F0D">
              <w:rPr>
                <w:rFonts w:hint="eastAsia"/>
                <w:sz w:val="22"/>
                <w:szCs w:val="22"/>
              </w:rPr>
              <w:t xml:space="preserve">受水槽　　　　　　　　　　</w:t>
            </w:r>
            <w:r w:rsidRPr="008D6F0D">
              <w:rPr>
                <w:rFonts w:hint="eastAsia"/>
                <w:sz w:val="28"/>
                <w:szCs w:val="28"/>
              </w:rPr>
              <w:t>□</w:t>
            </w:r>
            <w:r w:rsidRPr="008D6F0D">
              <w:rPr>
                <w:rFonts w:hint="eastAsia"/>
                <w:sz w:val="22"/>
                <w:szCs w:val="22"/>
              </w:rPr>
              <w:t xml:space="preserve">　している　　　　</w:t>
            </w:r>
            <w:r w:rsidRPr="008D6F0D">
              <w:rPr>
                <w:rFonts w:hint="eastAsia"/>
                <w:sz w:val="28"/>
                <w:szCs w:val="28"/>
              </w:rPr>
              <w:t>□</w:t>
            </w:r>
            <w:r w:rsidRPr="008D6F0D">
              <w:rPr>
                <w:rFonts w:hint="eastAsia"/>
                <w:sz w:val="22"/>
                <w:szCs w:val="22"/>
              </w:rPr>
              <w:t xml:space="preserve">　していない</w:t>
            </w:r>
          </w:p>
        </w:tc>
      </w:tr>
      <w:tr w:rsidR="006C16A0" w:rsidRPr="008D6F0D" w:rsidTr="00681F1A">
        <w:trPr>
          <w:trHeight w:hRule="exact" w:val="692"/>
        </w:trPr>
        <w:tc>
          <w:tcPr>
            <w:tcW w:w="9236" w:type="dxa"/>
            <w:tcBorders>
              <w:top w:val="nil"/>
            </w:tcBorders>
            <w:shd w:val="clear" w:color="auto" w:fill="auto"/>
            <w:vAlign w:val="center"/>
          </w:tcPr>
          <w:p w:rsidR="006C16A0" w:rsidRPr="008D6F0D" w:rsidRDefault="006C16A0" w:rsidP="00FE405E">
            <w:pPr>
              <w:rPr>
                <w:sz w:val="22"/>
                <w:szCs w:val="22"/>
              </w:rPr>
            </w:pPr>
            <w:r w:rsidRPr="008D6F0D">
              <w:rPr>
                <w:rFonts w:hint="eastAsia"/>
                <w:sz w:val="22"/>
                <w:szCs w:val="22"/>
              </w:rPr>
              <w:t xml:space="preserve">　　　受水槽までの給水管　　　　</w:t>
            </w:r>
            <w:r w:rsidRPr="008D6F0D">
              <w:rPr>
                <w:rFonts w:hint="eastAsia"/>
                <w:sz w:val="28"/>
                <w:szCs w:val="28"/>
              </w:rPr>
              <w:t>□</w:t>
            </w:r>
            <w:r w:rsidRPr="008D6F0D">
              <w:rPr>
                <w:rFonts w:hint="eastAsia"/>
                <w:sz w:val="22"/>
                <w:szCs w:val="22"/>
              </w:rPr>
              <w:t xml:space="preserve">　している　　　　</w:t>
            </w:r>
            <w:r w:rsidRPr="008D6F0D">
              <w:rPr>
                <w:rFonts w:hint="eastAsia"/>
                <w:sz w:val="28"/>
                <w:szCs w:val="28"/>
              </w:rPr>
              <w:t>□</w:t>
            </w:r>
            <w:r w:rsidRPr="008D6F0D">
              <w:rPr>
                <w:rFonts w:hint="eastAsia"/>
                <w:sz w:val="22"/>
                <w:szCs w:val="22"/>
              </w:rPr>
              <w:t xml:space="preserve">　していない</w:t>
            </w:r>
          </w:p>
        </w:tc>
      </w:tr>
    </w:tbl>
    <w:p w:rsidR="00681F1A" w:rsidRPr="008D6F0D" w:rsidRDefault="00681F1A" w:rsidP="006C16A0">
      <w:pPr>
        <w:jc w:val="center"/>
        <w:rPr>
          <w:sz w:val="22"/>
          <w:szCs w:val="22"/>
        </w:rPr>
      </w:pPr>
    </w:p>
    <w:p w:rsidR="006C16A0" w:rsidRPr="008D6F0D" w:rsidRDefault="006C16A0" w:rsidP="00681F1A">
      <w:pPr>
        <w:spacing w:line="360" w:lineRule="auto"/>
        <w:jc w:val="center"/>
        <w:rPr>
          <w:sz w:val="22"/>
          <w:szCs w:val="22"/>
        </w:rPr>
      </w:pPr>
      <w:r w:rsidRPr="008D6F0D">
        <w:rPr>
          <w:rFonts w:hint="eastAsia"/>
          <w:sz w:val="22"/>
          <w:szCs w:val="22"/>
        </w:rPr>
        <w:t>（裏）</w:t>
      </w:r>
    </w:p>
    <w:p w:rsidR="006C16A0" w:rsidRPr="008D6F0D" w:rsidRDefault="006C16A0" w:rsidP="00681F1A">
      <w:pPr>
        <w:spacing w:line="360" w:lineRule="auto"/>
        <w:jc w:val="center"/>
        <w:rPr>
          <w:szCs w:val="28"/>
        </w:rPr>
      </w:pPr>
      <w:r w:rsidRPr="008D6F0D">
        <w:rPr>
          <w:rFonts w:hint="eastAsia"/>
          <w:szCs w:val="28"/>
        </w:rPr>
        <w:t>受水槽給水栓の設置及び管理に係る遵守事項</w:t>
      </w:r>
    </w:p>
    <w:p w:rsidR="006C16A0" w:rsidRPr="008D6F0D" w:rsidRDefault="006C16A0" w:rsidP="00681F1A">
      <w:pPr>
        <w:spacing w:line="360" w:lineRule="auto"/>
        <w:jc w:val="center"/>
        <w:rPr>
          <w:szCs w:val="28"/>
        </w:rPr>
      </w:pPr>
    </w:p>
    <w:p w:rsidR="006C16A0" w:rsidRPr="008D6F0D" w:rsidRDefault="006C16A0" w:rsidP="00681F1A">
      <w:pPr>
        <w:spacing w:line="600" w:lineRule="exact"/>
        <w:ind w:left="220" w:hangingChars="100" w:hanging="220"/>
        <w:rPr>
          <w:sz w:val="22"/>
        </w:rPr>
      </w:pPr>
      <w:r w:rsidRPr="008D6F0D">
        <w:rPr>
          <w:rFonts w:hint="eastAsia"/>
          <w:kern w:val="2"/>
          <w:sz w:val="22"/>
        </w:rPr>
        <w:t xml:space="preserve">１　</w:t>
      </w:r>
      <w:r w:rsidRPr="008D6F0D">
        <w:rPr>
          <w:rFonts w:hint="eastAsia"/>
          <w:sz w:val="22"/>
        </w:rPr>
        <w:t>災害時において速やかに受水槽給水栓が使用でき、かつ、災害時以外の使用がないよう適切に管理すること。</w:t>
      </w:r>
    </w:p>
    <w:p w:rsidR="006C16A0" w:rsidRPr="008D6F0D" w:rsidRDefault="006C16A0" w:rsidP="00681F1A">
      <w:pPr>
        <w:spacing w:line="600" w:lineRule="exact"/>
        <w:ind w:left="220" w:hangingChars="100" w:hanging="220"/>
        <w:rPr>
          <w:sz w:val="22"/>
        </w:rPr>
      </w:pPr>
      <w:r w:rsidRPr="008D6F0D">
        <w:rPr>
          <w:rFonts w:hint="eastAsia"/>
          <w:sz w:val="22"/>
        </w:rPr>
        <w:t xml:space="preserve">２　</w:t>
      </w:r>
      <w:r w:rsidRPr="00681F1A">
        <w:rPr>
          <w:rFonts w:hint="eastAsia"/>
          <w:sz w:val="22"/>
        </w:rPr>
        <w:t>要綱</w:t>
      </w:r>
      <w:r w:rsidRPr="008D6F0D">
        <w:rPr>
          <w:rFonts w:hint="eastAsia"/>
          <w:sz w:val="22"/>
        </w:rPr>
        <w:t>第</w:t>
      </w:r>
      <w:r w:rsidRPr="008D6F0D">
        <w:rPr>
          <w:rFonts w:hint="eastAsia"/>
          <w:szCs w:val="24"/>
        </w:rPr>
        <w:t>３</w:t>
      </w:r>
      <w:r w:rsidRPr="008D6F0D">
        <w:rPr>
          <w:rFonts w:hint="eastAsia"/>
          <w:sz w:val="22"/>
        </w:rPr>
        <w:t>条各号に適合する状態を維持すること。</w:t>
      </w:r>
    </w:p>
    <w:p w:rsidR="006C16A0" w:rsidRPr="008D6F0D" w:rsidRDefault="006C16A0" w:rsidP="00681F1A">
      <w:pPr>
        <w:spacing w:line="600" w:lineRule="exact"/>
        <w:ind w:left="220" w:hangingChars="100" w:hanging="220"/>
        <w:rPr>
          <w:sz w:val="22"/>
        </w:rPr>
      </w:pPr>
      <w:r w:rsidRPr="008D6F0D">
        <w:rPr>
          <w:rFonts w:hint="eastAsia"/>
          <w:sz w:val="22"/>
        </w:rPr>
        <w:t>３　受水槽給水栓の設置位置、構造等を変更するときは、改めて要綱第２条で規定する申込みをし、要綱第５条第１項に規定する写真を提出し、管理者の確認を受けること。</w:t>
      </w:r>
    </w:p>
    <w:p w:rsidR="006C16A0" w:rsidRPr="008D6F0D" w:rsidRDefault="006C16A0" w:rsidP="00681F1A">
      <w:pPr>
        <w:spacing w:line="600" w:lineRule="exact"/>
        <w:ind w:left="220" w:hangingChars="100" w:hanging="220"/>
        <w:rPr>
          <w:sz w:val="22"/>
        </w:rPr>
      </w:pPr>
      <w:r w:rsidRPr="008D6F0D">
        <w:rPr>
          <w:rFonts w:hint="eastAsia"/>
          <w:sz w:val="22"/>
        </w:rPr>
        <w:t>４　管理者が受水槽周辺に立ち入って行う受水槽給水栓に関する管理状況の確認を拒まないこと。</w:t>
      </w:r>
      <w:r w:rsidRPr="008D6F0D">
        <w:rPr>
          <w:sz w:val="22"/>
        </w:rPr>
        <w:t xml:space="preserve"> </w:t>
      </w:r>
    </w:p>
    <w:p w:rsidR="006C16A0" w:rsidRPr="008D6F0D" w:rsidRDefault="006C16A0" w:rsidP="00681F1A">
      <w:pPr>
        <w:overflowPunct w:val="0"/>
        <w:spacing w:line="600" w:lineRule="exact"/>
        <w:ind w:left="220" w:hangingChars="100" w:hanging="220"/>
        <w:rPr>
          <w:sz w:val="22"/>
        </w:rPr>
      </w:pPr>
      <w:r w:rsidRPr="008D6F0D">
        <w:rPr>
          <w:rFonts w:hint="eastAsia"/>
          <w:sz w:val="22"/>
        </w:rPr>
        <w:t>５　災害時にのみ受水槽給水栓を使用すること。</w:t>
      </w:r>
    </w:p>
    <w:p w:rsidR="006C16A0" w:rsidRPr="008D6F0D" w:rsidRDefault="006C16A0" w:rsidP="00681F1A">
      <w:pPr>
        <w:overflowPunct w:val="0"/>
        <w:spacing w:line="600" w:lineRule="exact"/>
        <w:ind w:left="220" w:hangingChars="100" w:hanging="220"/>
        <w:rPr>
          <w:sz w:val="22"/>
        </w:rPr>
      </w:pPr>
      <w:r w:rsidRPr="008D6F0D">
        <w:rPr>
          <w:rFonts w:hint="eastAsia"/>
          <w:sz w:val="22"/>
        </w:rPr>
        <w:t>６　配水管の断水が解消され、水の供給が開始されたときは、受水槽給水栓の使用を中止すること。</w:t>
      </w:r>
    </w:p>
    <w:p w:rsidR="006C16A0" w:rsidRPr="008D6F0D" w:rsidRDefault="006C16A0" w:rsidP="00681F1A">
      <w:pPr>
        <w:overflowPunct w:val="0"/>
        <w:spacing w:line="600" w:lineRule="exact"/>
        <w:ind w:left="220" w:hangingChars="100" w:hanging="220"/>
        <w:rPr>
          <w:sz w:val="22"/>
        </w:rPr>
      </w:pPr>
      <w:r w:rsidRPr="008D6F0D">
        <w:rPr>
          <w:rFonts w:hint="eastAsia"/>
          <w:sz w:val="22"/>
        </w:rPr>
        <w:t>７　配水管は断水していないが、停電等の影響により断水になったときは、受水槽給水栓ではなく外部の直結給水栓を使用すること。</w:t>
      </w:r>
    </w:p>
    <w:p w:rsidR="006C16A0" w:rsidRPr="008D6F0D" w:rsidRDefault="006C16A0" w:rsidP="00681F1A">
      <w:pPr>
        <w:overflowPunct w:val="0"/>
        <w:spacing w:line="600" w:lineRule="exact"/>
        <w:ind w:left="220" w:hangingChars="100" w:hanging="220"/>
        <w:rPr>
          <w:sz w:val="22"/>
        </w:rPr>
      </w:pPr>
      <w:r w:rsidRPr="008D6F0D">
        <w:rPr>
          <w:rFonts w:hint="eastAsia"/>
          <w:sz w:val="22"/>
        </w:rPr>
        <w:t>８　受水槽給水栓を使用したときは、要綱第７条第２項及び第３項の規定に従い、受水槽給水栓使用届（第３号様式）を管理者に提出すること。</w:t>
      </w:r>
    </w:p>
    <w:p w:rsidR="006C16A0" w:rsidRPr="008D6F0D" w:rsidRDefault="006C16A0" w:rsidP="00681F1A">
      <w:pPr>
        <w:spacing w:line="600" w:lineRule="exact"/>
        <w:ind w:left="220" w:hangingChars="100" w:hanging="220"/>
        <w:rPr>
          <w:sz w:val="22"/>
        </w:rPr>
      </w:pPr>
      <w:r w:rsidRPr="008D6F0D">
        <w:rPr>
          <w:rFonts w:hint="eastAsia"/>
          <w:sz w:val="22"/>
        </w:rPr>
        <w:t xml:space="preserve">９　</w:t>
      </w:r>
      <w:r w:rsidRPr="008D6F0D">
        <w:rPr>
          <w:sz w:val="22"/>
        </w:rPr>
        <w:t>受水槽給水栓</w:t>
      </w:r>
      <w:r w:rsidRPr="008D6F0D">
        <w:rPr>
          <w:rFonts w:hint="eastAsia"/>
          <w:sz w:val="22"/>
        </w:rPr>
        <w:t>を撤去した</w:t>
      </w:r>
      <w:r w:rsidRPr="008D6F0D">
        <w:rPr>
          <w:sz w:val="22"/>
        </w:rPr>
        <w:t>ときは、速やかに要綱第</w:t>
      </w:r>
      <w:r w:rsidRPr="008D6F0D">
        <w:rPr>
          <w:rFonts w:hint="eastAsia"/>
          <w:sz w:val="22"/>
        </w:rPr>
        <w:t>８</w:t>
      </w:r>
      <w:r w:rsidRPr="008D6F0D">
        <w:rPr>
          <w:sz w:val="22"/>
        </w:rPr>
        <w:t>条</w:t>
      </w:r>
      <w:r w:rsidRPr="008D6F0D">
        <w:rPr>
          <w:rFonts w:hint="eastAsia"/>
          <w:sz w:val="22"/>
        </w:rPr>
        <w:t>に</w:t>
      </w:r>
      <w:r w:rsidRPr="008D6F0D">
        <w:rPr>
          <w:sz w:val="22"/>
        </w:rPr>
        <w:t>規定する</w:t>
      </w:r>
      <w:r w:rsidRPr="008D6F0D">
        <w:rPr>
          <w:rFonts w:hint="eastAsia"/>
          <w:sz w:val="22"/>
          <w:szCs w:val="24"/>
        </w:rPr>
        <w:t>受水槽給水栓廃止届（第４号様式）</w:t>
      </w:r>
      <w:r w:rsidRPr="008D6F0D">
        <w:rPr>
          <w:sz w:val="22"/>
        </w:rPr>
        <w:t>を</w:t>
      </w:r>
      <w:r w:rsidRPr="008D6F0D">
        <w:rPr>
          <w:rFonts w:hint="eastAsia"/>
          <w:sz w:val="22"/>
        </w:rPr>
        <w:t>管理者に提出</w:t>
      </w:r>
      <w:r w:rsidRPr="008D6F0D">
        <w:rPr>
          <w:sz w:val="22"/>
        </w:rPr>
        <w:t>すること。</w:t>
      </w:r>
    </w:p>
    <w:p w:rsidR="006C16A0" w:rsidRPr="008D6F0D" w:rsidRDefault="006C16A0" w:rsidP="00681F1A">
      <w:pPr>
        <w:spacing w:line="600" w:lineRule="exact"/>
        <w:ind w:left="220" w:hangingChars="100" w:hanging="220"/>
        <w:rPr>
          <w:sz w:val="22"/>
        </w:rPr>
      </w:pPr>
      <w:r w:rsidRPr="008D6F0D">
        <w:rPr>
          <w:rFonts w:hint="eastAsia"/>
          <w:sz w:val="22"/>
        </w:rPr>
        <w:t>10　要綱第３条各号の規定に違反した場合、要綱第５条第１項に</w:t>
      </w:r>
      <w:r w:rsidRPr="008D6F0D">
        <w:rPr>
          <w:sz w:val="22"/>
        </w:rPr>
        <w:t>規定する</w:t>
      </w:r>
      <w:r w:rsidRPr="008D6F0D">
        <w:rPr>
          <w:rFonts w:hint="eastAsia"/>
          <w:sz w:val="22"/>
        </w:rPr>
        <w:t>写真を提出しなかった場合又は</w:t>
      </w:r>
      <w:r w:rsidRPr="008D6F0D">
        <w:rPr>
          <w:rFonts w:hint="eastAsia"/>
          <w:sz w:val="22"/>
          <w:szCs w:val="24"/>
        </w:rPr>
        <w:t>災害時以外の使用</w:t>
      </w:r>
      <w:r w:rsidRPr="008D6F0D">
        <w:rPr>
          <w:rFonts w:hint="eastAsia"/>
          <w:sz w:val="22"/>
        </w:rPr>
        <w:t>があったと管理者が認めた場合は、管理者の命じるところにより受水槽給水栓を撤去すること。</w:t>
      </w:r>
    </w:p>
    <w:p w:rsidR="009E7545" w:rsidRDefault="009E7545" w:rsidP="00681F1A">
      <w:pPr>
        <w:spacing w:line="360" w:lineRule="auto"/>
      </w:pPr>
    </w:p>
    <w:p w:rsidR="00681F1A" w:rsidRPr="006C16A0" w:rsidRDefault="00681F1A" w:rsidP="00681F1A">
      <w:pPr>
        <w:spacing w:line="360" w:lineRule="auto"/>
        <w:jc w:val="right"/>
      </w:pPr>
      <w:r>
        <w:t>以上</w:t>
      </w:r>
    </w:p>
    <w:sectPr w:rsidR="00681F1A" w:rsidRPr="006C16A0" w:rsidSect="00681F1A">
      <w:pgSz w:w="11906" w:h="16838" w:code="9"/>
      <w:pgMar w:top="709" w:right="1389" w:bottom="992" w:left="13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2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6A0"/>
    <w:rsid w:val="00681F1A"/>
    <w:rsid w:val="006C16A0"/>
    <w:rsid w:val="00887C90"/>
    <w:rsid w:val="009E7545"/>
    <w:rsid w:val="00A665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35DC0FC-E996-492B-A767-84570EA36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16A0"/>
    <w:pPr>
      <w:widowControl w:val="0"/>
      <w:kinsoku w:val="0"/>
      <w:autoSpaceDE w:val="0"/>
      <w:autoSpaceDN w:val="0"/>
      <w:adjustRightInd w:val="0"/>
      <w:jc w:val="both"/>
    </w:pPr>
    <w:rPr>
      <w:rFonts w:ascii="ＭＳ 明朝" w:eastAsia="ＭＳ 明朝" w:hAnsi="ＭＳ 明朝"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970A8-A69E-4119-8971-0E468FD21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2022-04-01T03:00:00Z</dcterms:created>
  <dcterms:modified xsi:type="dcterms:W3CDTF">2022-04-01T04:05:00Z</dcterms:modified>
</cp:coreProperties>
</file>