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AC496" w14:textId="538C2BAF" w:rsidR="00B2562D" w:rsidRPr="007452C7" w:rsidRDefault="00B2562D" w:rsidP="007F6018">
      <w:pPr>
        <w:jc w:val="center"/>
        <w:rPr>
          <w:sz w:val="28"/>
        </w:rPr>
      </w:pPr>
      <w:r w:rsidRPr="007452C7">
        <w:rPr>
          <w:rFonts w:hint="eastAsia"/>
          <w:sz w:val="28"/>
        </w:rPr>
        <w:t>風水害対策の実施計画</w:t>
      </w:r>
    </w:p>
    <w:p w14:paraId="10E47946" w14:textId="77777777" w:rsidR="00B2562D" w:rsidRDefault="00B2562D" w:rsidP="00A57FE1"/>
    <w:p w14:paraId="280D308C" w14:textId="77777777" w:rsidR="00B2562D" w:rsidRPr="004B66FA" w:rsidRDefault="00B2562D" w:rsidP="00A57FE1">
      <w:r w:rsidRPr="004B66FA">
        <w:rPr>
          <w:rFonts w:hint="eastAsia"/>
        </w:rPr>
        <w:t>１　目的</w:t>
      </w:r>
    </w:p>
    <w:p w14:paraId="1D0C3497" w14:textId="3A1564B2" w:rsidR="0017478D" w:rsidRPr="004B66FA" w:rsidRDefault="00B2562D" w:rsidP="004F632C">
      <w:pPr>
        <w:ind w:leftChars="100" w:left="210"/>
      </w:pPr>
      <w:r w:rsidRPr="004B66FA">
        <w:rPr>
          <w:rFonts w:hint="eastAsia"/>
        </w:rPr>
        <w:t xml:space="preserve">　この計画は</w:t>
      </w:r>
      <w:r w:rsidRPr="00C97CD8">
        <w:rPr>
          <w:rFonts w:hint="eastAsia"/>
        </w:rPr>
        <w:t>、</w:t>
      </w:r>
      <w:r w:rsidR="00C97CD8">
        <w:rPr>
          <w:rFonts w:hint="eastAsia"/>
        </w:rPr>
        <w:t>（</w:t>
      </w:r>
      <w:r w:rsidR="00C54907" w:rsidRPr="00C97CD8">
        <w:rPr>
          <w:rFonts w:hint="eastAsia"/>
        </w:rPr>
        <w:t xml:space="preserve">　　　　　</w:t>
      </w:r>
      <w:r w:rsidR="00C97CD8">
        <w:rPr>
          <w:rFonts w:hint="eastAsia"/>
        </w:rPr>
        <w:t>）</w:t>
      </w:r>
      <w:r w:rsidR="00221E84" w:rsidRPr="004B66FA">
        <w:rPr>
          <w:rFonts w:hint="eastAsia"/>
        </w:rPr>
        <w:t>の全域</w:t>
      </w:r>
      <w:r w:rsidRPr="004B66FA">
        <w:rPr>
          <w:rFonts w:hint="eastAsia"/>
        </w:rPr>
        <w:t>にお</w:t>
      </w:r>
      <w:r w:rsidR="0017478D" w:rsidRPr="004B66FA">
        <w:rPr>
          <w:rFonts w:hint="eastAsia"/>
        </w:rPr>
        <w:t>いて洪水、内水、高潮、津波、土砂及び強風</w:t>
      </w:r>
      <w:r w:rsidR="00A00CB1" w:rsidRPr="004B66FA">
        <w:rPr>
          <w:rFonts w:hint="eastAsia"/>
        </w:rPr>
        <w:t>（以下、</w:t>
      </w:r>
      <w:r w:rsidR="0013664C" w:rsidRPr="004B66FA">
        <w:rPr>
          <w:rFonts w:hint="eastAsia"/>
        </w:rPr>
        <w:t>「</w:t>
      </w:r>
      <w:r w:rsidR="00A00CB1" w:rsidRPr="004B66FA">
        <w:rPr>
          <w:rFonts w:hint="eastAsia"/>
        </w:rPr>
        <w:t>風水害</w:t>
      </w:r>
      <w:r w:rsidR="0013664C" w:rsidRPr="004B66FA">
        <w:rPr>
          <w:rFonts w:hint="eastAsia"/>
        </w:rPr>
        <w:t>」</w:t>
      </w:r>
      <w:r w:rsidR="00A00CB1" w:rsidRPr="004B66FA">
        <w:rPr>
          <w:rFonts w:hint="eastAsia"/>
        </w:rPr>
        <w:t>という。）による被害発生</w:t>
      </w:r>
      <w:r w:rsidR="00721D92" w:rsidRPr="004B66FA">
        <w:rPr>
          <w:rFonts w:hint="eastAsia"/>
        </w:rPr>
        <w:t>の危険性を回避、低減する</w:t>
      </w:r>
      <w:r w:rsidR="000C0D39" w:rsidRPr="004B66FA">
        <w:rPr>
          <w:rFonts w:hint="eastAsia"/>
        </w:rPr>
        <w:t>こと</w:t>
      </w:r>
      <w:r w:rsidR="0017478D" w:rsidRPr="004B66FA">
        <w:rPr>
          <w:rFonts w:hint="eastAsia"/>
        </w:rPr>
        <w:t>を目的とする。</w:t>
      </w:r>
    </w:p>
    <w:p w14:paraId="784A5480" w14:textId="77777777" w:rsidR="00224902" w:rsidRDefault="00224902" w:rsidP="00A57FE1"/>
    <w:p w14:paraId="16989904" w14:textId="35FEBF2E" w:rsidR="00195A8E" w:rsidRDefault="00A00CB1" w:rsidP="00195A8E">
      <w:r>
        <w:rPr>
          <w:rFonts w:hint="eastAsia"/>
        </w:rPr>
        <w:t>２　適用</w:t>
      </w:r>
    </w:p>
    <w:p w14:paraId="3B880FA7" w14:textId="4B94E91E" w:rsidR="00A00CB1" w:rsidRDefault="00195A8E" w:rsidP="00A00CB1">
      <w:pPr>
        <w:ind w:left="420" w:hangingChars="200" w:hanging="420"/>
      </w:pPr>
      <w:r>
        <w:rPr>
          <w:rFonts w:hint="eastAsia"/>
        </w:rPr>
        <w:t>（１）</w:t>
      </w:r>
      <w:r w:rsidR="00A00CB1">
        <w:rPr>
          <w:rFonts w:hint="eastAsia"/>
        </w:rPr>
        <w:t>この計画は川崎市の最新のハザードマップによる被害想定及び過去１０年において</w:t>
      </w:r>
      <w:r w:rsidR="00A00CB1">
        <w:br/>
      </w:r>
      <w:r w:rsidR="00A00CB1">
        <w:rPr>
          <w:rFonts w:hint="eastAsia"/>
        </w:rPr>
        <w:t>発生した風水害被害をもとに作成する。</w:t>
      </w:r>
    </w:p>
    <w:p w14:paraId="6DCD493D" w14:textId="4CF1CA21" w:rsidR="00A00CB1" w:rsidRDefault="00A00CB1" w:rsidP="00A00CB1">
      <w:pPr>
        <w:ind w:left="420" w:hangingChars="200" w:hanging="420"/>
      </w:pPr>
      <w:r>
        <w:rPr>
          <w:rFonts w:hint="eastAsia"/>
        </w:rPr>
        <w:t>（２）ハザードマップの更新については定期的に確認し、必要に応じて計画を見直すものと</w:t>
      </w:r>
      <w:r>
        <w:br/>
      </w:r>
      <w:r>
        <w:rPr>
          <w:rFonts w:hint="eastAsia"/>
        </w:rPr>
        <w:t>する。</w:t>
      </w:r>
    </w:p>
    <w:p w14:paraId="72E43132" w14:textId="313F9DA4" w:rsidR="00721D92" w:rsidRPr="005E07F9" w:rsidRDefault="00721D92" w:rsidP="00A00CB1">
      <w:pPr>
        <w:ind w:left="420" w:hangingChars="200" w:hanging="420"/>
      </w:pPr>
      <w:r w:rsidRPr="005E07F9">
        <w:rPr>
          <w:rFonts w:hint="eastAsia"/>
        </w:rPr>
        <w:t>（３）この計画はタイムラインを考慮し、気象庁や川崎市が発表する防災情報の警戒レベルに応じた措置</w:t>
      </w:r>
      <w:r w:rsidR="00731F40" w:rsidRPr="005E07F9">
        <w:rPr>
          <w:rFonts w:hint="eastAsia"/>
        </w:rPr>
        <w:t>を訓練等において確認し、タイムラインとの整合性を確保する。</w:t>
      </w:r>
    </w:p>
    <w:p w14:paraId="777FA59D" w14:textId="44687218" w:rsidR="00323588" w:rsidRPr="005E07F9" w:rsidRDefault="00721D92" w:rsidP="00D12CA8">
      <w:pPr>
        <w:ind w:left="420" w:hangingChars="200" w:hanging="420"/>
      </w:pPr>
      <w:r w:rsidRPr="005E07F9">
        <w:rPr>
          <w:rFonts w:hint="eastAsia"/>
        </w:rPr>
        <w:t>（４</w:t>
      </w:r>
      <w:r w:rsidR="00A00CB1" w:rsidRPr="005E07F9">
        <w:rPr>
          <w:rFonts w:hint="eastAsia"/>
        </w:rPr>
        <w:t>）</w:t>
      </w:r>
      <w:r w:rsidR="00323588" w:rsidRPr="005E07F9">
        <w:rPr>
          <w:rFonts w:hint="eastAsia"/>
        </w:rPr>
        <w:t>令和</w:t>
      </w:r>
      <w:r w:rsidR="00D12CA8" w:rsidRPr="005E07F9">
        <w:rPr>
          <w:rFonts w:hint="eastAsia"/>
        </w:rPr>
        <w:t>３年３月３０日付け消防危第４９</w:t>
      </w:r>
      <w:r w:rsidR="00323588" w:rsidRPr="005E07F9">
        <w:rPr>
          <w:rFonts w:hint="eastAsia"/>
        </w:rPr>
        <w:t>号</w:t>
      </w:r>
      <w:r w:rsidR="00EB6B72" w:rsidRPr="005E07F9">
        <w:rPr>
          <w:rFonts w:hint="eastAsia"/>
        </w:rPr>
        <w:t>「危険物施設の風水害対策の一層の推進について」</w:t>
      </w:r>
      <w:r w:rsidR="003E62E1">
        <w:rPr>
          <w:rFonts w:hint="eastAsia"/>
        </w:rPr>
        <w:t>（</w:t>
      </w:r>
      <w:r w:rsidR="003E62E1">
        <w:t>以下、</w:t>
      </w:r>
      <w:r w:rsidR="003E62E1">
        <w:rPr>
          <w:rFonts w:hint="eastAsia"/>
        </w:rPr>
        <w:t>「４９</w:t>
      </w:r>
      <w:r w:rsidR="003E62E1">
        <w:t>号通知</w:t>
      </w:r>
      <w:r w:rsidR="003E62E1">
        <w:rPr>
          <w:rFonts w:hint="eastAsia"/>
        </w:rPr>
        <w:t>」</w:t>
      </w:r>
      <w:r w:rsidR="003E62E1">
        <w:t>という）</w:t>
      </w:r>
      <w:r w:rsidR="00323588" w:rsidRPr="005E07F9">
        <w:rPr>
          <w:rFonts w:hint="eastAsia"/>
        </w:rPr>
        <w:t>に基づき、風水害対策計画を作成し、次のアからウについて必要な事項を定める</w:t>
      </w:r>
      <w:r w:rsidR="004F632C" w:rsidRPr="005E07F9">
        <w:rPr>
          <w:rFonts w:hint="eastAsia"/>
        </w:rPr>
        <w:t>ものとする</w:t>
      </w:r>
      <w:r w:rsidR="00323588" w:rsidRPr="005E07F9">
        <w:rPr>
          <w:rFonts w:hint="eastAsia"/>
        </w:rPr>
        <w:t>。</w:t>
      </w:r>
    </w:p>
    <w:p w14:paraId="77016CFF" w14:textId="77777777" w:rsidR="00323588" w:rsidRPr="005E07F9" w:rsidRDefault="00323588" w:rsidP="00323588">
      <w:pPr>
        <w:ind w:leftChars="200" w:left="420"/>
      </w:pPr>
      <w:r w:rsidRPr="005E07F9">
        <w:rPr>
          <w:rFonts w:hint="eastAsia"/>
        </w:rPr>
        <w:t>ア</w:t>
      </w:r>
      <w:r w:rsidRPr="005E07F9">
        <w:rPr>
          <w:rFonts w:hint="eastAsia"/>
        </w:rPr>
        <w:tab/>
      </w:r>
      <w:r w:rsidRPr="005E07F9">
        <w:rPr>
          <w:rFonts w:hint="eastAsia"/>
        </w:rPr>
        <w:t>平時からの事前の備え</w:t>
      </w:r>
    </w:p>
    <w:p w14:paraId="0CBF614F" w14:textId="77777777" w:rsidR="00323588" w:rsidRPr="005E07F9" w:rsidRDefault="00323588" w:rsidP="00323588">
      <w:pPr>
        <w:ind w:leftChars="200" w:left="420"/>
      </w:pPr>
      <w:r w:rsidRPr="005E07F9">
        <w:rPr>
          <w:rFonts w:hint="eastAsia"/>
        </w:rPr>
        <w:t>イ</w:t>
      </w:r>
      <w:r w:rsidRPr="005E07F9">
        <w:rPr>
          <w:rFonts w:hint="eastAsia"/>
        </w:rPr>
        <w:tab/>
      </w:r>
      <w:r w:rsidRPr="005E07F9">
        <w:rPr>
          <w:rFonts w:hint="eastAsia"/>
        </w:rPr>
        <w:t>危険性が高まってきた場合の応急対策</w:t>
      </w:r>
    </w:p>
    <w:p w14:paraId="484859E6" w14:textId="1B49F1D8" w:rsidR="00195A8E" w:rsidRDefault="00323588" w:rsidP="005E07F9">
      <w:pPr>
        <w:ind w:leftChars="200" w:left="420"/>
      </w:pPr>
      <w:r w:rsidRPr="005E07F9">
        <w:rPr>
          <w:rFonts w:hint="eastAsia"/>
        </w:rPr>
        <w:t>ウ</w:t>
      </w:r>
      <w:r w:rsidRPr="005E07F9">
        <w:rPr>
          <w:rFonts w:hint="eastAsia"/>
        </w:rPr>
        <w:tab/>
      </w:r>
      <w:r w:rsidRPr="005E07F9">
        <w:rPr>
          <w:rFonts w:hint="eastAsia"/>
        </w:rPr>
        <w:t>天候回復時の点検・復旧</w:t>
      </w:r>
    </w:p>
    <w:p w14:paraId="44FD8823" w14:textId="77777777" w:rsidR="00A00CB1" w:rsidRPr="007D3F96" w:rsidRDefault="00A00CB1" w:rsidP="00A57FE1"/>
    <w:p w14:paraId="4D5C8C3E" w14:textId="77777777" w:rsidR="0017478D" w:rsidRDefault="004F632C" w:rsidP="0017478D">
      <w:r>
        <w:rPr>
          <w:rFonts w:hint="eastAsia"/>
        </w:rPr>
        <w:t>３</w:t>
      </w:r>
      <w:r w:rsidR="0017478D">
        <w:rPr>
          <w:rFonts w:hint="eastAsia"/>
        </w:rPr>
        <w:t xml:space="preserve">　</w:t>
      </w:r>
      <w:r w:rsidR="0017478D" w:rsidRPr="008A1F00">
        <w:rPr>
          <w:rFonts w:hint="eastAsia"/>
        </w:rPr>
        <w:t>平時からの事前の備え</w:t>
      </w:r>
    </w:p>
    <w:p w14:paraId="727D0515" w14:textId="77777777" w:rsidR="0017478D" w:rsidRDefault="0017478D" w:rsidP="0017478D">
      <w:r>
        <w:rPr>
          <w:rFonts w:hint="eastAsia"/>
        </w:rPr>
        <w:t>（１）</w:t>
      </w:r>
      <w:r w:rsidRPr="008C305F">
        <w:rPr>
          <w:rFonts w:hint="eastAsia"/>
        </w:rPr>
        <w:t>災害情報の確認と事業所リスクの想定</w:t>
      </w:r>
    </w:p>
    <w:p w14:paraId="4138D94F" w14:textId="77777777" w:rsidR="0017478D" w:rsidRDefault="0017478D" w:rsidP="004B017A">
      <w:pPr>
        <w:ind w:firstLineChars="200" w:firstLine="420"/>
      </w:pPr>
      <w:r>
        <w:rPr>
          <w:rFonts w:hint="eastAsia"/>
        </w:rPr>
        <w:t>ア　災害情報の確認</w:t>
      </w:r>
    </w:p>
    <w:p w14:paraId="3CF58E15" w14:textId="77777777" w:rsidR="0017478D" w:rsidRDefault="0017478D" w:rsidP="004B017A">
      <w:pPr>
        <w:ind w:leftChars="300" w:left="630" w:firstLineChars="100" w:firstLine="210"/>
      </w:pPr>
      <w:r>
        <w:rPr>
          <w:rFonts w:hint="eastAsia"/>
        </w:rPr>
        <w:t>各種ハザードマップ及び</w:t>
      </w:r>
      <w:r w:rsidRPr="00D52C67">
        <w:rPr>
          <w:rFonts w:hint="eastAsia"/>
        </w:rPr>
        <w:t>過去</w:t>
      </w:r>
      <w:r>
        <w:rPr>
          <w:rFonts w:hint="eastAsia"/>
        </w:rPr>
        <w:t>１０</w:t>
      </w:r>
      <w:r w:rsidRPr="00D52C67">
        <w:rPr>
          <w:rFonts w:hint="eastAsia"/>
        </w:rPr>
        <w:t>年間</w:t>
      </w:r>
      <w:r w:rsidR="004B017A">
        <w:rPr>
          <w:rFonts w:hint="eastAsia"/>
        </w:rPr>
        <w:t>において発生した風水害被害</w:t>
      </w:r>
      <w:r>
        <w:rPr>
          <w:rFonts w:hint="eastAsia"/>
        </w:rPr>
        <w:t>に基づき、被害想定を実施する。</w:t>
      </w:r>
    </w:p>
    <w:p w14:paraId="33588210" w14:textId="77777777" w:rsidR="002155A0" w:rsidRPr="004B017A" w:rsidRDefault="002155A0" w:rsidP="002155A0">
      <w:pPr>
        <w:ind w:left="420" w:hangingChars="200" w:hanging="420"/>
      </w:pPr>
    </w:p>
    <w:p w14:paraId="65826FC2" w14:textId="77777777" w:rsidR="00B23C8D" w:rsidRDefault="00B23C8D" w:rsidP="002155A0">
      <w:pPr>
        <w:ind w:firstLineChars="200" w:firstLine="420"/>
      </w:pPr>
      <w:r>
        <w:rPr>
          <w:rFonts w:hint="eastAsia"/>
        </w:rPr>
        <w:t>表１　災害情報一覧</w:t>
      </w:r>
    </w:p>
    <w:tbl>
      <w:tblPr>
        <w:tblStyle w:val="a9"/>
        <w:tblW w:w="0" w:type="auto"/>
        <w:jc w:val="center"/>
        <w:tblLook w:val="04A0" w:firstRow="1" w:lastRow="0" w:firstColumn="1" w:lastColumn="0" w:noHBand="0" w:noVBand="1"/>
      </w:tblPr>
      <w:tblGrid>
        <w:gridCol w:w="2552"/>
        <w:gridCol w:w="3115"/>
        <w:gridCol w:w="2271"/>
      </w:tblGrid>
      <w:tr w:rsidR="002155A0" w14:paraId="443CC455" w14:textId="77777777" w:rsidTr="004F632C">
        <w:trPr>
          <w:trHeight w:val="454"/>
          <w:jc w:val="center"/>
        </w:trPr>
        <w:tc>
          <w:tcPr>
            <w:tcW w:w="2552" w:type="dxa"/>
            <w:vAlign w:val="center"/>
          </w:tcPr>
          <w:p w14:paraId="58065E69" w14:textId="77777777" w:rsidR="002155A0" w:rsidRPr="002155A0" w:rsidRDefault="002155A0" w:rsidP="00F06DE3">
            <w:pPr>
              <w:jc w:val="center"/>
              <w:rPr>
                <w:rFonts w:ascii="ＭＳ 明朝" w:eastAsia="ＭＳ 明朝" w:hAnsi="ＭＳ 明朝"/>
                <w:b/>
              </w:rPr>
            </w:pPr>
            <w:r w:rsidRPr="002155A0">
              <w:rPr>
                <w:rFonts w:ascii="ＭＳ 明朝" w:eastAsia="ＭＳ 明朝" w:hAnsi="ＭＳ 明朝" w:hint="eastAsia"/>
                <w:b/>
              </w:rPr>
              <w:t>種別</w:t>
            </w:r>
          </w:p>
        </w:tc>
        <w:tc>
          <w:tcPr>
            <w:tcW w:w="3115" w:type="dxa"/>
            <w:vAlign w:val="center"/>
          </w:tcPr>
          <w:p w14:paraId="0760C26E" w14:textId="77777777" w:rsidR="002155A0" w:rsidRPr="002155A0" w:rsidRDefault="002155A0" w:rsidP="00F06DE3">
            <w:pPr>
              <w:jc w:val="center"/>
              <w:rPr>
                <w:rFonts w:ascii="ＭＳ 明朝" w:eastAsia="ＭＳ 明朝" w:hAnsi="ＭＳ 明朝"/>
                <w:b/>
              </w:rPr>
            </w:pPr>
            <w:r w:rsidRPr="002155A0">
              <w:rPr>
                <w:rFonts w:ascii="ＭＳ 明朝" w:eastAsia="ＭＳ 明朝" w:hAnsi="ＭＳ 明朝" w:hint="eastAsia"/>
                <w:b/>
              </w:rPr>
              <w:t>被害想定</w:t>
            </w:r>
          </w:p>
        </w:tc>
        <w:tc>
          <w:tcPr>
            <w:tcW w:w="2271" w:type="dxa"/>
            <w:vAlign w:val="center"/>
          </w:tcPr>
          <w:p w14:paraId="260FB919" w14:textId="77777777" w:rsidR="002155A0" w:rsidRPr="002155A0" w:rsidRDefault="002155A0" w:rsidP="00F06DE3">
            <w:pPr>
              <w:jc w:val="center"/>
              <w:rPr>
                <w:rFonts w:ascii="ＭＳ 明朝" w:eastAsia="ＭＳ 明朝" w:hAnsi="ＭＳ 明朝"/>
                <w:b/>
              </w:rPr>
            </w:pPr>
            <w:r w:rsidRPr="002155A0">
              <w:rPr>
                <w:rFonts w:ascii="ＭＳ 明朝" w:eastAsia="ＭＳ 明朝" w:hAnsi="ＭＳ 明朝" w:hint="eastAsia"/>
                <w:b/>
              </w:rPr>
              <w:t>備考</w:t>
            </w:r>
          </w:p>
        </w:tc>
      </w:tr>
      <w:tr w:rsidR="002155A0" w14:paraId="4FE6B123" w14:textId="77777777" w:rsidTr="004F632C">
        <w:trPr>
          <w:trHeight w:val="510"/>
          <w:jc w:val="center"/>
        </w:trPr>
        <w:tc>
          <w:tcPr>
            <w:tcW w:w="2552" w:type="dxa"/>
            <w:vAlign w:val="center"/>
          </w:tcPr>
          <w:p w14:paraId="6A44B8F5" w14:textId="77777777" w:rsidR="002155A0" w:rsidRPr="002155A0" w:rsidRDefault="002155A0" w:rsidP="00F06DE3">
            <w:pPr>
              <w:jc w:val="center"/>
              <w:rPr>
                <w:rFonts w:ascii="ＭＳ 明朝" w:eastAsia="ＭＳ 明朝" w:hAnsi="ＭＳ 明朝"/>
              </w:rPr>
            </w:pPr>
            <w:r w:rsidRPr="002155A0">
              <w:rPr>
                <w:rFonts w:ascii="ＭＳ 明朝" w:eastAsia="ＭＳ 明朝" w:hAnsi="ＭＳ 明朝" w:hint="eastAsia"/>
              </w:rPr>
              <w:t>洪水ハザードマップ</w:t>
            </w:r>
          </w:p>
        </w:tc>
        <w:tc>
          <w:tcPr>
            <w:tcW w:w="3115" w:type="dxa"/>
            <w:vAlign w:val="center"/>
          </w:tcPr>
          <w:p w14:paraId="6978852A" w14:textId="518C1414" w:rsidR="002155A0" w:rsidRPr="00C54907" w:rsidRDefault="002155A0" w:rsidP="00C54907">
            <w:pPr>
              <w:jc w:val="center"/>
              <w:rPr>
                <w:rFonts w:ascii="ＭＳ 明朝" w:eastAsia="ＭＳ 明朝" w:hAnsi="ＭＳ 明朝"/>
              </w:rPr>
            </w:pPr>
          </w:p>
        </w:tc>
        <w:tc>
          <w:tcPr>
            <w:tcW w:w="2271" w:type="dxa"/>
            <w:vAlign w:val="center"/>
          </w:tcPr>
          <w:p w14:paraId="4F998741" w14:textId="77777777" w:rsidR="002155A0" w:rsidRPr="002155A0" w:rsidRDefault="002155A0" w:rsidP="00F06DE3">
            <w:pPr>
              <w:jc w:val="center"/>
              <w:rPr>
                <w:rFonts w:ascii="ＭＳ 明朝" w:eastAsia="ＭＳ 明朝" w:hAnsi="ＭＳ 明朝"/>
              </w:rPr>
            </w:pPr>
            <w:r w:rsidRPr="002155A0">
              <w:rPr>
                <w:rFonts w:ascii="ＭＳ 明朝" w:eastAsia="ＭＳ 明朝" w:hAnsi="ＭＳ 明朝" w:hint="eastAsia"/>
              </w:rPr>
              <w:t>別添１参照</w:t>
            </w:r>
          </w:p>
        </w:tc>
      </w:tr>
      <w:tr w:rsidR="002155A0" w14:paraId="22A07FBA" w14:textId="77777777" w:rsidTr="004F632C">
        <w:trPr>
          <w:trHeight w:val="510"/>
          <w:jc w:val="center"/>
        </w:trPr>
        <w:tc>
          <w:tcPr>
            <w:tcW w:w="2552" w:type="dxa"/>
            <w:vAlign w:val="center"/>
          </w:tcPr>
          <w:p w14:paraId="60267477" w14:textId="77777777" w:rsidR="002155A0" w:rsidRPr="002155A0" w:rsidRDefault="002155A0" w:rsidP="00F06DE3">
            <w:pPr>
              <w:jc w:val="center"/>
              <w:rPr>
                <w:rFonts w:ascii="ＭＳ 明朝" w:eastAsia="ＭＳ 明朝" w:hAnsi="ＭＳ 明朝"/>
              </w:rPr>
            </w:pPr>
            <w:r w:rsidRPr="002155A0">
              <w:rPr>
                <w:rFonts w:ascii="ＭＳ 明朝" w:eastAsia="ＭＳ 明朝" w:hAnsi="ＭＳ 明朝" w:hint="eastAsia"/>
              </w:rPr>
              <w:t>内水ハザードマップ</w:t>
            </w:r>
          </w:p>
        </w:tc>
        <w:tc>
          <w:tcPr>
            <w:tcW w:w="3115" w:type="dxa"/>
            <w:vAlign w:val="center"/>
          </w:tcPr>
          <w:p w14:paraId="3E4ED086" w14:textId="0FE13667" w:rsidR="002155A0" w:rsidRPr="00E30CD4" w:rsidRDefault="002155A0" w:rsidP="00F06DE3">
            <w:pPr>
              <w:jc w:val="center"/>
              <w:rPr>
                <w:rFonts w:ascii="ＭＳ 明朝" w:eastAsia="ＭＳ 明朝" w:hAnsi="ＭＳ 明朝"/>
                <w:i/>
              </w:rPr>
            </w:pPr>
          </w:p>
        </w:tc>
        <w:tc>
          <w:tcPr>
            <w:tcW w:w="2271" w:type="dxa"/>
            <w:vAlign w:val="center"/>
          </w:tcPr>
          <w:p w14:paraId="70A26F9B" w14:textId="77777777" w:rsidR="002155A0" w:rsidRPr="002155A0" w:rsidRDefault="002155A0" w:rsidP="00F06DE3">
            <w:pPr>
              <w:jc w:val="center"/>
              <w:rPr>
                <w:rFonts w:ascii="ＭＳ 明朝" w:eastAsia="ＭＳ 明朝" w:hAnsi="ＭＳ 明朝"/>
              </w:rPr>
            </w:pPr>
            <w:r w:rsidRPr="002155A0">
              <w:rPr>
                <w:rFonts w:ascii="ＭＳ 明朝" w:eastAsia="ＭＳ 明朝" w:hAnsi="ＭＳ 明朝" w:hint="eastAsia"/>
              </w:rPr>
              <w:t>別添２参照</w:t>
            </w:r>
          </w:p>
        </w:tc>
      </w:tr>
      <w:tr w:rsidR="002155A0" w14:paraId="77E926F4" w14:textId="77777777" w:rsidTr="004F632C">
        <w:trPr>
          <w:trHeight w:val="510"/>
          <w:jc w:val="center"/>
        </w:trPr>
        <w:tc>
          <w:tcPr>
            <w:tcW w:w="2552" w:type="dxa"/>
            <w:vAlign w:val="center"/>
          </w:tcPr>
          <w:p w14:paraId="0250C423" w14:textId="77777777" w:rsidR="002155A0" w:rsidRPr="002155A0" w:rsidRDefault="002155A0" w:rsidP="00F06DE3">
            <w:pPr>
              <w:jc w:val="center"/>
              <w:rPr>
                <w:rFonts w:ascii="ＭＳ 明朝" w:eastAsia="ＭＳ 明朝" w:hAnsi="ＭＳ 明朝"/>
              </w:rPr>
            </w:pPr>
            <w:r w:rsidRPr="002155A0">
              <w:rPr>
                <w:rFonts w:ascii="ＭＳ 明朝" w:eastAsia="ＭＳ 明朝" w:hAnsi="ＭＳ 明朝" w:hint="eastAsia"/>
              </w:rPr>
              <w:t>高潮ハザードマップ</w:t>
            </w:r>
          </w:p>
        </w:tc>
        <w:tc>
          <w:tcPr>
            <w:tcW w:w="3115" w:type="dxa"/>
            <w:vAlign w:val="center"/>
          </w:tcPr>
          <w:p w14:paraId="6F8123B7" w14:textId="4275BD18" w:rsidR="002155A0" w:rsidRPr="00E30CD4" w:rsidRDefault="002155A0" w:rsidP="00F06DE3">
            <w:pPr>
              <w:jc w:val="center"/>
              <w:rPr>
                <w:rFonts w:ascii="ＭＳ 明朝" w:eastAsia="ＭＳ 明朝" w:hAnsi="ＭＳ 明朝"/>
                <w:i/>
              </w:rPr>
            </w:pPr>
          </w:p>
        </w:tc>
        <w:tc>
          <w:tcPr>
            <w:tcW w:w="2271" w:type="dxa"/>
            <w:vAlign w:val="center"/>
          </w:tcPr>
          <w:p w14:paraId="48441BBE" w14:textId="77777777" w:rsidR="002155A0" w:rsidRPr="002155A0" w:rsidRDefault="002155A0" w:rsidP="00F06DE3">
            <w:pPr>
              <w:jc w:val="center"/>
              <w:rPr>
                <w:rFonts w:ascii="ＭＳ 明朝" w:eastAsia="ＭＳ 明朝" w:hAnsi="ＭＳ 明朝"/>
              </w:rPr>
            </w:pPr>
            <w:r w:rsidRPr="002155A0">
              <w:rPr>
                <w:rFonts w:ascii="ＭＳ 明朝" w:eastAsia="ＭＳ 明朝" w:hAnsi="ＭＳ 明朝" w:hint="eastAsia"/>
              </w:rPr>
              <w:t>別添３参照</w:t>
            </w:r>
          </w:p>
        </w:tc>
      </w:tr>
      <w:tr w:rsidR="002155A0" w14:paraId="53AEE825" w14:textId="77777777" w:rsidTr="004F632C">
        <w:trPr>
          <w:trHeight w:val="510"/>
          <w:jc w:val="center"/>
        </w:trPr>
        <w:tc>
          <w:tcPr>
            <w:tcW w:w="2552" w:type="dxa"/>
            <w:vAlign w:val="center"/>
          </w:tcPr>
          <w:p w14:paraId="4688642A" w14:textId="77777777" w:rsidR="002155A0" w:rsidRPr="002155A0" w:rsidRDefault="002155A0" w:rsidP="00F06DE3">
            <w:pPr>
              <w:jc w:val="center"/>
              <w:rPr>
                <w:rFonts w:ascii="ＭＳ 明朝" w:eastAsia="ＭＳ 明朝" w:hAnsi="ＭＳ 明朝"/>
              </w:rPr>
            </w:pPr>
            <w:r w:rsidRPr="002155A0">
              <w:rPr>
                <w:rFonts w:ascii="ＭＳ 明朝" w:eastAsia="ＭＳ 明朝" w:hAnsi="ＭＳ 明朝" w:hint="eastAsia"/>
              </w:rPr>
              <w:t>津波ハザードマップ</w:t>
            </w:r>
          </w:p>
        </w:tc>
        <w:tc>
          <w:tcPr>
            <w:tcW w:w="3115" w:type="dxa"/>
            <w:vAlign w:val="center"/>
          </w:tcPr>
          <w:p w14:paraId="79776D1B" w14:textId="24869DDF" w:rsidR="002155A0" w:rsidRPr="00E30CD4" w:rsidRDefault="002155A0" w:rsidP="00F06DE3">
            <w:pPr>
              <w:jc w:val="center"/>
              <w:rPr>
                <w:rFonts w:ascii="ＭＳ 明朝" w:eastAsia="ＭＳ 明朝" w:hAnsi="ＭＳ 明朝"/>
                <w:i/>
              </w:rPr>
            </w:pPr>
          </w:p>
        </w:tc>
        <w:tc>
          <w:tcPr>
            <w:tcW w:w="2271" w:type="dxa"/>
            <w:vAlign w:val="center"/>
          </w:tcPr>
          <w:p w14:paraId="75A19A71" w14:textId="77777777" w:rsidR="002155A0" w:rsidRPr="002155A0" w:rsidRDefault="002155A0" w:rsidP="00F06DE3">
            <w:pPr>
              <w:jc w:val="center"/>
              <w:rPr>
                <w:rFonts w:ascii="ＭＳ 明朝" w:eastAsia="ＭＳ 明朝" w:hAnsi="ＭＳ 明朝"/>
              </w:rPr>
            </w:pPr>
            <w:r w:rsidRPr="002155A0">
              <w:rPr>
                <w:rFonts w:ascii="ＭＳ 明朝" w:eastAsia="ＭＳ 明朝" w:hAnsi="ＭＳ 明朝" w:hint="eastAsia"/>
              </w:rPr>
              <w:t>別添４参照</w:t>
            </w:r>
          </w:p>
        </w:tc>
      </w:tr>
      <w:tr w:rsidR="002155A0" w14:paraId="147AD1A9" w14:textId="77777777" w:rsidTr="004F632C">
        <w:trPr>
          <w:trHeight w:val="510"/>
          <w:jc w:val="center"/>
        </w:trPr>
        <w:tc>
          <w:tcPr>
            <w:tcW w:w="2552" w:type="dxa"/>
            <w:vAlign w:val="center"/>
          </w:tcPr>
          <w:p w14:paraId="780CC075" w14:textId="77777777" w:rsidR="002155A0" w:rsidRPr="002155A0" w:rsidRDefault="002155A0" w:rsidP="00F06DE3">
            <w:pPr>
              <w:jc w:val="center"/>
              <w:rPr>
                <w:rFonts w:ascii="ＭＳ 明朝" w:eastAsia="ＭＳ 明朝" w:hAnsi="ＭＳ 明朝"/>
              </w:rPr>
            </w:pPr>
            <w:r w:rsidRPr="002155A0">
              <w:rPr>
                <w:rFonts w:ascii="ＭＳ 明朝" w:eastAsia="ＭＳ 明朝" w:hAnsi="ＭＳ 明朝" w:hint="eastAsia"/>
              </w:rPr>
              <w:t>土砂災害ハザードマップ</w:t>
            </w:r>
          </w:p>
        </w:tc>
        <w:tc>
          <w:tcPr>
            <w:tcW w:w="3115" w:type="dxa"/>
            <w:vAlign w:val="center"/>
          </w:tcPr>
          <w:p w14:paraId="1C4053B9" w14:textId="3378DDA3" w:rsidR="002155A0" w:rsidRPr="00E30CD4" w:rsidRDefault="002155A0" w:rsidP="00477A21">
            <w:pPr>
              <w:jc w:val="center"/>
              <w:rPr>
                <w:rFonts w:ascii="ＭＳ 明朝" w:eastAsia="ＭＳ 明朝" w:hAnsi="ＭＳ 明朝"/>
                <w:i/>
              </w:rPr>
            </w:pPr>
          </w:p>
        </w:tc>
        <w:tc>
          <w:tcPr>
            <w:tcW w:w="2271" w:type="dxa"/>
            <w:vAlign w:val="center"/>
          </w:tcPr>
          <w:p w14:paraId="6AD8A690" w14:textId="77777777" w:rsidR="002155A0" w:rsidRPr="00504B97" w:rsidRDefault="00D347FC" w:rsidP="00F06DE3">
            <w:pPr>
              <w:jc w:val="center"/>
              <w:rPr>
                <w:rFonts w:ascii="ＭＳ 明朝" w:eastAsia="ＭＳ 明朝" w:hAnsi="ＭＳ 明朝"/>
              </w:rPr>
            </w:pPr>
            <w:r w:rsidRPr="00504B97">
              <w:rPr>
                <w:rFonts w:ascii="ＭＳ 明朝" w:eastAsia="ＭＳ 明朝" w:hAnsi="ＭＳ 明朝" w:hint="eastAsia"/>
              </w:rPr>
              <w:t>別添５参照</w:t>
            </w:r>
          </w:p>
        </w:tc>
      </w:tr>
      <w:tr w:rsidR="002155A0" w14:paraId="46020A45" w14:textId="77777777" w:rsidTr="00F06DE3">
        <w:trPr>
          <w:trHeight w:val="720"/>
          <w:jc w:val="center"/>
        </w:trPr>
        <w:tc>
          <w:tcPr>
            <w:tcW w:w="2552" w:type="dxa"/>
            <w:vAlign w:val="center"/>
          </w:tcPr>
          <w:p w14:paraId="46C9F0E0" w14:textId="41023806" w:rsidR="002155A0" w:rsidRPr="002155A0" w:rsidRDefault="002155A0" w:rsidP="00F06DE3">
            <w:pPr>
              <w:jc w:val="center"/>
              <w:rPr>
                <w:rFonts w:ascii="ＭＳ 明朝" w:eastAsia="ＭＳ 明朝" w:hAnsi="ＭＳ 明朝"/>
              </w:rPr>
            </w:pPr>
            <w:r w:rsidRPr="002155A0">
              <w:rPr>
                <w:rFonts w:ascii="ＭＳ 明朝" w:eastAsia="ＭＳ 明朝" w:hAnsi="ＭＳ 明朝" w:hint="eastAsia"/>
              </w:rPr>
              <w:t>過去</w:t>
            </w:r>
            <w:r w:rsidR="00CC11C1">
              <w:rPr>
                <w:rFonts w:ascii="ＭＳ 明朝" w:eastAsia="ＭＳ 明朝" w:hAnsi="ＭＳ 明朝" w:hint="eastAsia"/>
              </w:rPr>
              <w:t>１０</w:t>
            </w:r>
            <w:r w:rsidRPr="002155A0">
              <w:rPr>
                <w:rFonts w:ascii="ＭＳ 明朝" w:eastAsia="ＭＳ 明朝" w:hAnsi="ＭＳ 明朝" w:hint="eastAsia"/>
              </w:rPr>
              <w:t>年間の</w:t>
            </w:r>
          </w:p>
          <w:p w14:paraId="4C2A88DB" w14:textId="77777777" w:rsidR="002155A0" w:rsidRPr="002155A0" w:rsidRDefault="002155A0" w:rsidP="00F06DE3">
            <w:pPr>
              <w:jc w:val="center"/>
              <w:rPr>
                <w:rFonts w:ascii="ＭＳ 明朝" w:eastAsia="ＭＳ 明朝" w:hAnsi="ＭＳ 明朝"/>
              </w:rPr>
            </w:pPr>
            <w:r w:rsidRPr="002155A0">
              <w:rPr>
                <w:rFonts w:ascii="ＭＳ 明朝" w:eastAsia="ＭＳ 明朝" w:hAnsi="ＭＳ 明朝" w:hint="eastAsia"/>
              </w:rPr>
              <w:t>風水害被害</w:t>
            </w:r>
          </w:p>
        </w:tc>
        <w:tc>
          <w:tcPr>
            <w:tcW w:w="3115" w:type="dxa"/>
            <w:vAlign w:val="center"/>
          </w:tcPr>
          <w:p w14:paraId="6F85AED8" w14:textId="7D8A5E15" w:rsidR="00C7664F" w:rsidRPr="00C54907" w:rsidRDefault="00C7664F" w:rsidP="00F06DE3">
            <w:pPr>
              <w:jc w:val="center"/>
              <w:rPr>
                <w:rFonts w:ascii="ＭＳ 明朝" w:eastAsia="ＭＳ 明朝" w:hAnsi="ＭＳ 明朝"/>
              </w:rPr>
            </w:pPr>
          </w:p>
        </w:tc>
        <w:tc>
          <w:tcPr>
            <w:tcW w:w="2271" w:type="dxa"/>
            <w:vAlign w:val="center"/>
          </w:tcPr>
          <w:p w14:paraId="769179FE" w14:textId="77777777" w:rsidR="002155A0" w:rsidRPr="002155A0" w:rsidRDefault="002155A0" w:rsidP="00F06DE3">
            <w:pPr>
              <w:jc w:val="center"/>
              <w:rPr>
                <w:rFonts w:ascii="ＭＳ 明朝" w:eastAsia="ＭＳ 明朝" w:hAnsi="ＭＳ 明朝"/>
              </w:rPr>
            </w:pPr>
            <w:r w:rsidRPr="002155A0">
              <w:rPr>
                <w:rFonts w:ascii="ＭＳ 明朝" w:eastAsia="ＭＳ 明朝" w:hAnsi="ＭＳ 明朝" w:hint="eastAsia"/>
              </w:rPr>
              <w:t>―</w:t>
            </w:r>
          </w:p>
        </w:tc>
      </w:tr>
    </w:tbl>
    <w:p w14:paraId="4D4918AE" w14:textId="77777777" w:rsidR="00A84AC7" w:rsidRDefault="00A84AC7" w:rsidP="00A57FE1"/>
    <w:p w14:paraId="55194489" w14:textId="59124AD0" w:rsidR="00B23C8D" w:rsidRPr="00504B97" w:rsidRDefault="004B017A" w:rsidP="00A57FE1">
      <w:r w:rsidRPr="002F39A9">
        <w:rPr>
          <w:rFonts w:hint="eastAsia"/>
          <w:b/>
          <w:color w:val="00B050"/>
        </w:rPr>
        <w:t xml:space="preserve">　</w:t>
      </w:r>
      <w:r w:rsidR="00A84AC7">
        <w:rPr>
          <w:rFonts w:hint="eastAsia"/>
        </w:rPr>
        <w:t xml:space="preserve">　イ</w:t>
      </w:r>
      <w:r w:rsidRPr="00504B97">
        <w:rPr>
          <w:rFonts w:hint="eastAsia"/>
        </w:rPr>
        <w:t xml:space="preserve">　避難情報の確認</w:t>
      </w:r>
    </w:p>
    <w:p w14:paraId="45671DDA" w14:textId="50A8ACCF" w:rsidR="004B017A" w:rsidRPr="00504B97" w:rsidRDefault="00477A21" w:rsidP="00A57FE1">
      <w:r w:rsidRPr="00504B97">
        <w:rPr>
          <w:rFonts w:hint="eastAsia"/>
        </w:rPr>
        <w:t xml:space="preserve">　　　　事業所</w:t>
      </w:r>
      <w:r w:rsidR="00686DCC">
        <w:rPr>
          <w:rFonts w:hint="eastAsia"/>
        </w:rPr>
        <w:t>構</w:t>
      </w:r>
      <w:r w:rsidRPr="00504B97">
        <w:rPr>
          <w:rFonts w:hint="eastAsia"/>
        </w:rPr>
        <w:t>外</w:t>
      </w:r>
      <w:r w:rsidR="00686DCC">
        <w:rPr>
          <w:rFonts w:hint="eastAsia"/>
        </w:rPr>
        <w:t>へ</w:t>
      </w:r>
      <w:r w:rsidRPr="00504B97">
        <w:rPr>
          <w:rFonts w:hint="eastAsia"/>
        </w:rPr>
        <w:t>避難が必要な場合の避難所及び避難ルートを</w:t>
      </w:r>
      <w:r w:rsidR="00EB786A">
        <w:rPr>
          <w:rFonts w:hint="eastAsia"/>
        </w:rPr>
        <w:t>予</w:t>
      </w:r>
      <w:r w:rsidR="00EB786A" w:rsidRPr="00EB786A">
        <w:rPr>
          <w:rFonts w:hint="eastAsia"/>
        </w:rPr>
        <w:t>め</w:t>
      </w:r>
      <w:r w:rsidRPr="00EB786A">
        <w:rPr>
          <w:rFonts w:hint="eastAsia"/>
        </w:rPr>
        <w:t>確認する</w:t>
      </w:r>
      <w:r w:rsidR="004B017A" w:rsidRPr="00EB786A">
        <w:rPr>
          <w:rFonts w:hint="eastAsia"/>
        </w:rPr>
        <w:t>。</w:t>
      </w:r>
    </w:p>
    <w:p w14:paraId="1FF1051F" w14:textId="63336933" w:rsidR="007669B4" w:rsidRDefault="00A84AC7" w:rsidP="004B017A">
      <w:pPr>
        <w:ind w:firstLineChars="200" w:firstLine="420"/>
      </w:pPr>
      <w:r>
        <w:rPr>
          <w:rFonts w:hint="eastAsia"/>
        </w:rPr>
        <w:t>ウ</w:t>
      </w:r>
      <w:r w:rsidR="004B017A">
        <w:rPr>
          <w:rFonts w:hint="eastAsia"/>
        </w:rPr>
        <w:t xml:space="preserve">　</w:t>
      </w:r>
      <w:r w:rsidR="002155A0">
        <w:rPr>
          <w:rFonts w:hint="eastAsia"/>
        </w:rPr>
        <w:t>被害想定</w:t>
      </w:r>
    </w:p>
    <w:p w14:paraId="54B2DC1F" w14:textId="0932A439" w:rsidR="00E30CD4" w:rsidRPr="00C54907" w:rsidRDefault="002155A0" w:rsidP="00A57FE1">
      <w:r>
        <w:rPr>
          <w:rFonts w:hint="eastAsia"/>
        </w:rPr>
        <w:t xml:space="preserve">　　　</w:t>
      </w:r>
      <w:r w:rsidR="004B017A">
        <w:rPr>
          <w:rFonts w:hint="eastAsia"/>
        </w:rPr>
        <w:t xml:space="preserve">　</w:t>
      </w:r>
      <w:r w:rsidR="00CC11C1">
        <w:rPr>
          <w:rFonts w:hint="eastAsia"/>
        </w:rPr>
        <w:t>表１の浸水被害等から</w:t>
      </w:r>
      <w:r>
        <w:rPr>
          <w:rFonts w:hint="eastAsia"/>
        </w:rPr>
        <w:t>、</w:t>
      </w:r>
      <w:r w:rsidR="004D6F90">
        <w:rPr>
          <w:rFonts w:hint="eastAsia"/>
        </w:rPr>
        <w:t>危険物施設における</w:t>
      </w:r>
      <w:r w:rsidR="008D16E7">
        <w:rPr>
          <w:rFonts w:hint="eastAsia"/>
        </w:rPr>
        <w:t>被害想定</w:t>
      </w:r>
      <w:r w:rsidR="004D6F90">
        <w:rPr>
          <w:rFonts w:hint="eastAsia"/>
        </w:rPr>
        <w:t>は次のとおりとする。</w:t>
      </w:r>
    </w:p>
    <w:p w14:paraId="4470FDF4" w14:textId="2C53B5AA" w:rsidR="00C7664F" w:rsidRPr="00C54907" w:rsidRDefault="00C7664F" w:rsidP="00A57FE1">
      <w:r w:rsidRPr="00C54907">
        <w:rPr>
          <w:rFonts w:hint="eastAsia"/>
        </w:rPr>
        <w:t xml:space="preserve">　　</w:t>
      </w:r>
      <w:r w:rsidR="00FD6953" w:rsidRPr="00C54907">
        <w:rPr>
          <w:rFonts w:hint="eastAsia"/>
        </w:rPr>
        <w:t xml:space="preserve">　①</w:t>
      </w:r>
      <w:r w:rsidR="00551FE0" w:rsidRPr="00C54907">
        <w:rPr>
          <w:rFonts w:hint="eastAsia"/>
        </w:rPr>
        <w:t xml:space="preserve">　</w:t>
      </w:r>
    </w:p>
    <w:p w14:paraId="3DCB41CC" w14:textId="4930BB69" w:rsidR="00551FE0" w:rsidRPr="00C54907" w:rsidRDefault="00FD6953" w:rsidP="00FD6953">
      <w:pPr>
        <w:ind w:firstLineChars="300" w:firstLine="630"/>
      </w:pPr>
      <w:r w:rsidRPr="00C54907">
        <w:rPr>
          <w:rFonts w:hint="eastAsia"/>
        </w:rPr>
        <w:t xml:space="preserve">②　</w:t>
      </w:r>
    </w:p>
    <w:p w14:paraId="39A805E1" w14:textId="3215D8F9" w:rsidR="00551FE0" w:rsidRPr="00C54907" w:rsidRDefault="00FD6953" w:rsidP="00FD6953">
      <w:pPr>
        <w:ind w:firstLineChars="300" w:firstLine="630"/>
      </w:pPr>
      <w:r w:rsidRPr="00C54907">
        <w:rPr>
          <w:rFonts w:hint="eastAsia"/>
        </w:rPr>
        <w:t xml:space="preserve">③　</w:t>
      </w:r>
    </w:p>
    <w:p w14:paraId="7DF64940" w14:textId="5CBB5526" w:rsidR="00305A65" w:rsidRPr="00C54907" w:rsidRDefault="00FD6953" w:rsidP="00FD6953">
      <w:pPr>
        <w:ind w:firstLineChars="300" w:firstLine="630"/>
      </w:pPr>
      <w:r w:rsidRPr="00C54907">
        <w:rPr>
          <w:rFonts w:hint="eastAsia"/>
        </w:rPr>
        <w:t>④</w:t>
      </w:r>
      <w:r w:rsidR="00551FE0" w:rsidRPr="00C54907">
        <w:rPr>
          <w:rFonts w:hint="eastAsia"/>
        </w:rPr>
        <w:t xml:space="preserve">　</w:t>
      </w:r>
    </w:p>
    <w:p w14:paraId="6C650526" w14:textId="4245A87A" w:rsidR="00C7664F" w:rsidRPr="00C54907" w:rsidRDefault="00FD6953" w:rsidP="00FD6953">
      <w:pPr>
        <w:ind w:firstLineChars="300" w:firstLine="630"/>
      </w:pPr>
      <w:r w:rsidRPr="00C54907">
        <w:rPr>
          <w:rFonts w:hint="eastAsia"/>
        </w:rPr>
        <w:t>⑤</w:t>
      </w:r>
      <w:r w:rsidR="00305A65" w:rsidRPr="00C54907">
        <w:rPr>
          <w:rFonts w:hint="eastAsia"/>
        </w:rPr>
        <w:t xml:space="preserve">　</w:t>
      </w:r>
    </w:p>
    <w:p w14:paraId="7A836808" w14:textId="7A0317DB" w:rsidR="00FD6953" w:rsidRPr="00C54907" w:rsidRDefault="00FD6953" w:rsidP="002F39A9">
      <w:pPr>
        <w:ind w:firstLineChars="300" w:firstLine="630"/>
      </w:pPr>
      <w:r w:rsidRPr="00C54907">
        <w:rPr>
          <w:rFonts w:hint="eastAsia"/>
        </w:rPr>
        <w:t>⑥</w:t>
      </w:r>
      <w:r w:rsidR="00551FE0" w:rsidRPr="00C54907">
        <w:rPr>
          <w:rFonts w:hint="eastAsia"/>
        </w:rPr>
        <w:t xml:space="preserve">　</w:t>
      </w:r>
    </w:p>
    <w:p w14:paraId="24CD15E0" w14:textId="0865BBE7" w:rsidR="00A84AC7" w:rsidRDefault="00A84AC7" w:rsidP="00A84AC7">
      <w:pPr>
        <w:ind w:leftChars="200" w:left="630" w:hangingChars="100" w:hanging="210"/>
      </w:pPr>
      <w:r>
        <w:rPr>
          <w:rFonts w:hint="eastAsia"/>
        </w:rPr>
        <w:t xml:space="preserve">エ　</w:t>
      </w:r>
      <w:r w:rsidR="001F53C0">
        <w:rPr>
          <w:rFonts w:hint="eastAsia"/>
        </w:rPr>
        <w:t>上記ウの</w:t>
      </w:r>
      <w:r w:rsidRPr="00A84AC7">
        <w:rPr>
          <w:rFonts w:hint="eastAsia"/>
        </w:rPr>
        <w:t>被害想定</w:t>
      </w:r>
      <w:r w:rsidR="001F53C0">
        <w:rPr>
          <w:rFonts w:hint="eastAsia"/>
        </w:rPr>
        <w:t>の結果、特に</w:t>
      </w:r>
      <w:r w:rsidRPr="00A84AC7">
        <w:rPr>
          <w:rFonts w:hint="eastAsia"/>
        </w:rPr>
        <w:t>社会的影響が大きい災害</w:t>
      </w:r>
      <w:r w:rsidR="001F53C0">
        <w:rPr>
          <w:rFonts w:hint="eastAsia"/>
        </w:rPr>
        <w:t>が発生するおそれがある場合は、</w:t>
      </w:r>
      <w:r w:rsidRPr="00A84AC7">
        <w:rPr>
          <w:rFonts w:hint="eastAsia"/>
          <w:b/>
        </w:rPr>
        <w:t>別紙５</w:t>
      </w:r>
      <w:r w:rsidR="007A3E62">
        <w:rPr>
          <w:rFonts w:hint="eastAsia"/>
          <w:b/>
        </w:rPr>
        <w:t>－１</w:t>
      </w:r>
      <w:r w:rsidR="001F53C0">
        <w:rPr>
          <w:rFonts w:hint="eastAsia"/>
        </w:rPr>
        <w:t>により</w:t>
      </w:r>
      <w:r w:rsidR="005811E0">
        <w:rPr>
          <w:rFonts w:hint="eastAsia"/>
        </w:rPr>
        <w:t>予め</w:t>
      </w:r>
      <w:r w:rsidRPr="00A84AC7">
        <w:rPr>
          <w:rFonts w:hint="eastAsia"/>
        </w:rPr>
        <w:t>消防機関等へ情報提供を実施する。</w:t>
      </w:r>
    </w:p>
    <w:p w14:paraId="1E3AE408" w14:textId="77777777" w:rsidR="002F39A9" w:rsidRDefault="002F39A9" w:rsidP="002F39A9">
      <w:pPr>
        <w:ind w:firstLineChars="300" w:firstLine="630"/>
      </w:pPr>
    </w:p>
    <w:p w14:paraId="544ADAC0" w14:textId="77777777" w:rsidR="00551FE0" w:rsidRDefault="00FD6953" w:rsidP="00A57FE1">
      <w:r>
        <w:rPr>
          <w:rFonts w:hint="eastAsia"/>
        </w:rPr>
        <w:t>（２</w:t>
      </w:r>
      <w:r w:rsidR="00551FE0">
        <w:rPr>
          <w:rFonts w:hint="eastAsia"/>
        </w:rPr>
        <w:t>）風水害対策に必要な情報</w:t>
      </w:r>
    </w:p>
    <w:p w14:paraId="70438581" w14:textId="62FF8017" w:rsidR="00D265CF" w:rsidRDefault="00551FE0" w:rsidP="00B0262B">
      <w:pPr>
        <w:ind w:left="630" w:hangingChars="300" w:hanging="630"/>
      </w:pPr>
      <w:r>
        <w:rPr>
          <w:rFonts w:hint="eastAsia"/>
        </w:rPr>
        <w:t xml:space="preserve">　　</w:t>
      </w:r>
      <w:r w:rsidR="008D16E7">
        <w:rPr>
          <w:rFonts w:hint="eastAsia"/>
        </w:rPr>
        <w:t xml:space="preserve">　　</w:t>
      </w:r>
      <w:r w:rsidR="009F4EB1" w:rsidRPr="009F4EB1">
        <w:rPr>
          <w:rFonts w:hint="eastAsia"/>
        </w:rPr>
        <w:t>予想降雨量・風速、河川水位、潮位、防災気象情報、避難指示等</w:t>
      </w:r>
      <w:r w:rsidR="0013664C">
        <w:rPr>
          <w:rFonts w:hint="eastAsia"/>
        </w:rPr>
        <w:t>（以下、「防災情報等」という。）</w:t>
      </w:r>
      <w:r w:rsidR="009F4EB1" w:rsidRPr="009F4EB1">
        <w:rPr>
          <w:rFonts w:hint="eastAsia"/>
        </w:rPr>
        <w:t>の風水害対策に必</w:t>
      </w:r>
      <w:r w:rsidR="00F72BF2">
        <w:rPr>
          <w:rFonts w:hint="eastAsia"/>
        </w:rPr>
        <w:t>要</w:t>
      </w:r>
      <w:r w:rsidR="009F4EB1" w:rsidRPr="009F4EB1">
        <w:rPr>
          <w:rFonts w:hint="eastAsia"/>
        </w:rPr>
        <w:t>な情報及び情報媒体や取得手段については、</w:t>
      </w:r>
      <w:r w:rsidR="009F4EB1" w:rsidRPr="00AB6AE9">
        <w:rPr>
          <w:rFonts w:hint="eastAsia"/>
          <w:b/>
        </w:rPr>
        <w:t>別紙１</w:t>
      </w:r>
      <w:r w:rsidR="009F4EB1" w:rsidRPr="009F4EB1">
        <w:rPr>
          <w:rFonts w:hint="eastAsia"/>
        </w:rPr>
        <w:t>に示す。</w:t>
      </w:r>
    </w:p>
    <w:p w14:paraId="7EE1CC6A" w14:textId="77777777" w:rsidR="00AD1EFF" w:rsidRPr="00795101" w:rsidRDefault="00AD1EFF" w:rsidP="00B0262B">
      <w:pPr>
        <w:ind w:left="630" w:hangingChars="300" w:hanging="630"/>
      </w:pPr>
    </w:p>
    <w:p w14:paraId="69659115" w14:textId="74575EE9" w:rsidR="00D265CF" w:rsidRPr="00694E74" w:rsidRDefault="00B0262B" w:rsidP="00D265CF">
      <w:r>
        <w:rPr>
          <w:rFonts w:hint="eastAsia"/>
        </w:rPr>
        <w:t>（３</w:t>
      </w:r>
      <w:r w:rsidR="00D265CF" w:rsidRPr="00694E74">
        <w:rPr>
          <w:rFonts w:hint="eastAsia"/>
        </w:rPr>
        <w:t>）</w:t>
      </w:r>
      <w:r w:rsidR="00677952">
        <w:rPr>
          <w:rFonts w:hint="eastAsia"/>
        </w:rPr>
        <w:t>風水害</w:t>
      </w:r>
      <w:r w:rsidR="00677952" w:rsidRPr="00694E74">
        <w:rPr>
          <w:rFonts w:hint="eastAsia"/>
        </w:rPr>
        <w:t>対</w:t>
      </w:r>
      <w:r w:rsidR="00D265CF" w:rsidRPr="00694E74">
        <w:rPr>
          <w:rFonts w:hint="eastAsia"/>
        </w:rPr>
        <w:t xml:space="preserve">策組織及び役割　</w:t>
      </w:r>
    </w:p>
    <w:p w14:paraId="787BD021" w14:textId="4417C2E1" w:rsidR="00D265CF" w:rsidRPr="00B0262B" w:rsidRDefault="00D265CF" w:rsidP="00D265CF">
      <w:pPr>
        <w:ind w:firstLineChars="200" w:firstLine="420"/>
      </w:pPr>
      <w:r w:rsidRPr="00B0262B">
        <w:rPr>
          <w:rFonts w:hint="eastAsia"/>
        </w:rPr>
        <w:t xml:space="preserve">ア　</w:t>
      </w:r>
      <w:r w:rsidR="00C97CD8">
        <w:rPr>
          <w:rFonts w:hint="eastAsia"/>
        </w:rPr>
        <w:t>（　　　　　　　　　）</w:t>
      </w:r>
      <w:r w:rsidR="004D6F90" w:rsidRPr="004D6F90">
        <w:rPr>
          <w:rFonts w:hint="eastAsia"/>
        </w:rPr>
        <w:t>（</w:t>
      </w:r>
      <w:r w:rsidR="004D6F90">
        <w:rPr>
          <w:rFonts w:hint="eastAsia"/>
        </w:rPr>
        <w:t>移行判断責任者）</w:t>
      </w:r>
    </w:p>
    <w:p w14:paraId="40EC8BB5" w14:textId="1301EABD" w:rsidR="00D265CF" w:rsidRPr="00834921" w:rsidRDefault="00D265CF" w:rsidP="00D265CF">
      <w:pPr>
        <w:ind w:firstLineChars="300" w:firstLine="630"/>
      </w:pPr>
      <w:r w:rsidRPr="00834921">
        <w:rPr>
          <w:rFonts w:hint="eastAsia"/>
        </w:rPr>
        <w:t>①　風水害に対する備え全般の管理監督</w:t>
      </w:r>
    </w:p>
    <w:p w14:paraId="4DB87333" w14:textId="77777777" w:rsidR="00D265CF" w:rsidRPr="00834921" w:rsidRDefault="00D265CF" w:rsidP="00D265CF">
      <w:pPr>
        <w:ind w:firstLineChars="300" w:firstLine="630"/>
      </w:pPr>
      <w:r w:rsidRPr="00834921">
        <w:rPr>
          <w:rFonts w:hint="eastAsia"/>
        </w:rPr>
        <w:t xml:space="preserve">②　</w:t>
      </w:r>
      <w:r>
        <w:rPr>
          <w:rFonts w:hint="eastAsia"/>
        </w:rPr>
        <w:t>移行判断責任者として</w:t>
      </w:r>
      <w:r w:rsidRPr="00834921">
        <w:rPr>
          <w:rFonts w:hint="eastAsia"/>
        </w:rPr>
        <w:t>風水害対策へ移行する判断及び指示</w:t>
      </w:r>
    </w:p>
    <w:p w14:paraId="38283A34" w14:textId="77777777" w:rsidR="00D265CF" w:rsidRPr="00834921" w:rsidRDefault="00D265CF" w:rsidP="00533FA7">
      <w:pPr>
        <w:tabs>
          <w:tab w:val="left" w:pos="7923"/>
        </w:tabs>
        <w:ind w:leftChars="300" w:left="840" w:hangingChars="100" w:hanging="210"/>
      </w:pPr>
      <w:r w:rsidRPr="00834921">
        <w:rPr>
          <w:rFonts w:hint="eastAsia"/>
        </w:rPr>
        <w:t>③　各種警戒レベルに応じた施設の運転停止、危険物の搬入及び搬出、工事等構内の</w:t>
      </w:r>
      <w:r w:rsidRPr="00834921">
        <w:br/>
      </w:r>
      <w:r w:rsidRPr="00834921">
        <w:rPr>
          <w:rFonts w:hint="eastAsia"/>
        </w:rPr>
        <w:t>作業の中止判断及び指示</w:t>
      </w:r>
    </w:p>
    <w:p w14:paraId="7A4DAC16" w14:textId="77777777" w:rsidR="00D265CF" w:rsidRPr="00834921" w:rsidRDefault="00D265CF" w:rsidP="00D265CF">
      <w:pPr>
        <w:ind w:firstLineChars="300" w:firstLine="630"/>
      </w:pPr>
      <w:r w:rsidRPr="00834921">
        <w:rPr>
          <w:rFonts w:hint="eastAsia"/>
        </w:rPr>
        <w:t>④　天候回復後の被害状況を確認し、点検等、復旧に向けた指示</w:t>
      </w:r>
    </w:p>
    <w:p w14:paraId="10CFC7F9" w14:textId="6A9300A8" w:rsidR="00D265CF" w:rsidRPr="00131952" w:rsidRDefault="00D265CF" w:rsidP="00D265CF">
      <w:pPr>
        <w:ind w:firstLineChars="200" w:firstLine="420"/>
        <w:rPr>
          <w:i/>
          <w:color w:val="FF0000"/>
        </w:rPr>
      </w:pPr>
      <w:r w:rsidRPr="00834921">
        <w:rPr>
          <w:rFonts w:hint="eastAsia"/>
        </w:rPr>
        <w:t xml:space="preserve">イ　</w:t>
      </w:r>
      <w:r w:rsidR="00C97CD8">
        <w:rPr>
          <w:rFonts w:hint="eastAsia"/>
        </w:rPr>
        <w:t>（</w:t>
      </w:r>
      <w:r w:rsidR="00C54907" w:rsidRPr="00C97CD8">
        <w:rPr>
          <w:rFonts w:hint="eastAsia"/>
        </w:rPr>
        <w:t xml:space="preserve">　　　　　　　　　</w:t>
      </w:r>
      <w:r w:rsidR="00C97CD8" w:rsidRPr="00C97CD8">
        <w:rPr>
          <w:rFonts w:hint="eastAsia"/>
        </w:rPr>
        <w:t>）</w:t>
      </w:r>
      <w:r w:rsidR="00C54907" w:rsidRPr="00C97CD8">
        <w:rPr>
          <w:rFonts w:hint="eastAsia"/>
        </w:rPr>
        <w:t>（</w:t>
      </w:r>
      <w:r w:rsidR="004D6F90" w:rsidRPr="00C54907">
        <w:rPr>
          <w:rFonts w:hint="eastAsia"/>
        </w:rPr>
        <w:t>情</w:t>
      </w:r>
      <w:r w:rsidR="004D6F90" w:rsidRPr="00B0262B">
        <w:rPr>
          <w:rFonts w:hint="eastAsia"/>
        </w:rPr>
        <w:t>報収集担当</w:t>
      </w:r>
      <w:r w:rsidR="00D538F4">
        <w:rPr>
          <w:rFonts w:hint="eastAsia"/>
        </w:rPr>
        <w:t>）</w:t>
      </w:r>
    </w:p>
    <w:p w14:paraId="7C406875" w14:textId="70DA0B60" w:rsidR="00D265CF" w:rsidRPr="00B0262B" w:rsidRDefault="00EF69B6" w:rsidP="00D265CF">
      <w:pPr>
        <w:ind w:firstLineChars="300" w:firstLine="630"/>
      </w:pPr>
      <w:r>
        <w:rPr>
          <w:rFonts w:hint="eastAsia"/>
        </w:rPr>
        <w:t>①</w:t>
      </w:r>
      <w:r w:rsidR="00D265CF" w:rsidRPr="00B0262B">
        <w:rPr>
          <w:rFonts w:hint="eastAsia"/>
        </w:rPr>
        <w:t xml:space="preserve">　情報収集担当として</w:t>
      </w:r>
      <w:r w:rsidR="00D265CF" w:rsidRPr="00B0262B">
        <w:rPr>
          <w:rFonts w:hint="eastAsia"/>
          <w:b/>
        </w:rPr>
        <w:t>別紙１</w:t>
      </w:r>
      <w:r w:rsidR="00D265CF" w:rsidRPr="00B0262B">
        <w:rPr>
          <w:rFonts w:hint="eastAsia"/>
        </w:rPr>
        <w:t>による情報を収集し、移行判断責任者に報告</w:t>
      </w:r>
    </w:p>
    <w:p w14:paraId="4DF443F8" w14:textId="66692C57" w:rsidR="00D265CF" w:rsidRPr="00834921" w:rsidRDefault="00EF69B6" w:rsidP="00D265CF">
      <w:pPr>
        <w:ind w:leftChars="300" w:left="840" w:hangingChars="100" w:hanging="210"/>
      </w:pPr>
      <w:r w:rsidRPr="00834921">
        <w:rPr>
          <w:rFonts w:hint="eastAsia"/>
        </w:rPr>
        <w:t>②</w:t>
      </w:r>
      <w:r w:rsidR="00D265CF" w:rsidRPr="00834921">
        <w:rPr>
          <w:rFonts w:hint="eastAsia"/>
        </w:rPr>
        <w:t xml:space="preserve">　火災・危険物の</w:t>
      </w:r>
      <w:r w:rsidR="00D265CF">
        <w:rPr>
          <w:rFonts w:hint="eastAsia"/>
        </w:rPr>
        <w:t>流出</w:t>
      </w:r>
      <w:r w:rsidR="00D265CF" w:rsidRPr="00834921">
        <w:rPr>
          <w:rFonts w:hint="eastAsia"/>
        </w:rPr>
        <w:t>等の発生時又は発生の恐れがある場合の通報及び応急措置の指示</w:t>
      </w:r>
    </w:p>
    <w:p w14:paraId="2EE0577D" w14:textId="06E31B60" w:rsidR="00D265CF" w:rsidRPr="00834921" w:rsidRDefault="00D265CF" w:rsidP="00D265CF">
      <w:pPr>
        <w:rPr>
          <w:strike/>
        </w:rPr>
      </w:pPr>
      <w:r w:rsidRPr="00834921">
        <w:rPr>
          <w:rFonts w:hint="eastAsia"/>
        </w:rPr>
        <w:t xml:space="preserve">　　　</w:t>
      </w:r>
      <w:r w:rsidR="00EF69B6" w:rsidRPr="00834921">
        <w:rPr>
          <w:rFonts w:hint="eastAsia"/>
        </w:rPr>
        <w:t>③</w:t>
      </w:r>
      <w:r w:rsidRPr="00834921">
        <w:rPr>
          <w:rFonts w:hint="eastAsia"/>
        </w:rPr>
        <w:t xml:space="preserve">　被害状況を取りまとめ</w:t>
      </w:r>
      <w:r>
        <w:rPr>
          <w:rFonts w:hint="eastAsia"/>
        </w:rPr>
        <w:t>、</w:t>
      </w:r>
      <w:r w:rsidRPr="00B0262B">
        <w:rPr>
          <w:rFonts w:hint="eastAsia"/>
        </w:rPr>
        <w:t>移行判断責任者に</w:t>
      </w:r>
      <w:r w:rsidRPr="00834921">
        <w:rPr>
          <w:rFonts w:hint="eastAsia"/>
        </w:rPr>
        <w:t>報告</w:t>
      </w:r>
    </w:p>
    <w:p w14:paraId="79C85E8D" w14:textId="79F74B7B" w:rsidR="00D265CF" w:rsidRDefault="00D265CF" w:rsidP="003C6318">
      <w:pPr>
        <w:ind w:firstLineChars="200" w:firstLine="420"/>
      </w:pPr>
      <w:r w:rsidRPr="00834921">
        <w:rPr>
          <w:rFonts w:hint="eastAsia"/>
        </w:rPr>
        <w:t xml:space="preserve">　</w:t>
      </w:r>
      <w:r w:rsidR="003C6318">
        <w:rPr>
          <w:rFonts w:hint="eastAsia"/>
        </w:rPr>
        <w:t>④</w:t>
      </w:r>
      <w:r w:rsidRPr="00834921">
        <w:rPr>
          <w:rFonts w:hint="eastAsia"/>
        </w:rPr>
        <w:t xml:space="preserve">　施設の点検、安全に復旧するための措置等</w:t>
      </w:r>
    </w:p>
    <w:p w14:paraId="47A0B4F1" w14:textId="5635C64F" w:rsidR="003C6318" w:rsidRDefault="003C6318" w:rsidP="003C6318">
      <w:pPr>
        <w:rPr>
          <w:i/>
        </w:rPr>
      </w:pPr>
      <w:r>
        <w:rPr>
          <w:rFonts w:hint="eastAsia"/>
        </w:rPr>
        <w:t xml:space="preserve">　　ウ　</w:t>
      </w:r>
      <w:r w:rsidR="00C97CD8">
        <w:rPr>
          <w:rFonts w:hint="eastAsia"/>
        </w:rPr>
        <w:t>（</w:t>
      </w:r>
      <w:r w:rsidR="00C54907" w:rsidRPr="00C97CD8">
        <w:rPr>
          <w:rFonts w:hint="eastAsia"/>
        </w:rPr>
        <w:t xml:space="preserve">　　　　　　　　　　</w:t>
      </w:r>
      <w:r w:rsidR="00C97CD8">
        <w:rPr>
          <w:rFonts w:hint="eastAsia"/>
        </w:rPr>
        <w:t>）</w:t>
      </w:r>
      <w:r w:rsidR="00D538F4" w:rsidRPr="00C97CD8">
        <w:rPr>
          <w:rFonts w:hint="eastAsia"/>
        </w:rPr>
        <w:t>（</w:t>
      </w:r>
      <w:r w:rsidR="00D538F4">
        <w:rPr>
          <w:rFonts w:hint="eastAsia"/>
        </w:rPr>
        <w:t>問合せ対応担当）</w:t>
      </w:r>
    </w:p>
    <w:p w14:paraId="232DDA5F" w14:textId="59E5E943" w:rsidR="003C6318" w:rsidRDefault="003C6318" w:rsidP="003C6318">
      <w:pPr>
        <w:ind w:firstLineChars="400" w:firstLine="840"/>
      </w:pPr>
      <w:r>
        <w:rPr>
          <w:rFonts w:hint="eastAsia"/>
        </w:rPr>
        <w:t>災害時の</w:t>
      </w:r>
      <w:r w:rsidRPr="00D229B3">
        <w:rPr>
          <w:rFonts w:hint="eastAsia"/>
        </w:rPr>
        <w:t>情報提供及び問合せ対応</w:t>
      </w:r>
    </w:p>
    <w:p w14:paraId="24CCC71C" w14:textId="46974D8D" w:rsidR="002F39A9" w:rsidRDefault="003C6318" w:rsidP="00D538F4">
      <w:pPr>
        <w:ind w:leftChars="200" w:left="630" w:hangingChars="100" w:hanging="210"/>
      </w:pPr>
      <w:r>
        <w:rPr>
          <w:rFonts w:hint="eastAsia"/>
        </w:rPr>
        <w:t>エ</w:t>
      </w:r>
      <w:r w:rsidR="00AD1EFF">
        <w:rPr>
          <w:rFonts w:hint="eastAsia"/>
        </w:rPr>
        <w:t xml:space="preserve">　</w:t>
      </w:r>
      <w:r w:rsidR="0000200D">
        <w:rPr>
          <w:rFonts w:hint="eastAsia"/>
        </w:rPr>
        <w:t>事業所の長は、</w:t>
      </w:r>
      <w:r w:rsidR="00025EFC">
        <w:rPr>
          <w:rFonts w:hint="eastAsia"/>
        </w:rPr>
        <w:t>（</w:t>
      </w:r>
      <w:r w:rsidR="00C54907" w:rsidRPr="00025EFC">
        <w:rPr>
          <w:rFonts w:hint="eastAsia"/>
        </w:rPr>
        <w:t xml:space="preserve">　　　　　　　　　　　　　　　　　　　　　　　　　　</w:t>
      </w:r>
      <w:r w:rsidR="00025EFC" w:rsidRPr="00025EFC">
        <w:rPr>
          <w:rFonts w:hint="eastAsia"/>
        </w:rPr>
        <w:t>）</w:t>
      </w:r>
      <w:r w:rsidR="00EF69B6">
        <w:rPr>
          <w:rFonts w:hint="eastAsia"/>
        </w:rPr>
        <w:t>それぞれの代理者を指名し、当該構成者が旅行、疾病その他の事故によって職務を行うことができない場合は、その職務を代行させる。</w:t>
      </w:r>
    </w:p>
    <w:p w14:paraId="11C46E04" w14:textId="77777777" w:rsidR="00C54907" w:rsidRDefault="00C54907" w:rsidP="00D538F4">
      <w:pPr>
        <w:ind w:leftChars="200" w:left="630" w:hangingChars="100" w:hanging="210"/>
      </w:pPr>
      <w:bookmarkStart w:id="0" w:name="_GoBack"/>
      <w:bookmarkEnd w:id="0"/>
    </w:p>
    <w:p w14:paraId="6D9261D2" w14:textId="77777777" w:rsidR="00C97CD8" w:rsidRDefault="008E3EFB" w:rsidP="00C97CD8">
      <w:pPr>
        <w:ind w:firstLineChars="200" w:firstLine="420"/>
      </w:pPr>
      <w:r>
        <w:rPr>
          <w:rFonts w:hint="eastAsia"/>
        </w:rPr>
        <w:lastRenderedPageBreak/>
        <w:t>オ</w:t>
      </w:r>
      <w:r w:rsidR="0000200D" w:rsidRPr="00086C77">
        <w:rPr>
          <w:rFonts w:hint="eastAsia"/>
        </w:rPr>
        <w:t xml:space="preserve">　従業員等</w:t>
      </w:r>
    </w:p>
    <w:p w14:paraId="24B97C25" w14:textId="6B40815B" w:rsidR="0000200D" w:rsidRDefault="00C97CD8" w:rsidP="00C97CD8">
      <w:pPr>
        <w:ind w:firstLineChars="400" w:firstLine="840"/>
      </w:pPr>
      <w:r>
        <w:rPr>
          <w:rFonts w:hint="eastAsia"/>
        </w:rPr>
        <w:t>（　　　　　　　　）</w:t>
      </w:r>
      <w:r w:rsidR="0000200D">
        <w:rPr>
          <w:rFonts w:hint="eastAsia"/>
        </w:rPr>
        <w:t>の指示により臨時点検、資機材の準備、設備の応</w:t>
      </w:r>
      <w:r w:rsidR="0000200D" w:rsidRPr="00086C77">
        <w:rPr>
          <w:rFonts w:hint="eastAsia"/>
        </w:rPr>
        <w:t>急措置等</w:t>
      </w:r>
    </w:p>
    <w:p w14:paraId="12BDC8C4" w14:textId="77777777" w:rsidR="00EF69B6" w:rsidRPr="00AD1EFF" w:rsidRDefault="00EF69B6" w:rsidP="00EF69B6">
      <w:pPr>
        <w:ind w:leftChars="229" w:left="691" w:hangingChars="100" w:hanging="210"/>
      </w:pPr>
    </w:p>
    <w:p w14:paraId="5EFF561C" w14:textId="5DC3582C" w:rsidR="00EB450B" w:rsidRDefault="00AD1EFF" w:rsidP="00795101">
      <w:pPr>
        <w:rPr>
          <w:color w:val="00B050"/>
        </w:rPr>
      </w:pPr>
      <w:r>
        <w:rPr>
          <w:rFonts w:hint="eastAsia"/>
        </w:rPr>
        <w:t>（４</w:t>
      </w:r>
      <w:r w:rsidR="00130DF5">
        <w:rPr>
          <w:rFonts w:hint="eastAsia"/>
        </w:rPr>
        <w:t>）</w:t>
      </w:r>
      <w:r w:rsidR="00EB450B">
        <w:rPr>
          <w:rFonts w:hint="eastAsia"/>
        </w:rPr>
        <w:t>対策に要するリソース</w:t>
      </w:r>
      <w:r w:rsidR="00EB450B" w:rsidRPr="00AD1EFF">
        <w:rPr>
          <w:rFonts w:hint="eastAsia"/>
        </w:rPr>
        <w:t>（時間、対応要員、資機材）</w:t>
      </w:r>
      <w:r w:rsidR="00795101" w:rsidRPr="00AD1EFF">
        <w:rPr>
          <w:rFonts w:hint="eastAsia"/>
        </w:rPr>
        <w:t>等</w:t>
      </w:r>
      <w:r w:rsidR="00EB450B" w:rsidRPr="00AD1EFF">
        <w:rPr>
          <w:rFonts w:hint="eastAsia"/>
        </w:rPr>
        <w:t>の把握</w:t>
      </w:r>
    </w:p>
    <w:p w14:paraId="61E0B227" w14:textId="0E9624B0" w:rsidR="00D83445" w:rsidRPr="009F0BD5" w:rsidRDefault="00D83445" w:rsidP="00795101">
      <w:r>
        <w:rPr>
          <w:rFonts w:hint="eastAsia"/>
          <w:color w:val="00B050"/>
        </w:rPr>
        <w:t xml:space="preserve">　　</w:t>
      </w:r>
      <w:r w:rsidR="00DA62E6" w:rsidRPr="00DA62E6">
        <w:rPr>
          <w:rFonts w:hint="eastAsia"/>
        </w:rPr>
        <w:t>ア</w:t>
      </w:r>
      <w:r w:rsidRPr="009F0BD5">
        <w:rPr>
          <w:rFonts w:hint="eastAsia"/>
        </w:rPr>
        <w:t xml:space="preserve">　</w:t>
      </w:r>
      <w:r w:rsidR="00C701A2" w:rsidRPr="009F0BD5">
        <w:rPr>
          <w:rFonts w:hint="eastAsia"/>
        </w:rPr>
        <w:t>対策に要するリソース（時間、対応要員、資機材）</w:t>
      </w:r>
    </w:p>
    <w:p w14:paraId="04976151" w14:textId="2113BCC3" w:rsidR="00EB450B" w:rsidRDefault="00EB786A" w:rsidP="00C701A2">
      <w:pPr>
        <w:ind w:leftChars="300" w:left="630" w:firstLineChars="100" w:firstLine="210"/>
      </w:pPr>
      <w:r>
        <w:rPr>
          <w:rFonts w:hint="eastAsia"/>
        </w:rPr>
        <w:t>平時及び</w:t>
      </w:r>
      <w:r w:rsidR="00795101">
        <w:rPr>
          <w:rFonts w:hint="eastAsia"/>
        </w:rPr>
        <w:t>防災情報等の警戒レベルに応じた風水害対策並びに使用する資機材、対策に要する時間、対応要員数を</w:t>
      </w:r>
      <w:r w:rsidR="00795101" w:rsidRPr="00AB6AE9">
        <w:rPr>
          <w:rFonts w:hint="eastAsia"/>
          <w:b/>
        </w:rPr>
        <w:t>別紙</w:t>
      </w:r>
      <w:r w:rsidR="00795101">
        <w:rPr>
          <w:rFonts w:hint="eastAsia"/>
          <w:b/>
        </w:rPr>
        <w:t>２</w:t>
      </w:r>
      <w:r w:rsidR="00795101">
        <w:rPr>
          <w:rFonts w:hint="eastAsia"/>
        </w:rPr>
        <w:t>に示す。</w:t>
      </w:r>
    </w:p>
    <w:p w14:paraId="05132815" w14:textId="7E635E9D" w:rsidR="00EC1CD5" w:rsidRDefault="00DA62E6" w:rsidP="00EC1CD5">
      <w:pPr>
        <w:ind w:firstLineChars="200" w:firstLine="420"/>
      </w:pPr>
      <w:r>
        <w:rPr>
          <w:rFonts w:hint="eastAsia"/>
        </w:rPr>
        <w:t>イ</w:t>
      </w:r>
      <w:r w:rsidR="00EC1CD5">
        <w:rPr>
          <w:rFonts w:hint="eastAsia"/>
        </w:rPr>
        <w:t xml:space="preserve">　点検及び訓練</w:t>
      </w:r>
    </w:p>
    <w:p w14:paraId="3E7D1E8B" w14:textId="5BD7DB05" w:rsidR="00795101" w:rsidRDefault="00795101" w:rsidP="00EC1CD5">
      <w:pPr>
        <w:ind w:firstLineChars="400" w:firstLine="840"/>
      </w:pPr>
      <w:r>
        <w:rPr>
          <w:rFonts w:hint="eastAsia"/>
        </w:rPr>
        <w:t>風水害対策で使用する資機材の点検や訓練は、次のとおり定期的に実施する。</w:t>
      </w:r>
    </w:p>
    <w:p w14:paraId="61098439" w14:textId="67A8ACA7" w:rsidR="00795101" w:rsidRPr="009F0BD5" w:rsidRDefault="00C701A2" w:rsidP="00C701A2">
      <w:pPr>
        <w:ind w:firstLineChars="300" w:firstLine="630"/>
      </w:pPr>
      <w:r>
        <w:rPr>
          <w:rFonts w:hint="eastAsia"/>
        </w:rPr>
        <w:t xml:space="preserve">①　</w:t>
      </w:r>
      <w:r w:rsidR="00795101">
        <w:rPr>
          <w:rFonts w:hint="eastAsia"/>
        </w:rPr>
        <w:t>資機材</w:t>
      </w:r>
      <w:r w:rsidR="00795101" w:rsidRPr="00C25DE1">
        <w:rPr>
          <w:rFonts w:hint="eastAsia"/>
        </w:rPr>
        <w:t>の</w:t>
      </w:r>
      <w:r w:rsidR="00795101">
        <w:rPr>
          <w:rFonts w:hint="eastAsia"/>
        </w:rPr>
        <w:t>目視</w:t>
      </w:r>
      <w:r w:rsidR="00795101" w:rsidRPr="00C25DE1">
        <w:rPr>
          <w:rFonts w:hint="eastAsia"/>
        </w:rPr>
        <w:t>点検</w:t>
      </w:r>
      <w:r w:rsidR="00795101" w:rsidRPr="009F0BD5">
        <w:rPr>
          <w:rFonts w:hint="eastAsia"/>
        </w:rPr>
        <w:t>を</w:t>
      </w:r>
      <w:r w:rsidR="00EB450B" w:rsidRPr="00AF7637">
        <w:rPr>
          <w:rFonts w:hint="eastAsia"/>
          <w:i/>
        </w:rPr>
        <w:t>６</w:t>
      </w:r>
      <w:r w:rsidR="00130DF5" w:rsidRPr="00AF7637">
        <w:rPr>
          <w:rFonts w:hint="eastAsia"/>
          <w:i/>
        </w:rPr>
        <w:t>ヵ月に１回以上</w:t>
      </w:r>
      <w:r w:rsidR="00130DF5" w:rsidRPr="009F0BD5">
        <w:rPr>
          <w:rFonts w:hint="eastAsia"/>
        </w:rPr>
        <w:t>、機能点検を</w:t>
      </w:r>
      <w:r w:rsidR="00130DF5" w:rsidRPr="00AF7637">
        <w:rPr>
          <w:rFonts w:hint="eastAsia"/>
          <w:i/>
        </w:rPr>
        <w:t>１年に１回以上</w:t>
      </w:r>
      <w:r w:rsidR="00130DF5" w:rsidRPr="009F0BD5">
        <w:rPr>
          <w:rFonts w:hint="eastAsia"/>
        </w:rPr>
        <w:t>実施</w:t>
      </w:r>
      <w:r w:rsidR="00795101" w:rsidRPr="009F0BD5">
        <w:rPr>
          <w:rFonts w:hint="eastAsia"/>
        </w:rPr>
        <w:t>する。</w:t>
      </w:r>
    </w:p>
    <w:p w14:paraId="237A51F4" w14:textId="7FE670C8" w:rsidR="009F0BD5" w:rsidRDefault="00C701A2" w:rsidP="009F0BD5">
      <w:pPr>
        <w:ind w:leftChars="300" w:left="840" w:hangingChars="100" w:hanging="210"/>
      </w:pPr>
      <w:r w:rsidRPr="009F0BD5">
        <w:rPr>
          <w:rFonts w:hint="eastAsia"/>
        </w:rPr>
        <w:t>②</w:t>
      </w:r>
      <w:r w:rsidR="00130DF5" w:rsidRPr="009F0BD5">
        <w:rPr>
          <w:rFonts w:hint="eastAsia"/>
        </w:rPr>
        <w:t xml:space="preserve">　</w:t>
      </w:r>
      <w:r w:rsidR="00795101" w:rsidRPr="009F0BD5">
        <w:rPr>
          <w:rFonts w:hint="eastAsia"/>
        </w:rPr>
        <w:t>風水害対策資機材を使用した</w:t>
      </w:r>
      <w:r w:rsidR="009F0BD5">
        <w:rPr>
          <w:rFonts w:hint="eastAsia"/>
        </w:rPr>
        <w:t>訓練を</w:t>
      </w:r>
      <w:r w:rsidR="009F0BD5" w:rsidRPr="00AF7637">
        <w:rPr>
          <w:rFonts w:hint="eastAsia"/>
          <w:i/>
        </w:rPr>
        <w:t>１年に１回以上</w:t>
      </w:r>
      <w:r w:rsidR="009F0BD5">
        <w:rPr>
          <w:rFonts w:hint="eastAsia"/>
        </w:rPr>
        <w:t>実施する。</w:t>
      </w:r>
    </w:p>
    <w:p w14:paraId="7F3E5BEA" w14:textId="68D26F18" w:rsidR="009F0BD5" w:rsidRDefault="009F0BD5" w:rsidP="009F0BD5">
      <w:pPr>
        <w:ind w:leftChars="300" w:left="840" w:hangingChars="100" w:hanging="210"/>
      </w:pPr>
      <w:r>
        <w:rPr>
          <w:rFonts w:hint="eastAsia"/>
        </w:rPr>
        <w:t>③　訓練で</w:t>
      </w:r>
      <w:r w:rsidR="00795101">
        <w:rPr>
          <w:rFonts w:hint="eastAsia"/>
        </w:rPr>
        <w:t>対策に要する時間、必要な対応要員数等の確認を実施</w:t>
      </w:r>
      <w:r>
        <w:rPr>
          <w:rFonts w:hint="eastAsia"/>
        </w:rPr>
        <w:t>タイムラインとの整合性を確保する。</w:t>
      </w:r>
    </w:p>
    <w:p w14:paraId="64272DAF" w14:textId="4C06D085" w:rsidR="00D63E15" w:rsidRPr="00C97CD8" w:rsidRDefault="009F0BD5" w:rsidP="00C97CD8">
      <w:pPr>
        <w:ind w:leftChars="300" w:left="840" w:hangingChars="100" w:hanging="210"/>
      </w:pPr>
      <w:r>
        <w:rPr>
          <w:rFonts w:hint="eastAsia"/>
        </w:rPr>
        <w:t xml:space="preserve">④　</w:t>
      </w:r>
      <w:r w:rsidRPr="009F0BD5">
        <w:rPr>
          <w:rFonts w:hint="eastAsia"/>
        </w:rPr>
        <w:t>教育は</w:t>
      </w:r>
      <w:r>
        <w:rPr>
          <w:rFonts w:hint="eastAsia"/>
        </w:rPr>
        <w:t>次の内容について</w:t>
      </w:r>
      <w:r w:rsidRPr="009F0BD5">
        <w:rPr>
          <w:rFonts w:hint="eastAsia"/>
        </w:rPr>
        <w:t>実施する。</w:t>
      </w:r>
    </w:p>
    <w:p w14:paraId="4D4DCF34" w14:textId="00223DF6" w:rsidR="009F0BD5" w:rsidRPr="00C97CD8" w:rsidRDefault="009F0BD5" w:rsidP="009F0BD5">
      <w:pPr>
        <w:ind w:firstLineChars="400" w:firstLine="840"/>
      </w:pPr>
      <w:r w:rsidRPr="00C97CD8">
        <w:t>a</w:t>
      </w:r>
      <w:r w:rsidR="00864FB0" w:rsidRPr="00C97CD8">
        <w:rPr>
          <w:rFonts w:hint="eastAsia"/>
        </w:rPr>
        <w:t xml:space="preserve">　</w:t>
      </w:r>
      <w:r w:rsidR="00C97CD8" w:rsidRPr="00C97CD8">
        <w:t xml:space="preserve"> </w:t>
      </w:r>
    </w:p>
    <w:p w14:paraId="3D12D110" w14:textId="321A4E92" w:rsidR="009F0BD5" w:rsidRPr="00C97CD8" w:rsidRDefault="009F0BD5" w:rsidP="009F0BD5">
      <w:pPr>
        <w:ind w:firstLineChars="400" w:firstLine="840"/>
      </w:pPr>
      <w:r w:rsidRPr="00C97CD8">
        <w:t>b</w:t>
      </w:r>
      <w:r w:rsidR="00864FB0" w:rsidRPr="00C97CD8">
        <w:rPr>
          <w:rFonts w:hint="eastAsia"/>
        </w:rPr>
        <w:t xml:space="preserve">　</w:t>
      </w:r>
      <w:r w:rsidR="00C97CD8" w:rsidRPr="00C97CD8">
        <w:t xml:space="preserve"> </w:t>
      </w:r>
    </w:p>
    <w:p w14:paraId="15EB1E1E" w14:textId="31BB80E4" w:rsidR="009F0BD5" w:rsidRPr="00C97CD8" w:rsidRDefault="009F0BD5" w:rsidP="009F0BD5">
      <w:pPr>
        <w:ind w:firstLineChars="400" w:firstLine="840"/>
      </w:pPr>
      <w:r w:rsidRPr="00C97CD8">
        <w:rPr>
          <w:rFonts w:hint="eastAsia"/>
        </w:rPr>
        <w:t>c</w:t>
      </w:r>
      <w:r w:rsidR="00864FB0" w:rsidRPr="00C97CD8">
        <w:rPr>
          <w:rFonts w:hint="eastAsia"/>
        </w:rPr>
        <w:t xml:space="preserve">　</w:t>
      </w:r>
      <w:r w:rsidR="00C97CD8" w:rsidRPr="00C97CD8">
        <w:t xml:space="preserve"> </w:t>
      </w:r>
    </w:p>
    <w:p w14:paraId="0456DF5D" w14:textId="1984EA94" w:rsidR="009F0BD5" w:rsidRPr="00C97CD8" w:rsidRDefault="009F0BD5" w:rsidP="007F40DF">
      <w:pPr>
        <w:ind w:firstLineChars="400" w:firstLine="840"/>
      </w:pPr>
      <w:r w:rsidRPr="00C97CD8">
        <w:rPr>
          <w:rFonts w:hint="eastAsia"/>
        </w:rPr>
        <w:t>d</w:t>
      </w:r>
      <w:r w:rsidR="00864FB0" w:rsidRPr="00C97CD8">
        <w:rPr>
          <w:rFonts w:hint="eastAsia"/>
        </w:rPr>
        <w:t xml:space="preserve">　</w:t>
      </w:r>
      <w:r w:rsidR="00C97CD8" w:rsidRPr="00C97CD8">
        <w:t xml:space="preserve"> </w:t>
      </w:r>
    </w:p>
    <w:p w14:paraId="7B017EA9" w14:textId="5E75B72D" w:rsidR="009E2A62" w:rsidRPr="00C97CD8" w:rsidRDefault="009E2A62" w:rsidP="007F40DF">
      <w:pPr>
        <w:ind w:firstLineChars="400" w:firstLine="840"/>
      </w:pPr>
      <w:r w:rsidRPr="00C97CD8">
        <w:rPr>
          <w:rFonts w:hint="eastAsia"/>
        </w:rPr>
        <w:t>e</w:t>
      </w:r>
      <w:r w:rsidR="00864FB0" w:rsidRPr="00C97CD8">
        <w:rPr>
          <w:rFonts w:hint="eastAsia"/>
        </w:rPr>
        <w:t xml:space="preserve">　</w:t>
      </w:r>
      <w:r w:rsidR="00C97CD8" w:rsidRPr="00C97CD8">
        <w:t xml:space="preserve"> </w:t>
      </w:r>
    </w:p>
    <w:p w14:paraId="3D0AF5B0" w14:textId="707FBE15" w:rsidR="002F39A9" w:rsidRPr="002F39A9" w:rsidRDefault="002F39A9" w:rsidP="002F39A9">
      <w:pPr>
        <w:ind w:leftChars="200" w:left="630" w:hangingChars="100" w:hanging="210"/>
        <w:rPr>
          <w:color w:val="00B050"/>
        </w:rPr>
      </w:pPr>
    </w:p>
    <w:p w14:paraId="68802293" w14:textId="335DB6BD" w:rsidR="002F39A9" w:rsidRDefault="008A055E" w:rsidP="00795101">
      <w:r>
        <w:rPr>
          <w:rFonts w:hint="eastAsia"/>
        </w:rPr>
        <w:t>（</w:t>
      </w:r>
      <w:r w:rsidR="007F40DF">
        <w:rPr>
          <w:rFonts w:hint="eastAsia"/>
        </w:rPr>
        <w:t>５</w:t>
      </w:r>
      <w:r>
        <w:rPr>
          <w:rFonts w:hint="eastAsia"/>
        </w:rPr>
        <w:t>）</w:t>
      </w:r>
      <w:r w:rsidR="00795101">
        <w:rPr>
          <w:rFonts w:hint="eastAsia"/>
        </w:rPr>
        <w:t>風水害対策への移行判断</w:t>
      </w:r>
      <w:r w:rsidR="00795101" w:rsidRPr="00CD7604">
        <w:rPr>
          <w:rFonts w:hint="eastAsia"/>
        </w:rPr>
        <w:t>基準</w:t>
      </w:r>
    </w:p>
    <w:p w14:paraId="28890370" w14:textId="1D645922" w:rsidR="008A055E" w:rsidRDefault="00795101" w:rsidP="0011151B">
      <w:pPr>
        <w:ind w:left="388" w:hangingChars="185" w:hanging="388"/>
      </w:pPr>
      <w:r>
        <w:rPr>
          <w:rFonts w:hint="eastAsia"/>
        </w:rPr>
        <w:t xml:space="preserve">　　</w:t>
      </w:r>
      <w:r w:rsidR="008A055E">
        <w:rPr>
          <w:rFonts w:hint="eastAsia"/>
        </w:rPr>
        <w:t xml:space="preserve">　防災情報等の警戒レベルに応じた対策並びに</w:t>
      </w:r>
      <w:r>
        <w:rPr>
          <w:rFonts w:hint="eastAsia"/>
        </w:rPr>
        <w:t>移行判断のための条件</w:t>
      </w:r>
      <w:r w:rsidRPr="00D63E15">
        <w:rPr>
          <w:rFonts w:hint="eastAsia"/>
        </w:rPr>
        <w:t>、</w:t>
      </w:r>
      <w:r w:rsidR="00834921" w:rsidRPr="00D63E15">
        <w:rPr>
          <w:rFonts w:hint="eastAsia"/>
        </w:rPr>
        <w:t>各種警戒</w:t>
      </w:r>
      <w:r w:rsidRPr="00D63E15">
        <w:rPr>
          <w:rFonts w:hint="eastAsia"/>
        </w:rPr>
        <w:t>レベル</w:t>
      </w:r>
      <w:r w:rsidR="0011151B">
        <w:rPr>
          <w:rFonts w:hint="eastAsia"/>
        </w:rPr>
        <w:t>等</w:t>
      </w:r>
      <w:r w:rsidRPr="00D63E15">
        <w:rPr>
          <w:rFonts w:hint="eastAsia"/>
        </w:rPr>
        <w:t>で実施する対策の概要を</w:t>
      </w:r>
      <w:r w:rsidRPr="00D63E15">
        <w:rPr>
          <w:rFonts w:hint="eastAsia"/>
          <w:b/>
        </w:rPr>
        <w:t>別紙</w:t>
      </w:r>
      <w:r w:rsidR="00273A37" w:rsidRPr="00D63E15">
        <w:rPr>
          <w:rFonts w:hint="eastAsia"/>
          <w:b/>
        </w:rPr>
        <w:t>３</w:t>
      </w:r>
      <w:r w:rsidRPr="00D63E15">
        <w:rPr>
          <w:rFonts w:hint="eastAsia"/>
        </w:rPr>
        <w:t>に示す。</w:t>
      </w:r>
    </w:p>
    <w:p w14:paraId="6889E276" w14:textId="77777777" w:rsidR="0000200D" w:rsidRPr="00D63E15" w:rsidRDefault="0000200D" w:rsidP="0011151B">
      <w:pPr>
        <w:ind w:left="388" w:hangingChars="185" w:hanging="388"/>
      </w:pPr>
    </w:p>
    <w:p w14:paraId="707CA753" w14:textId="0F594C3F" w:rsidR="00F3744E" w:rsidRDefault="00D229B3" w:rsidP="00F3744E">
      <w:pPr>
        <w:ind w:left="210" w:hangingChars="100" w:hanging="210"/>
      </w:pPr>
      <w:r>
        <w:rPr>
          <w:rFonts w:hint="eastAsia"/>
        </w:rPr>
        <w:t>４</w:t>
      </w:r>
      <w:r w:rsidR="00F3744E">
        <w:rPr>
          <w:rFonts w:hint="eastAsia"/>
        </w:rPr>
        <w:t xml:space="preserve">　危険性が高まってきた場合の応急対策</w:t>
      </w:r>
    </w:p>
    <w:p w14:paraId="792C1488" w14:textId="0C8B5C7E" w:rsidR="00F3744E" w:rsidRPr="00474C5B" w:rsidRDefault="00F3744E" w:rsidP="00F3744E">
      <w:pPr>
        <w:ind w:left="210" w:hanging="210"/>
      </w:pPr>
      <w:r>
        <w:rPr>
          <w:rFonts w:hint="eastAsia"/>
        </w:rPr>
        <w:t>（１）情報収集と</w:t>
      </w:r>
      <w:r w:rsidR="00B025F7">
        <w:rPr>
          <w:rFonts w:hint="eastAsia"/>
        </w:rPr>
        <w:t>事業所</w:t>
      </w:r>
      <w:r>
        <w:rPr>
          <w:rFonts w:hint="eastAsia"/>
        </w:rPr>
        <w:t>へ</w:t>
      </w:r>
      <w:r w:rsidRPr="00474C5B">
        <w:rPr>
          <w:rFonts w:hint="eastAsia"/>
        </w:rPr>
        <w:t>の影響判断</w:t>
      </w:r>
    </w:p>
    <w:p w14:paraId="2B1CAF80" w14:textId="0BB31153" w:rsidR="00F3744E" w:rsidRDefault="00C97CD8" w:rsidP="00344353">
      <w:pPr>
        <w:ind w:left="426" w:firstLineChars="100" w:firstLine="210"/>
      </w:pPr>
      <w:r>
        <w:rPr>
          <w:rFonts w:hint="eastAsia"/>
        </w:rPr>
        <w:t>（　　　　　　　　　　）</w:t>
      </w:r>
      <w:r w:rsidR="00CD7604" w:rsidRPr="00CD7604">
        <w:rPr>
          <w:rFonts w:hint="eastAsia"/>
        </w:rPr>
        <w:t>（</w:t>
      </w:r>
      <w:r w:rsidR="00BF1E45" w:rsidRPr="00474C5B">
        <w:rPr>
          <w:rFonts w:hint="eastAsia"/>
        </w:rPr>
        <w:t>情報収集担当者</w:t>
      </w:r>
      <w:r w:rsidR="00CD7604" w:rsidRPr="00CD7604">
        <w:rPr>
          <w:rFonts w:hint="eastAsia"/>
          <w:i/>
        </w:rPr>
        <w:t>）</w:t>
      </w:r>
      <w:r w:rsidR="0066385D" w:rsidRPr="00474C5B">
        <w:rPr>
          <w:rFonts w:hint="eastAsia"/>
        </w:rPr>
        <w:t>は、</w:t>
      </w:r>
      <w:r w:rsidR="00F3744E" w:rsidRPr="00474C5B">
        <w:rPr>
          <w:rFonts w:hint="eastAsia"/>
          <w:b/>
        </w:rPr>
        <w:t>別紙１</w:t>
      </w:r>
      <w:r w:rsidR="00F3744E" w:rsidRPr="00474C5B">
        <w:rPr>
          <w:rFonts w:hint="eastAsia"/>
        </w:rPr>
        <w:t>の</w:t>
      </w:r>
      <w:r w:rsidR="00F3744E">
        <w:rPr>
          <w:rFonts w:hint="eastAsia"/>
        </w:rPr>
        <w:t>情報媒体から風水害対策に必要な情報を収集し、</w:t>
      </w:r>
      <w:r w:rsidR="00D265CF">
        <w:rPr>
          <w:rFonts w:hint="eastAsia"/>
        </w:rPr>
        <w:t>事業所</w:t>
      </w:r>
      <w:r w:rsidR="00344353">
        <w:rPr>
          <w:rFonts w:hint="eastAsia"/>
        </w:rPr>
        <w:t>への影響</w:t>
      </w:r>
      <w:r w:rsidR="00F3744E">
        <w:rPr>
          <w:rFonts w:hint="eastAsia"/>
        </w:rPr>
        <w:t>が想定される場合、</w:t>
      </w:r>
      <w:r w:rsidR="00F3744E" w:rsidRPr="00344353">
        <w:rPr>
          <w:rFonts w:hint="eastAsia"/>
        </w:rPr>
        <w:t>移行判断責任者</w:t>
      </w:r>
      <w:r w:rsidR="00193389">
        <w:rPr>
          <w:rFonts w:hint="eastAsia"/>
        </w:rPr>
        <w:t>又は代理</w:t>
      </w:r>
      <w:r w:rsidR="00F3744E" w:rsidRPr="00344353">
        <w:rPr>
          <w:rFonts w:hint="eastAsia"/>
        </w:rPr>
        <w:t>に報告する。</w:t>
      </w:r>
    </w:p>
    <w:p w14:paraId="68C337B5" w14:textId="77777777" w:rsidR="0073779E" w:rsidRPr="00344353" w:rsidRDefault="0073779E" w:rsidP="00344353">
      <w:pPr>
        <w:ind w:left="426" w:firstLineChars="100" w:firstLine="210"/>
      </w:pPr>
    </w:p>
    <w:p w14:paraId="79D94779" w14:textId="77777777" w:rsidR="006C774F" w:rsidRDefault="00F3744E" w:rsidP="006C774F">
      <w:pPr>
        <w:ind w:left="210" w:hanging="210"/>
      </w:pPr>
      <w:r w:rsidRPr="00344353">
        <w:rPr>
          <w:rFonts w:hint="eastAsia"/>
        </w:rPr>
        <w:t>（２）対応方針の検討</w:t>
      </w:r>
      <w:r w:rsidR="00600397">
        <w:rPr>
          <w:rFonts w:hint="eastAsia"/>
        </w:rPr>
        <w:t>及び指示</w:t>
      </w:r>
    </w:p>
    <w:p w14:paraId="7461B256" w14:textId="4A74E258" w:rsidR="007E67BE" w:rsidRPr="001F53C0" w:rsidRDefault="006C774F" w:rsidP="00200A27">
      <w:pPr>
        <w:ind w:leftChars="225" w:left="683" w:hangingChars="100" w:hanging="210"/>
        <w:rPr>
          <w:rFonts w:asciiTheme="minorEastAsia" w:hAnsiTheme="minorEastAsia" w:cs="CIDFont+F1"/>
          <w:i/>
          <w:strike/>
          <w:kern w:val="0"/>
          <w:szCs w:val="16"/>
        </w:rPr>
      </w:pPr>
      <w:r>
        <w:rPr>
          <w:rFonts w:hint="eastAsia"/>
        </w:rPr>
        <w:t xml:space="preserve">ア　</w:t>
      </w:r>
      <w:r w:rsidR="00C97CD8">
        <w:rPr>
          <w:rFonts w:hint="eastAsia"/>
        </w:rPr>
        <w:t>（　　　　　　　　　）</w:t>
      </w:r>
      <w:r w:rsidR="009C3095" w:rsidRPr="001F53C0">
        <w:rPr>
          <w:rFonts w:hint="eastAsia"/>
        </w:rPr>
        <w:t>（</w:t>
      </w:r>
      <w:r w:rsidR="00BF1E45">
        <w:rPr>
          <w:rFonts w:hint="eastAsia"/>
        </w:rPr>
        <w:t>移行判断責任</w:t>
      </w:r>
      <w:r w:rsidR="00BF1E45" w:rsidRPr="001F53C0">
        <w:rPr>
          <w:rFonts w:hint="eastAsia"/>
        </w:rPr>
        <w:t>者</w:t>
      </w:r>
      <w:r w:rsidR="009C3095" w:rsidRPr="001F53C0">
        <w:rPr>
          <w:rFonts w:hint="eastAsia"/>
        </w:rPr>
        <w:t>）</w:t>
      </w:r>
      <w:r w:rsidR="00F3744E" w:rsidRPr="001F53C0">
        <w:rPr>
          <w:rFonts w:hint="eastAsia"/>
        </w:rPr>
        <w:t>は</w:t>
      </w:r>
      <w:r w:rsidR="002D0B3B" w:rsidRPr="001F53C0">
        <w:rPr>
          <w:rFonts w:hint="eastAsia"/>
          <w:b/>
        </w:rPr>
        <w:t>別紙２</w:t>
      </w:r>
      <w:r w:rsidR="002D0B3B" w:rsidRPr="001F53C0">
        <w:rPr>
          <w:rFonts w:hint="eastAsia"/>
        </w:rPr>
        <w:t>及び</w:t>
      </w:r>
      <w:r w:rsidR="00344353" w:rsidRPr="001F53C0">
        <w:rPr>
          <w:rFonts w:hint="eastAsia"/>
          <w:b/>
        </w:rPr>
        <w:t>別紙</w:t>
      </w:r>
      <w:r w:rsidR="00F3744E" w:rsidRPr="001F53C0">
        <w:rPr>
          <w:rFonts w:hint="eastAsia"/>
          <w:b/>
        </w:rPr>
        <w:t>３</w:t>
      </w:r>
      <w:r w:rsidR="00F3744E" w:rsidRPr="001F53C0">
        <w:rPr>
          <w:rFonts w:hint="eastAsia"/>
        </w:rPr>
        <w:t>に基づき対応方針</w:t>
      </w:r>
      <w:r w:rsidR="00200A27">
        <w:br/>
      </w:r>
      <w:r w:rsidR="00F3744E" w:rsidRPr="001F53C0">
        <w:rPr>
          <w:rFonts w:hint="eastAsia"/>
        </w:rPr>
        <w:t>を検討し、情報収集、対策準備等について</w:t>
      </w:r>
      <w:r w:rsidR="00F3744E" w:rsidRPr="00EF472F">
        <w:rPr>
          <w:rFonts w:hint="eastAsia"/>
        </w:rPr>
        <w:t>指示を行う。</w:t>
      </w:r>
    </w:p>
    <w:p w14:paraId="3D021FD8" w14:textId="77777777" w:rsidR="006C774F" w:rsidRPr="001F53C0" w:rsidRDefault="006C774F" w:rsidP="00200A27">
      <w:pPr>
        <w:ind w:firstLineChars="200" w:firstLine="420"/>
      </w:pPr>
      <w:r w:rsidRPr="001F53C0">
        <w:rPr>
          <w:rFonts w:asciiTheme="minorEastAsia" w:hAnsiTheme="minorEastAsia" w:cs="CIDFont+F1" w:hint="eastAsia"/>
          <w:kern w:val="0"/>
          <w:szCs w:val="16"/>
        </w:rPr>
        <w:t xml:space="preserve">イ　</w:t>
      </w:r>
      <w:r w:rsidRPr="001F53C0">
        <w:rPr>
          <w:rFonts w:hint="eastAsia"/>
        </w:rPr>
        <w:t>従業員等への連絡</w:t>
      </w:r>
    </w:p>
    <w:p w14:paraId="180709FD" w14:textId="4929B208" w:rsidR="0073779E" w:rsidRDefault="006C774F" w:rsidP="00200A27">
      <w:pPr>
        <w:ind w:leftChars="300" w:left="630" w:firstLineChars="100" w:firstLine="210"/>
      </w:pPr>
      <w:r w:rsidRPr="001F53C0">
        <w:rPr>
          <w:rFonts w:hint="eastAsia"/>
        </w:rPr>
        <w:t>対策へ移行する際の従業員への伝達方法は口頭、電話、構内放送及び一斉メールと</w:t>
      </w:r>
      <w:r w:rsidR="00200A27">
        <w:br/>
      </w:r>
      <w:r w:rsidRPr="001F53C0">
        <w:rPr>
          <w:rFonts w:hint="eastAsia"/>
        </w:rPr>
        <w:t>する。</w:t>
      </w:r>
    </w:p>
    <w:p w14:paraId="5F9FAE0D" w14:textId="49C149BD" w:rsidR="00200A27" w:rsidRDefault="00200A27" w:rsidP="00200A27">
      <w:pPr>
        <w:ind w:leftChars="300" w:left="630" w:firstLineChars="100" w:firstLine="210"/>
      </w:pPr>
    </w:p>
    <w:p w14:paraId="1736C3EF" w14:textId="77777777" w:rsidR="00C97CD8" w:rsidRPr="001F53C0" w:rsidRDefault="00C97CD8" w:rsidP="00200A27">
      <w:pPr>
        <w:ind w:leftChars="300" w:left="630" w:firstLineChars="100" w:firstLine="210"/>
      </w:pPr>
    </w:p>
    <w:p w14:paraId="06339A5D" w14:textId="2CF6A9F3" w:rsidR="00F3744E" w:rsidRPr="001F53C0" w:rsidRDefault="00F3744E" w:rsidP="00F3744E">
      <w:pPr>
        <w:rPr>
          <w:rFonts w:asciiTheme="minorEastAsia" w:hAnsiTheme="minorEastAsia" w:cs="CIDFont+F1"/>
          <w:kern w:val="0"/>
          <w:szCs w:val="16"/>
        </w:rPr>
      </w:pPr>
      <w:r w:rsidRPr="001F53C0">
        <w:rPr>
          <w:rFonts w:asciiTheme="minorEastAsia" w:hAnsiTheme="minorEastAsia" w:cs="CIDFont+F1" w:hint="eastAsia"/>
          <w:kern w:val="0"/>
          <w:szCs w:val="16"/>
        </w:rPr>
        <w:lastRenderedPageBreak/>
        <w:t>（</w:t>
      </w:r>
      <w:r w:rsidR="00CD7604" w:rsidRPr="001F53C0">
        <w:rPr>
          <w:rFonts w:asciiTheme="minorEastAsia" w:hAnsiTheme="minorEastAsia" w:cs="CIDFont+F1" w:hint="eastAsia"/>
          <w:kern w:val="0"/>
          <w:szCs w:val="16"/>
        </w:rPr>
        <w:t>３</w:t>
      </w:r>
      <w:r w:rsidRPr="001F53C0">
        <w:rPr>
          <w:rFonts w:asciiTheme="minorEastAsia" w:hAnsiTheme="minorEastAsia" w:cs="CIDFont+F1" w:hint="eastAsia"/>
          <w:kern w:val="0"/>
          <w:szCs w:val="16"/>
        </w:rPr>
        <w:t>）</w:t>
      </w:r>
      <w:r w:rsidR="002B5D83" w:rsidRPr="001F53C0">
        <w:rPr>
          <w:rFonts w:asciiTheme="minorEastAsia" w:hAnsiTheme="minorEastAsia" w:cs="CIDFont+F1" w:hint="eastAsia"/>
          <w:kern w:val="0"/>
          <w:szCs w:val="16"/>
        </w:rPr>
        <w:t>風水害対策</w:t>
      </w:r>
      <w:r w:rsidRPr="001F53C0">
        <w:rPr>
          <w:rFonts w:asciiTheme="minorEastAsia" w:hAnsiTheme="minorEastAsia" w:cs="CIDFont+F1" w:hint="eastAsia"/>
          <w:kern w:val="0"/>
          <w:szCs w:val="16"/>
        </w:rPr>
        <w:t>移行</w:t>
      </w:r>
      <w:r w:rsidR="002D0B3B" w:rsidRPr="001F53C0">
        <w:rPr>
          <w:rFonts w:asciiTheme="minorEastAsia" w:hAnsiTheme="minorEastAsia" w:cs="CIDFont+F1" w:hint="eastAsia"/>
          <w:kern w:val="0"/>
          <w:szCs w:val="16"/>
        </w:rPr>
        <w:t>の判断</w:t>
      </w:r>
    </w:p>
    <w:p w14:paraId="0CCADAAD" w14:textId="743092C4" w:rsidR="00193389" w:rsidRPr="001F53C0" w:rsidRDefault="002B5D83" w:rsidP="00F3744E">
      <w:pPr>
        <w:autoSpaceDE w:val="0"/>
        <w:autoSpaceDN w:val="0"/>
        <w:adjustRightInd w:val="0"/>
        <w:ind w:left="420" w:firstLine="210"/>
        <w:jc w:val="left"/>
        <w:rPr>
          <w:rFonts w:asciiTheme="minorEastAsia" w:hAnsiTheme="minorEastAsia" w:cs="CIDFont+F1"/>
          <w:kern w:val="0"/>
          <w:szCs w:val="16"/>
        </w:rPr>
      </w:pPr>
      <w:r w:rsidRPr="001F53C0">
        <w:rPr>
          <w:rFonts w:asciiTheme="minorEastAsia" w:hAnsiTheme="minorEastAsia" w:cs="CIDFont+F1" w:hint="eastAsia"/>
          <w:kern w:val="0"/>
          <w:szCs w:val="16"/>
        </w:rPr>
        <w:t>風水害</w:t>
      </w:r>
      <w:r w:rsidR="00193389" w:rsidRPr="001F53C0">
        <w:rPr>
          <w:rFonts w:asciiTheme="minorEastAsia" w:hAnsiTheme="minorEastAsia" w:cs="CIDFont+F1" w:hint="eastAsia"/>
          <w:kern w:val="0"/>
          <w:szCs w:val="16"/>
        </w:rPr>
        <w:t>対策移行時期を判断するにあたり、次のこと</w:t>
      </w:r>
      <w:r w:rsidRPr="001F53C0">
        <w:rPr>
          <w:rFonts w:asciiTheme="minorEastAsia" w:hAnsiTheme="minorEastAsia" w:cs="CIDFont+F1" w:hint="eastAsia"/>
          <w:kern w:val="0"/>
          <w:szCs w:val="16"/>
        </w:rPr>
        <w:t>に留意</w:t>
      </w:r>
      <w:r w:rsidR="00193389" w:rsidRPr="001F53C0">
        <w:rPr>
          <w:rFonts w:asciiTheme="minorEastAsia" w:hAnsiTheme="minorEastAsia" w:cs="CIDFont+F1" w:hint="eastAsia"/>
          <w:kern w:val="0"/>
          <w:szCs w:val="16"/>
        </w:rPr>
        <w:t>すること。</w:t>
      </w:r>
    </w:p>
    <w:p w14:paraId="54D8323C" w14:textId="77777777" w:rsidR="0032745A" w:rsidRPr="001F53C0" w:rsidRDefault="00193389" w:rsidP="0032745A">
      <w:pPr>
        <w:autoSpaceDE w:val="0"/>
        <w:autoSpaceDN w:val="0"/>
        <w:adjustRightInd w:val="0"/>
        <w:jc w:val="left"/>
        <w:rPr>
          <w:rFonts w:asciiTheme="minorEastAsia" w:hAnsiTheme="minorEastAsia" w:cs="CIDFont+F1"/>
          <w:kern w:val="0"/>
          <w:szCs w:val="16"/>
        </w:rPr>
      </w:pPr>
      <w:r w:rsidRPr="001F53C0">
        <w:rPr>
          <w:rFonts w:asciiTheme="minorEastAsia" w:hAnsiTheme="minorEastAsia" w:cs="CIDFont+F1" w:hint="eastAsia"/>
          <w:kern w:val="0"/>
          <w:szCs w:val="16"/>
        </w:rPr>
        <w:t xml:space="preserve">　　ア　</w:t>
      </w:r>
      <w:r w:rsidR="0032745A" w:rsidRPr="001F53C0">
        <w:rPr>
          <w:rFonts w:asciiTheme="minorEastAsia" w:hAnsiTheme="minorEastAsia" w:cs="CIDFont+F1" w:hint="eastAsia"/>
          <w:kern w:val="0"/>
          <w:szCs w:val="16"/>
        </w:rPr>
        <w:t>風水害の危険性が高まる時期、地域及び規模の確認</w:t>
      </w:r>
    </w:p>
    <w:p w14:paraId="1BD87D6B" w14:textId="5B7D4FCF" w:rsidR="0032745A" w:rsidRPr="001F53C0" w:rsidRDefault="0032745A" w:rsidP="0032745A">
      <w:pPr>
        <w:autoSpaceDE w:val="0"/>
        <w:autoSpaceDN w:val="0"/>
        <w:adjustRightInd w:val="0"/>
        <w:jc w:val="left"/>
        <w:rPr>
          <w:rFonts w:asciiTheme="minorEastAsia" w:hAnsiTheme="minorEastAsia" w:cs="CIDFont+F1"/>
          <w:kern w:val="0"/>
          <w:szCs w:val="16"/>
        </w:rPr>
      </w:pPr>
      <w:r w:rsidRPr="001F53C0">
        <w:rPr>
          <w:rFonts w:asciiTheme="minorEastAsia" w:hAnsiTheme="minorEastAsia" w:cs="CIDFont+F1" w:hint="eastAsia"/>
          <w:kern w:val="0"/>
          <w:szCs w:val="16"/>
        </w:rPr>
        <w:t xml:space="preserve">　　イ　風水害の危険性と対象地域から、事業所への影響の可能性</w:t>
      </w:r>
    </w:p>
    <w:p w14:paraId="716B9B8D" w14:textId="3C107CA4" w:rsidR="0032745A" w:rsidRPr="001F53C0" w:rsidRDefault="0032745A" w:rsidP="0032745A">
      <w:pPr>
        <w:autoSpaceDE w:val="0"/>
        <w:autoSpaceDN w:val="0"/>
        <w:adjustRightInd w:val="0"/>
        <w:jc w:val="left"/>
        <w:rPr>
          <w:rFonts w:asciiTheme="minorEastAsia" w:hAnsiTheme="minorEastAsia" w:cs="CIDFont+F1"/>
          <w:kern w:val="0"/>
          <w:szCs w:val="16"/>
        </w:rPr>
      </w:pPr>
      <w:r w:rsidRPr="001F53C0">
        <w:rPr>
          <w:rFonts w:asciiTheme="minorEastAsia" w:hAnsiTheme="minorEastAsia" w:cs="CIDFont+F1" w:hint="eastAsia"/>
          <w:kern w:val="0"/>
          <w:szCs w:val="16"/>
        </w:rPr>
        <w:t xml:space="preserve">　　</w:t>
      </w:r>
      <w:r w:rsidR="003D4218" w:rsidRPr="001F53C0">
        <w:rPr>
          <w:rFonts w:asciiTheme="minorEastAsia" w:hAnsiTheme="minorEastAsia" w:cs="CIDFont+F1" w:hint="eastAsia"/>
          <w:kern w:val="0"/>
          <w:szCs w:val="16"/>
        </w:rPr>
        <w:t>ウ　風水害対策の内容、対策に要する時間、対応要員数及び資機材</w:t>
      </w:r>
    </w:p>
    <w:p w14:paraId="5F8A6D5A" w14:textId="18DFB2B9" w:rsidR="003D4218" w:rsidRPr="001F53C0" w:rsidRDefault="003D4218" w:rsidP="003D4218">
      <w:pPr>
        <w:autoSpaceDE w:val="0"/>
        <w:autoSpaceDN w:val="0"/>
        <w:adjustRightInd w:val="0"/>
        <w:ind w:firstLineChars="200" w:firstLine="420"/>
        <w:jc w:val="left"/>
        <w:rPr>
          <w:rFonts w:asciiTheme="minorEastAsia" w:hAnsiTheme="minorEastAsia" w:cs="CIDFont+F1"/>
          <w:kern w:val="0"/>
          <w:szCs w:val="16"/>
        </w:rPr>
      </w:pPr>
      <w:r w:rsidRPr="001F53C0">
        <w:rPr>
          <w:rFonts w:asciiTheme="minorEastAsia" w:hAnsiTheme="minorEastAsia" w:cs="CIDFont+F1" w:hint="eastAsia"/>
          <w:kern w:val="0"/>
          <w:szCs w:val="16"/>
        </w:rPr>
        <w:t>エ　避難の開始判断基準及び避難方法</w:t>
      </w:r>
    </w:p>
    <w:p w14:paraId="067B71BA" w14:textId="77777777" w:rsidR="00DA62E6" w:rsidRPr="001F53C0" w:rsidRDefault="00DA62E6" w:rsidP="00F3744E">
      <w:pPr>
        <w:autoSpaceDE w:val="0"/>
        <w:autoSpaceDN w:val="0"/>
        <w:adjustRightInd w:val="0"/>
        <w:jc w:val="left"/>
        <w:rPr>
          <w:rFonts w:asciiTheme="minorEastAsia" w:hAnsiTheme="minorEastAsia" w:cs="CIDFont+F1"/>
          <w:kern w:val="0"/>
          <w:szCs w:val="16"/>
        </w:rPr>
      </w:pPr>
    </w:p>
    <w:p w14:paraId="4570F9E8" w14:textId="3EB6346E" w:rsidR="00F3744E" w:rsidRPr="001F53C0" w:rsidRDefault="00F3744E" w:rsidP="00F3744E">
      <w:pPr>
        <w:autoSpaceDE w:val="0"/>
        <w:autoSpaceDN w:val="0"/>
        <w:adjustRightInd w:val="0"/>
        <w:jc w:val="left"/>
        <w:rPr>
          <w:rFonts w:asciiTheme="minorEastAsia" w:hAnsiTheme="minorEastAsia" w:cs="CIDFont+F1"/>
          <w:kern w:val="0"/>
          <w:szCs w:val="16"/>
        </w:rPr>
      </w:pPr>
      <w:r w:rsidRPr="001F53C0">
        <w:rPr>
          <w:rFonts w:asciiTheme="minorEastAsia" w:hAnsiTheme="minorEastAsia" w:cs="CIDFont+F1" w:hint="eastAsia"/>
          <w:kern w:val="0"/>
          <w:szCs w:val="16"/>
        </w:rPr>
        <w:t>（</w:t>
      </w:r>
      <w:r w:rsidR="0073779E" w:rsidRPr="001F53C0">
        <w:rPr>
          <w:rFonts w:asciiTheme="minorEastAsia" w:hAnsiTheme="minorEastAsia" w:cs="CIDFont+F1" w:hint="eastAsia"/>
          <w:kern w:val="0"/>
          <w:szCs w:val="16"/>
        </w:rPr>
        <w:t>４</w:t>
      </w:r>
      <w:r w:rsidRPr="001F53C0">
        <w:rPr>
          <w:rFonts w:asciiTheme="minorEastAsia" w:hAnsiTheme="minorEastAsia" w:cs="CIDFont+F1" w:hint="eastAsia"/>
          <w:kern w:val="0"/>
          <w:szCs w:val="16"/>
        </w:rPr>
        <w:t>）</w:t>
      </w:r>
      <w:r w:rsidR="00511433" w:rsidRPr="001F53C0">
        <w:rPr>
          <w:rFonts w:asciiTheme="minorEastAsia" w:hAnsiTheme="minorEastAsia" w:cs="CIDFont+F1" w:hint="eastAsia"/>
          <w:kern w:val="0"/>
          <w:szCs w:val="16"/>
        </w:rPr>
        <w:t>風水害</w:t>
      </w:r>
      <w:r w:rsidRPr="001F53C0">
        <w:rPr>
          <w:rFonts w:asciiTheme="minorEastAsia" w:hAnsiTheme="minorEastAsia" w:cs="CIDFont+F1" w:hint="eastAsia"/>
          <w:kern w:val="0"/>
          <w:szCs w:val="16"/>
        </w:rPr>
        <w:t>対策の実施</w:t>
      </w:r>
    </w:p>
    <w:p w14:paraId="26290E9A" w14:textId="77777777" w:rsidR="00EC0950" w:rsidRPr="001F53C0" w:rsidRDefault="00600397" w:rsidP="00AF299C">
      <w:pPr>
        <w:autoSpaceDE w:val="0"/>
        <w:autoSpaceDN w:val="0"/>
        <w:adjustRightInd w:val="0"/>
        <w:ind w:firstLineChars="200" w:firstLine="420"/>
        <w:jc w:val="left"/>
        <w:rPr>
          <w:rFonts w:asciiTheme="minorEastAsia" w:hAnsiTheme="minorEastAsia" w:cs="CIDFont+F1"/>
          <w:kern w:val="0"/>
          <w:szCs w:val="16"/>
        </w:rPr>
      </w:pPr>
      <w:r w:rsidRPr="001F53C0">
        <w:rPr>
          <w:rFonts w:asciiTheme="minorEastAsia" w:hAnsiTheme="minorEastAsia" w:cs="CIDFont+F1" w:hint="eastAsia"/>
          <w:kern w:val="0"/>
          <w:szCs w:val="16"/>
        </w:rPr>
        <w:t xml:space="preserve">　</w:t>
      </w:r>
      <w:r w:rsidR="00F3744E" w:rsidRPr="001F53C0">
        <w:rPr>
          <w:rFonts w:asciiTheme="minorEastAsia" w:hAnsiTheme="minorEastAsia" w:cs="CIDFont+F1" w:hint="eastAsia"/>
          <w:kern w:val="0"/>
          <w:szCs w:val="16"/>
        </w:rPr>
        <w:t>指示を受けた対応要員は</w:t>
      </w:r>
      <w:r w:rsidR="00F3744E" w:rsidRPr="001F53C0">
        <w:rPr>
          <w:rFonts w:asciiTheme="minorEastAsia" w:hAnsiTheme="minorEastAsia" w:cs="CIDFont+F1" w:hint="eastAsia"/>
          <w:b/>
          <w:kern w:val="0"/>
          <w:szCs w:val="16"/>
        </w:rPr>
        <w:t>別紙２</w:t>
      </w:r>
      <w:r w:rsidRPr="001F53C0">
        <w:rPr>
          <w:rFonts w:asciiTheme="minorEastAsia" w:hAnsiTheme="minorEastAsia" w:cs="CIDFont+F1" w:hint="eastAsia"/>
          <w:kern w:val="0"/>
          <w:szCs w:val="16"/>
        </w:rPr>
        <w:t>に基づき</w:t>
      </w:r>
      <w:r w:rsidR="00F3744E" w:rsidRPr="001F53C0">
        <w:rPr>
          <w:rFonts w:asciiTheme="minorEastAsia" w:hAnsiTheme="minorEastAsia" w:cs="CIDFont+F1" w:hint="eastAsia"/>
          <w:kern w:val="0"/>
          <w:szCs w:val="16"/>
        </w:rPr>
        <w:t>対策を実施</w:t>
      </w:r>
      <w:r w:rsidRPr="001F53C0">
        <w:rPr>
          <w:rFonts w:asciiTheme="minorEastAsia" w:hAnsiTheme="minorEastAsia" w:cs="CIDFont+F1" w:hint="eastAsia"/>
          <w:kern w:val="0"/>
          <w:szCs w:val="16"/>
        </w:rPr>
        <w:t>し、</w:t>
      </w:r>
      <w:r w:rsidR="00F3744E" w:rsidRPr="001F53C0">
        <w:rPr>
          <w:rFonts w:asciiTheme="minorEastAsia" w:hAnsiTheme="minorEastAsia" w:cs="CIDFont+F1" w:hint="eastAsia"/>
          <w:kern w:val="0"/>
          <w:szCs w:val="16"/>
        </w:rPr>
        <w:t>完了したことを移行判断責</w:t>
      </w:r>
    </w:p>
    <w:p w14:paraId="654FDD3E" w14:textId="77777777" w:rsidR="00EC0950" w:rsidRPr="001F53C0" w:rsidRDefault="00F3744E" w:rsidP="00EC0950">
      <w:pPr>
        <w:autoSpaceDE w:val="0"/>
        <w:autoSpaceDN w:val="0"/>
        <w:adjustRightInd w:val="0"/>
        <w:ind w:firstLineChars="200" w:firstLine="420"/>
        <w:jc w:val="left"/>
        <w:rPr>
          <w:rFonts w:asciiTheme="minorEastAsia" w:hAnsiTheme="minorEastAsia" w:cs="CIDFont+F1"/>
          <w:kern w:val="0"/>
          <w:szCs w:val="16"/>
        </w:rPr>
      </w:pPr>
      <w:r w:rsidRPr="001F53C0">
        <w:rPr>
          <w:rFonts w:asciiTheme="minorEastAsia" w:hAnsiTheme="minorEastAsia" w:cs="CIDFont+F1" w:hint="eastAsia"/>
          <w:kern w:val="0"/>
          <w:szCs w:val="16"/>
        </w:rPr>
        <w:t>任者へ</w:t>
      </w:r>
      <w:r w:rsidR="00600397" w:rsidRPr="001F53C0">
        <w:rPr>
          <w:rFonts w:asciiTheme="minorEastAsia" w:hAnsiTheme="minorEastAsia" w:cs="CIDFont+F1" w:hint="eastAsia"/>
          <w:kern w:val="0"/>
          <w:szCs w:val="16"/>
        </w:rPr>
        <w:t>報告を行う。対策完了後も事業所内の巡回等、継続してモニタリング</w:t>
      </w:r>
      <w:r w:rsidRPr="001F53C0">
        <w:rPr>
          <w:rFonts w:asciiTheme="minorEastAsia" w:hAnsiTheme="minorEastAsia" w:cs="CIDFont+F1" w:hint="eastAsia"/>
          <w:kern w:val="0"/>
          <w:szCs w:val="16"/>
        </w:rPr>
        <w:t>及び情報</w:t>
      </w:r>
    </w:p>
    <w:p w14:paraId="49387C9B" w14:textId="48C69E3F" w:rsidR="00B32900" w:rsidRPr="001F53C0" w:rsidRDefault="00600397" w:rsidP="00B32900">
      <w:pPr>
        <w:autoSpaceDE w:val="0"/>
        <w:autoSpaceDN w:val="0"/>
        <w:adjustRightInd w:val="0"/>
        <w:ind w:firstLineChars="200" w:firstLine="420"/>
        <w:jc w:val="left"/>
        <w:rPr>
          <w:rFonts w:ascii="ＭＳ 明朝" w:hAnsi="ＭＳ 明朝" w:cs="CIDFont+F1"/>
          <w:kern w:val="0"/>
          <w:szCs w:val="16"/>
        </w:rPr>
      </w:pPr>
      <w:r w:rsidRPr="001F53C0">
        <w:rPr>
          <w:rFonts w:asciiTheme="minorEastAsia" w:hAnsiTheme="minorEastAsia" w:cs="CIDFont+F1" w:hint="eastAsia"/>
          <w:kern w:val="0"/>
          <w:szCs w:val="16"/>
        </w:rPr>
        <w:t>収集を</w:t>
      </w:r>
      <w:r w:rsidR="00F3744E" w:rsidRPr="001F53C0">
        <w:rPr>
          <w:rFonts w:ascii="ＭＳ 明朝" w:hAnsi="ＭＳ 明朝" w:cs="CIDFont+F1" w:hint="eastAsia"/>
          <w:kern w:val="0"/>
          <w:szCs w:val="16"/>
        </w:rPr>
        <w:t>行い、必要に応じて対応を変更する判断を行う。</w:t>
      </w:r>
    </w:p>
    <w:p w14:paraId="40143CE2" w14:textId="77777777" w:rsidR="00E3305F" w:rsidRPr="001F53C0" w:rsidRDefault="00E3305F" w:rsidP="00B32900">
      <w:pPr>
        <w:autoSpaceDE w:val="0"/>
        <w:autoSpaceDN w:val="0"/>
        <w:adjustRightInd w:val="0"/>
        <w:ind w:firstLineChars="200" w:firstLine="420"/>
        <w:jc w:val="left"/>
        <w:rPr>
          <w:rFonts w:ascii="ＭＳ 明朝" w:hAnsi="ＭＳ 明朝" w:cs="CIDFont+F1"/>
          <w:kern w:val="0"/>
          <w:szCs w:val="16"/>
        </w:rPr>
      </w:pPr>
    </w:p>
    <w:p w14:paraId="4D45D791" w14:textId="31E879FC" w:rsidR="00721D92" w:rsidRPr="001F53C0" w:rsidRDefault="00721D92" w:rsidP="00721D92">
      <w:r w:rsidRPr="001F53C0">
        <w:rPr>
          <w:rFonts w:hint="eastAsia"/>
        </w:rPr>
        <w:t>（</w:t>
      </w:r>
      <w:r w:rsidR="0073779E" w:rsidRPr="001F53C0">
        <w:rPr>
          <w:rFonts w:hint="eastAsia"/>
        </w:rPr>
        <w:t>５</w:t>
      </w:r>
      <w:r w:rsidRPr="001F53C0">
        <w:rPr>
          <w:rFonts w:hint="eastAsia"/>
        </w:rPr>
        <w:t>）避難</w:t>
      </w:r>
    </w:p>
    <w:p w14:paraId="6738761C" w14:textId="77777777" w:rsidR="00B025F7" w:rsidRPr="0073779E" w:rsidRDefault="00721D92" w:rsidP="00B025F7">
      <w:pPr>
        <w:ind w:leftChars="200" w:left="630" w:hangingChars="100" w:hanging="210"/>
      </w:pPr>
      <w:r w:rsidRPr="0073779E">
        <w:rPr>
          <w:rFonts w:hint="eastAsia"/>
        </w:rPr>
        <w:t xml:space="preserve">　</w:t>
      </w:r>
      <w:r w:rsidRPr="00C97CD8">
        <w:rPr>
          <w:rFonts w:hint="eastAsia"/>
        </w:rPr>
        <w:t>警戒レベル４</w:t>
      </w:r>
      <w:r w:rsidRPr="0073779E">
        <w:rPr>
          <w:rFonts w:hint="eastAsia"/>
        </w:rPr>
        <w:t>が発令された場合には、風水害対策の作業途中であっても従業員等の</w:t>
      </w:r>
    </w:p>
    <w:p w14:paraId="3E8C5D5D" w14:textId="090C9B8C" w:rsidR="00721D92" w:rsidRDefault="00721D92" w:rsidP="00B025F7">
      <w:pPr>
        <w:ind w:leftChars="200" w:left="630" w:hangingChars="100" w:hanging="210"/>
      </w:pPr>
      <w:r w:rsidRPr="0073779E">
        <w:rPr>
          <w:rFonts w:hint="eastAsia"/>
        </w:rPr>
        <w:t>安全を守るため、</w:t>
      </w:r>
      <w:r w:rsidR="00BA1EEC" w:rsidRPr="0073779E">
        <w:rPr>
          <w:rFonts w:hint="eastAsia"/>
        </w:rPr>
        <w:t>移行判断責任者</w:t>
      </w:r>
      <w:r w:rsidRPr="0073779E">
        <w:rPr>
          <w:rFonts w:hint="eastAsia"/>
        </w:rPr>
        <w:t>は作業を中断させ、安全な場所に避難させる。</w:t>
      </w:r>
    </w:p>
    <w:p w14:paraId="43B80354" w14:textId="77777777" w:rsidR="00E3305F" w:rsidRPr="0073779E" w:rsidRDefault="00E3305F" w:rsidP="00B025F7">
      <w:pPr>
        <w:ind w:leftChars="200" w:left="630" w:hangingChars="100" w:hanging="210"/>
      </w:pPr>
    </w:p>
    <w:p w14:paraId="38955041" w14:textId="20D17C70" w:rsidR="00F3744E" w:rsidRPr="005E19EA" w:rsidRDefault="004E7BAC" w:rsidP="00F3744E">
      <w:pPr>
        <w:autoSpaceDE w:val="0"/>
        <w:autoSpaceDN w:val="0"/>
        <w:adjustRightInd w:val="0"/>
        <w:jc w:val="left"/>
        <w:rPr>
          <w:rFonts w:asciiTheme="minorEastAsia" w:hAnsiTheme="minorEastAsia" w:cs="CIDFont+F1"/>
          <w:kern w:val="0"/>
          <w:szCs w:val="21"/>
        </w:rPr>
      </w:pPr>
      <w:r>
        <w:rPr>
          <w:rFonts w:asciiTheme="minorEastAsia" w:hAnsiTheme="minorEastAsia" w:cs="CIDFont+F1" w:hint="eastAsia"/>
          <w:kern w:val="0"/>
          <w:szCs w:val="16"/>
        </w:rPr>
        <w:t>（</w:t>
      </w:r>
      <w:r w:rsidR="0073779E">
        <w:rPr>
          <w:rFonts w:asciiTheme="minorEastAsia" w:hAnsiTheme="minorEastAsia" w:cs="CIDFont+F1" w:hint="eastAsia"/>
          <w:kern w:val="0"/>
          <w:szCs w:val="16"/>
        </w:rPr>
        <w:t>６</w:t>
      </w:r>
      <w:r>
        <w:rPr>
          <w:rFonts w:asciiTheme="minorEastAsia" w:hAnsiTheme="minorEastAsia" w:cs="CIDFont+F1" w:hint="eastAsia"/>
          <w:kern w:val="0"/>
          <w:szCs w:val="16"/>
        </w:rPr>
        <w:t>）火災・</w:t>
      </w:r>
      <w:r>
        <w:rPr>
          <w:rFonts w:asciiTheme="minorEastAsia" w:hAnsiTheme="minorEastAsia" w:cs="CIDFont+F1" w:hint="eastAsia"/>
          <w:kern w:val="0"/>
          <w:szCs w:val="21"/>
        </w:rPr>
        <w:t>危険物の流出等が</w:t>
      </w:r>
      <w:r w:rsidR="00F3744E" w:rsidRPr="005E19EA">
        <w:rPr>
          <w:rFonts w:asciiTheme="minorEastAsia" w:hAnsiTheme="minorEastAsia" w:cs="CIDFont+F1" w:hint="eastAsia"/>
          <w:kern w:val="0"/>
          <w:szCs w:val="21"/>
        </w:rPr>
        <w:t>発生した場合の応急対策</w:t>
      </w:r>
    </w:p>
    <w:p w14:paraId="07DEEFB5" w14:textId="1BA399C1" w:rsidR="00D3384D" w:rsidRPr="00D229B3" w:rsidRDefault="004E7BAC" w:rsidP="00D3384D">
      <w:pPr>
        <w:autoSpaceDE w:val="0"/>
        <w:autoSpaceDN w:val="0"/>
        <w:adjustRightInd w:val="0"/>
        <w:ind w:firstLineChars="200" w:firstLine="420"/>
        <w:jc w:val="left"/>
      </w:pPr>
      <w:r w:rsidRPr="00D229B3">
        <w:rPr>
          <w:rFonts w:asciiTheme="minorEastAsia" w:hAnsiTheme="minorEastAsia" w:cs="CIDFont+F1" w:hint="eastAsia"/>
          <w:kern w:val="0"/>
          <w:szCs w:val="21"/>
        </w:rPr>
        <w:t xml:space="preserve">ア　</w:t>
      </w:r>
      <w:r w:rsidR="00D3384D" w:rsidRPr="00D229B3">
        <w:rPr>
          <w:rFonts w:hint="eastAsia"/>
        </w:rPr>
        <w:t>消防機関等への通報</w:t>
      </w:r>
    </w:p>
    <w:p w14:paraId="2D330135" w14:textId="77777777" w:rsidR="00720C87" w:rsidRDefault="0073779E" w:rsidP="0073779E">
      <w:pPr>
        <w:ind w:leftChars="280" w:left="798" w:hangingChars="100" w:hanging="210"/>
      </w:pPr>
      <w:r>
        <w:rPr>
          <w:rFonts w:hint="eastAsia"/>
        </w:rPr>
        <w:t xml:space="preserve">①　</w:t>
      </w:r>
      <w:r w:rsidR="00D3384D" w:rsidRPr="00D229B3">
        <w:rPr>
          <w:rFonts w:hint="eastAsia"/>
        </w:rPr>
        <w:t>火災・危険物の漏えい等の発生時又は発生の恐れがある場合の通報</w:t>
      </w:r>
      <w:r w:rsidR="00B90377">
        <w:rPr>
          <w:rFonts w:hint="eastAsia"/>
        </w:rPr>
        <w:t>先を</w:t>
      </w:r>
      <w:r w:rsidR="00B90377" w:rsidRPr="00B90377">
        <w:rPr>
          <w:rFonts w:hint="eastAsia"/>
          <w:b/>
        </w:rPr>
        <w:t>別紙４</w:t>
      </w:r>
      <w:r w:rsidR="00720C87">
        <w:rPr>
          <w:rFonts w:hint="eastAsia"/>
        </w:rPr>
        <w:t>に示す。</w:t>
      </w:r>
    </w:p>
    <w:p w14:paraId="4AF1E719" w14:textId="4ABC3991" w:rsidR="0073779E" w:rsidRDefault="00720C87" w:rsidP="0073779E">
      <w:pPr>
        <w:ind w:leftChars="280" w:left="798" w:hangingChars="100" w:hanging="210"/>
      </w:pPr>
      <w:r>
        <w:rPr>
          <w:rFonts w:hint="eastAsia"/>
        </w:rPr>
        <w:t xml:space="preserve">②　</w:t>
      </w:r>
      <w:r w:rsidR="004C66AE" w:rsidRPr="004C66AE">
        <w:rPr>
          <w:rFonts w:hint="eastAsia"/>
        </w:rPr>
        <w:t>風水害</w:t>
      </w:r>
      <w:r w:rsidR="004C66AE">
        <w:rPr>
          <w:rFonts w:hint="eastAsia"/>
        </w:rPr>
        <w:t>により、</w:t>
      </w:r>
      <w:r w:rsidR="001F53C0">
        <w:rPr>
          <w:rFonts w:hint="eastAsia"/>
        </w:rPr>
        <w:t>特に</w:t>
      </w:r>
      <w:r w:rsidR="001F53C0" w:rsidRPr="00A84AC7">
        <w:rPr>
          <w:rFonts w:hint="eastAsia"/>
        </w:rPr>
        <w:t>社会的影響が大きい災害</w:t>
      </w:r>
      <w:r w:rsidR="004C66AE">
        <w:rPr>
          <w:rFonts w:hint="eastAsia"/>
        </w:rPr>
        <w:t>の危険性が高まってきた場合は、</w:t>
      </w:r>
      <w:r w:rsidRPr="00460F2F">
        <w:rPr>
          <w:rFonts w:hint="eastAsia"/>
          <w:b/>
        </w:rPr>
        <w:t>別紙５</w:t>
      </w:r>
      <w:r w:rsidR="007A3E62">
        <w:rPr>
          <w:rFonts w:hint="eastAsia"/>
          <w:b/>
        </w:rPr>
        <w:t>－２</w:t>
      </w:r>
      <w:r w:rsidR="004C66AE" w:rsidRPr="004C66AE">
        <w:rPr>
          <w:rFonts w:hint="eastAsia"/>
        </w:rPr>
        <w:t>の【風水害の危険性が高まってきた場合】</w:t>
      </w:r>
      <w:r w:rsidR="004C66AE">
        <w:rPr>
          <w:rFonts w:hint="eastAsia"/>
        </w:rPr>
        <w:t>の欄を記載し、</w:t>
      </w:r>
      <w:r w:rsidR="008F5E6D">
        <w:rPr>
          <w:rFonts w:hint="eastAsia"/>
        </w:rPr>
        <w:t>消防機関等へ</w:t>
      </w:r>
      <w:r w:rsidR="008F5E6D" w:rsidRPr="008F5E6D">
        <w:rPr>
          <w:rFonts w:hint="eastAsia"/>
        </w:rPr>
        <w:t>情報提供</w:t>
      </w:r>
      <w:r>
        <w:rPr>
          <w:rFonts w:hint="eastAsia"/>
        </w:rPr>
        <w:t>を</w:t>
      </w:r>
      <w:r w:rsidR="008F5E6D" w:rsidRPr="008F5E6D">
        <w:rPr>
          <w:rFonts w:hint="eastAsia"/>
        </w:rPr>
        <w:t>実施す</w:t>
      </w:r>
      <w:r w:rsidR="00B90377" w:rsidRPr="008F5E6D">
        <w:rPr>
          <w:rFonts w:hint="eastAsia"/>
        </w:rPr>
        <w:t>る</w:t>
      </w:r>
      <w:r w:rsidR="00D3384D" w:rsidRPr="00D229B3">
        <w:rPr>
          <w:rFonts w:hint="eastAsia"/>
        </w:rPr>
        <w:t>。</w:t>
      </w:r>
    </w:p>
    <w:p w14:paraId="2F95F64B" w14:textId="252B4084" w:rsidR="00D3384D" w:rsidRPr="00D229B3" w:rsidRDefault="001F53C0" w:rsidP="0073779E">
      <w:pPr>
        <w:ind w:leftChars="280" w:left="798" w:hangingChars="100" w:hanging="210"/>
      </w:pPr>
      <w:r>
        <w:rPr>
          <w:rFonts w:hint="eastAsia"/>
        </w:rPr>
        <w:t>③</w:t>
      </w:r>
      <w:r w:rsidR="0073779E">
        <w:rPr>
          <w:rFonts w:hint="eastAsia"/>
        </w:rPr>
        <w:t xml:space="preserve">　</w:t>
      </w:r>
      <w:r w:rsidR="004C66AE">
        <w:rPr>
          <w:rFonts w:hint="eastAsia"/>
        </w:rPr>
        <w:t>災害時の</w:t>
      </w:r>
      <w:r w:rsidR="00D3384D" w:rsidRPr="00D229B3">
        <w:rPr>
          <w:rFonts w:hint="eastAsia"/>
        </w:rPr>
        <w:t>情報提供及び問合せ対応については</w:t>
      </w:r>
      <w:r w:rsidR="004C66AE" w:rsidRPr="00BF1E45">
        <w:rPr>
          <w:rFonts w:hint="eastAsia"/>
          <w:i/>
        </w:rPr>
        <w:t>消防技術説明者</w:t>
      </w:r>
      <w:r w:rsidR="00D3384D" w:rsidRPr="00BF1E45">
        <w:rPr>
          <w:rFonts w:hint="eastAsia"/>
        </w:rPr>
        <w:t>が</w:t>
      </w:r>
      <w:r w:rsidR="00D3384D" w:rsidRPr="00D229B3">
        <w:rPr>
          <w:rFonts w:hint="eastAsia"/>
        </w:rPr>
        <w:t>行うものとし、</w:t>
      </w:r>
      <w:r w:rsidRPr="001F53C0">
        <w:rPr>
          <w:rFonts w:hint="eastAsia"/>
          <w:b/>
        </w:rPr>
        <w:t>別紙６</w:t>
      </w:r>
      <w:r>
        <w:rPr>
          <w:rFonts w:hint="eastAsia"/>
        </w:rPr>
        <w:t>により</w:t>
      </w:r>
      <w:r w:rsidR="00D3384D" w:rsidRPr="00D229B3">
        <w:rPr>
          <w:rFonts w:hint="eastAsia"/>
        </w:rPr>
        <w:t>情報の一元管理を行う。</w:t>
      </w:r>
    </w:p>
    <w:p w14:paraId="6BE8D0E2" w14:textId="3C4577EB" w:rsidR="00883509" w:rsidRPr="00460F2F" w:rsidRDefault="00883509" w:rsidP="00460F2F">
      <w:pPr>
        <w:ind w:firstLineChars="200" w:firstLine="420"/>
      </w:pPr>
      <w:r w:rsidRPr="00460F2F">
        <w:rPr>
          <w:rFonts w:hint="eastAsia"/>
        </w:rPr>
        <w:t>イ　従業員等への連絡</w:t>
      </w:r>
    </w:p>
    <w:p w14:paraId="25C6915B" w14:textId="1F29429C" w:rsidR="00B5548B" w:rsidRPr="00460F2F" w:rsidRDefault="00883509" w:rsidP="00460F2F">
      <w:pPr>
        <w:ind w:leftChars="300" w:left="630" w:firstLineChars="100" w:firstLine="210"/>
      </w:pPr>
      <w:r w:rsidRPr="00460F2F">
        <w:rPr>
          <w:rFonts w:hint="eastAsia"/>
        </w:rPr>
        <w:t>火災・危険物の漏えい等の発生時又は発生の恐れがある場合、従業員への伝達方法は構内放送等とする。</w:t>
      </w:r>
    </w:p>
    <w:p w14:paraId="6F2429CC" w14:textId="701F7826" w:rsidR="00F3744E" w:rsidRDefault="00883509" w:rsidP="004E7BAC">
      <w:pPr>
        <w:autoSpaceDE w:val="0"/>
        <w:autoSpaceDN w:val="0"/>
        <w:adjustRightInd w:val="0"/>
        <w:ind w:firstLineChars="200" w:firstLine="420"/>
        <w:jc w:val="left"/>
        <w:rPr>
          <w:rFonts w:asciiTheme="minorEastAsia" w:hAnsiTheme="minorEastAsia" w:cs="CIDFont+F1"/>
          <w:kern w:val="0"/>
          <w:szCs w:val="21"/>
        </w:rPr>
      </w:pPr>
      <w:r w:rsidRPr="00460F2F">
        <w:rPr>
          <w:rFonts w:asciiTheme="minorEastAsia" w:hAnsiTheme="minorEastAsia" w:cs="CIDFont+F1" w:hint="eastAsia"/>
          <w:kern w:val="0"/>
          <w:szCs w:val="21"/>
        </w:rPr>
        <w:t>ウ</w:t>
      </w:r>
      <w:r w:rsidR="004E7BAC" w:rsidRPr="00460F2F">
        <w:rPr>
          <w:rFonts w:asciiTheme="minorEastAsia" w:hAnsiTheme="minorEastAsia" w:cs="CIDFont+F1" w:hint="eastAsia"/>
          <w:kern w:val="0"/>
          <w:szCs w:val="21"/>
        </w:rPr>
        <w:t xml:space="preserve">　</w:t>
      </w:r>
      <w:r w:rsidRPr="00460F2F">
        <w:rPr>
          <w:rFonts w:asciiTheme="minorEastAsia" w:hAnsiTheme="minorEastAsia" w:cs="CIDFont+F1" w:hint="eastAsia"/>
          <w:kern w:val="0"/>
          <w:szCs w:val="21"/>
        </w:rPr>
        <w:t>被</w:t>
      </w:r>
      <w:r>
        <w:rPr>
          <w:rFonts w:asciiTheme="minorEastAsia" w:hAnsiTheme="minorEastAsia" w:cs="CIDFont+F1" w:hint="eastAsia"/>
          <w:kern w:val="0"/>
          <w:szCs w:val="21"/>
        </w:rPr>
        <w:t>害軽減策・応急対策</w:t>
      </w:r>
      <w:r w:rsidR="00F3744E">
        <w:rPr>
          <w:rFonts w:asciiTheme="minorEastAsia" w:hAnsiTheme="minorEastAsia" w:cs="CIDFont+F1" w:hint="eastAsia"/>
          <w:kern w:val="0"/>
          <w:szCs w:val="21"/>
        </w:rPr>
        <w:t>の実施</w:t>
      </w:r>
    </w:p>
    <w:p w14:paraId="5431255B" w14:textId="77777777" w:rsidR="00BA1EEC" w:rsidRDefault="00F3744E" w:rsidP="00BA1EEC">
      <w:pPr>
        <w:autoSpaceDE w:val="0"/>
        <w:autoSpaceDN w:val="0"/>
        <w:adjustRightInd w:val="0"/>
        <w:ind w:left="420" w:firstLineChars="200" w:firstLine="420"/>
        <w:jc w:val="left"/>
        <w:rPr>
          <w:rFonts w:asciiTheme="minorEastAsia" w:hAnsiTheme="minorEastAsia" w:cs="CIDFont+F1"/>
          <w:kern w:val="0"/>
          <w:szCs w:val="21"/>
        </w:rPr>
      </w:pPr>
      <w:r>
        <w:rPr>
          <w:rFonts w:asciiTheme="minorEastAsia" w:hAnsiTheme="minorEastAsia" w:cs="CIDFont+F1" w:hint="eastAsia"/>
          <w:kern w:val="0"/>
          <w:szCs w:val="21"/>
        </w:rPr>
        <w:t>移行判断責任者は被害状況を確認し、</w:t>
      </w:r>
      <w:r w:rsidRPr="00236364">
        <w:rPr>
          <w:rFonts w:asciiTheme="minorEastAsia" w:hAnsiTheme="minorEastAsia" w:cs="CIDFont+F1" w:hint="eastAsia"/>
          <w:b/>
          <w:kern w:val="0"/>
          <w:szCs w:val="21"/>
        </w:rPr>
        <w:t>別紙３</w:t>
      </w:r>
      <w:r>
        <w:rPr>
          <w:rFonts w:asciiTheme="minorEastAsia" w:hAnsiTheme="minorEastAsia" w:cs="CIDFont+F1" w:hint="eastAsia"/>
          <w:kern w:val="0"/>
          <w:szCs w:val="21"/>
        </w:rPr>
        <w:t>に基づき対応要員に</w:t>
      </w:r>
      <w:r w:rsidRPr="005E19EA">
        <w:rPr>
          <w:rFonts w:asciiTheme="minorEastAsia" w:hAnsiTheme="minorEastAsia" w:cs="CIDFont+F1" w:hint="eastAsia"/>
          <w:kern w:val="0"/>
          <w:szCs w:val="21"/>
        </w:rPr>
        <w:t>被害軽減策・応</w:t>
      </w:r>
    </w:p>
    <w:p w14:paraId="59647477" w14:textId="65CEAA9A" w:rsidR="00F3744E" w:rsidRDefault="00883509" w:rsidP="00BA1EEC">
      <w:pPr>
        <w:autoSpaceDE w:val="0"/>
        <w:autoSpaceDN w:val="0"/>
        <w:adjustRightInd w:val="0"/>
        <w:ind w:firstLineChars="300" w:firstLine="630"/>
        <w:jc w:val="left"/>
        <w:rPr>
          <w:rFonts w:asciiTheme="minorEastAsia" w:hAnsiTheme="minorEastAsia" w:cs="CIDFont+F1"/>
          <w:kern w:val="0"/>
          <w:szCs w:val="21"/>
        </w:rPr>
      </w:pPr>
      <w:r>
        <w:rPr>
          <w:rFonts w:asciiTheme="minorEastAsia" w:hAnsiTheme="minorEastAsia" w:cs="CIDFont+F1" w:hint="eastAsia"/>
          <w:kern w:val="0"/>
          <w:szCs w:val="21"/>
        </w:rPr>
        <w:t>急対策を</w:t>
      </w:r>
      <w:r w:rsidR="00F3744E" w:rsidRPr="005E19EA">
        <w:rPr>
          <w:rFonts w:asciiTheme="minorEastAsia" w:hAnsiTheme="minorEastAsia" w:cs="CIDFont+F1" w:hint="eastAsia"/>
          <w:kern w:val="0"/>
          <w:szCs w:val="21"/>
        </w:rPr>
        <w:t>実施</w:t>
      </w:r>
      <w:r>
        <w:rPr>
          <w:rFonts w:asciiTheme="minorEastAsia" w:hAnsiTheme="minorEastAsia" w:cs="CIDFont+F1" w:hint="eastAsia"/>
          <w:kern w:val="0"/>
          <w:szCs w:val="21"/>
        </w:rPr>
        <w:t>するよう</w:t>
      </w:r>
      <w:r w:rsidR="00F3744E">
        <w:rPr>
          <w:rFonts w:asciiTheme="minorEastAsia" w:hAnsiTheme="minorEastAsia" w:cs="CIDFont+F1" w:hint="eastAsia"/>
          <w:kern w:val="0"/>
          <w:szCs w:val="21"/>
        </w:rPr>
        <w:t>指示する。</w:t>
      </w:r>
    </w:p>
    <w:p w14:paraId="6FD95087" w14:textId="77F10D3E" w:rsidR="007A4351" w:rsidRDefault="007A4351"/>
    <w:p w14:paraId="7EF333CA" w14:textId="7B259AF4" w:rsidR="00836469" w:rsidRDefault="00EC0950">
      <w:r>
        <w:rPr>
          <w:rFonts w:hint="eastAsia"/>
        </w:rPr>
        <w:t>５</w:t>
      </w:r>
      <w:r w:rsidR="00836469">
        <w:rPr>
          <w:rFonts w:hint="eastAsia"/>
        </w:rPr>
        <w:t xml:space="preserve">　</w:t>
      </w:r>
      <w:r>
        <w:rPr>
          <w:rFonts w:hint="eastAsia"/>
        </w:rPr>
        <w:t>天候回復後の点検・復旧</w:t>
      </w:r>
    </w:p>
    <w:p w14:paraId="5316CA30" w14:textId="77777777" w:rsidR="00836469" w:rsidRDefault="00E52520">
      <w:r>
        <w:rPr>
          <w:rFonts w:hint="eastAsia"/>
        </w:rPr>
        <w:t>（１）施設の点検</w:t>
      </w:r>
    </w:p>
    <w:p w14:paraId="2C576C61" w14:textId="1D852D34" w:rsidR="00E52520" w:rsidRPr="00E3305F" w:rsidRDefault="00883509" w:rsidP="002B6C74">
      <w:pPr>
        <w:ind w:leftChars="200" w:left="630" w:hangingChars="100" w:hanging="210"/>
      </w:pPr>
      <w:r w:rsidRPr="00E3305F">
        <w:rPr>
          <w:rFonts w:hint="eastAsia"/>
        </w:rPr>
        <w:t xml:space="preserve">ア　</w:t>
      </w:r>
      <w:r w:rsidR="00C97CD8">
        <w:rPr>
          <w:rFonts w:hint="eastAsia"/>
        </w:rPr>
        <w:t>（　　　　　　　　　）は</w:t>
      </w:r>
      <w:r w:rsidR="002B6C74" w:rsidRPr="00E3305F">
        <w:rPr>
          <w:rFonts w:hint="eastAsia"/>
        </w:rPr>
        <w:t>風水害</w:t>
      </w:r>
      <w:r w:rsidR="006D25B3" w:rsidRPr="00E3305F">
        <w:rPr>
          <w:rFonts w:hint="eastAsia"/>
        </w:rPr>
        <w:t>による</w:t>
      </w:r>
      <w:r w:rsidR="002B6C74" w:rsidRPr="00E3305F">
        <w:rPr>
          <w:rFonts w:hint="eastAsia"/>
        </w:rPr>
        <w:t>被害の状況を確認するとともに運転開始に向けた施設及び設備の点検を行</w:t>
      </w:r>
      <w:r w:rsidR="00D2295B" w:rsidRPr="00E3305F">
        <w:rPr>
          <w:rFonts w:hint="eastAsia"/>
        </w:rPr>
        <w:t>わせ</w:t>
      </w:r>
      <w:r w:rsidR="002B6C74" w:rsidRPr="00E3305F">
        <w:rPr>
          <w:rFonts w:hint="eastAsia"/>
        </w:rPr>
        <w:t>、運転</w:t>
      </w:r>
      <w:r w:rsidR="00E52520" w:rsidRPr="00E3305F">
        <w:rPr>
          <w:rFonts w:hint="eastAsia"/>
        </w:rPr>
        <w:t>可否の判断を行う</w:t>
      </w:r>
      <w:r w:rsidR="00B93ECB" w:rsidRPr="00E3305F">
        <w:rPr>
          <w:rFonts w:hint="eastAsia"/>
        </w:rPr>
        <w:t>ものとする</w:t>
      </w:r>
      <w:r w:rsidR="00E52520" w:rsidRPr="00E3305F">
        <w:rPr>
          <w:rFonts w:hint="eastAsia"/>
        </w:rPr>
        <w:t>。</w:t>
      </w:r>
    </w:p>
    <w:p w14:paraId="30E59005" w14:textId="713BC82A" w:rsidR="00F7661D" w:rsidRDefault="002B6C74" w:rsidP="00F7661D">
      <w:pPr>
        <w:ind w:leftChars="200" w:left="630" w:hangingChars="100" w:hanging="210"/>
      </w:pPr>
      <w:r>
        <w:rPr>
          <w:rFonts w:hint="eastAsia"/>
        </w:rPr>
        <w:t xml:space="preserve">イ　</w:t>
      </w:r>
      <w:r w:rsidRPr="003D4218">
        <w:rPr>
          <w:rFonts w:hint="eastAsia"/>
          <w:i/>
        </w:rPr>
        <w:t>危険物保安監督者</w:t>
      </w:r>
      <w:r>
        <w:rPr>
          <w:rFonts w:hint="eastAsia"/>
        </w:rPr>
        <w:t>及び従業員は</w:t>
      </w:r>
      <w:r w:rsidR="00D2295B">
        <w:rPr>
          <w:rFonts w:hint="eastAsia"/>
        </w:rPr>
        <w:t>施設及び設備の</w:t>
      </w:r>
      <w:r w:rsidR="000D78E0">
        <w:rPr>
          <w:rFonts w:hint="eastAsia"/>
        </w:rPr>
        <w:t>点検を</w:t>
      </w:r>
      <w:r w:rsidR="00D2295B">
        <w:rPr>
          <w:rFonts w:hint="eastAsia"/>
        </w:rPr>
        <w:t>行い</w:t>
      </w:r>
      <w:r w:rsidR="00C97CD8">
        <w:rPr>
          <w:rFonts w:hint="eastAsia"/>
        </w:rPr>
        <w:t>（　　　　　　　　　）</w:t>
      </w:r>
      <w:r w:rsidR="00D2295B">
        <w:rPr>
          <w:rFonts w:hint="eastAsia"/>
        </w:rPr>
        <w:t>へ報告する</w:t>
      </w:r>
      <w:r w:rsidR="00820382">
        <w:rPr>
          <w:rFonts w:hint="eastAsia"/>
        </w:rPr>
        <w:t>。</w:t>
      </w:r>
    </w:p>
    <w:p w14:paraId="71D2CDEE" w14:textId="77777777" w:rsidR="002B6C74" w:rsidRDefault="003A7C84" w:rsidP="003A7C84">
      <w:pPr>
        <w:ind w:left="630" w:hangingChars="300" w:hanging="630"/>
      </w:pPr>
      <w:r>
        <w:rPr>
          <w:rFonts w:hint="eastAsia"/>
        </w:rPr>
        <w:lastRenderedPageBreak/>
        <w:t xml:space="preserve">　　ウ　浸水した場合、施設及び機器において貯蔵及び取扱う危険物への水の混入状況等</w:t>
      </w:r>
      <w:r>
        <w:br/>
      </w:r>
      <w:r>
        <w:rPr>
          <w:rFonts w:hint="eastAsia"/>
        </w:rPr>
        <w:t>を確認する</w:t>
      </w:r>
      <w:r w:rsidR="00820382">
        <w:rPr>
          <w:rFonts w:hint="eastAsia"/>
        </w:rPr>
        <w:t>。</w:t>
      </w:r>
    </w:p>
    <w:p w14:paraId="3F33138E" w14:textId="77777777" w:rsidR="00221362" w:rsidRDefault="00221362" w:rsidP="003A7C84">
      <w:pPr>
        <w:ind w:left="630" w:hangingChars="300" w:hanging="630"/>
      </w:pPr>
      <w:r>
        <w:rPr>
          <w:rFonts w:hint="eastAsia"/>
        </w:rPr>
        <w:t xml:space="preserve">　　エ　電力復旧時の通電火災や漏電防止のため、施設内の電気設備や配線の健全性を確認する</w:t>
      </w:r>
      <w:r w:rsidR="00820382">
        <w:rPr>
          <w:rFonts w:hint="eastAsia"/>
        </w:rPr>
        <w:t>。</w:t>
      </w:r>
    </w:p>
    <w:p w14:paraId="2581FE3D" w14:textId="77777777" w:rsidR="00F7661D" w:rsidRDefault="00F7661D" w:rsidP="003A7C84">
      <w:pPr>
        <w:ind w:left="630" w:hangingChars="300" w:hanging="630"/>
      </w:pPr>
      <w:r>
        <w:rPr>
          <w:rFonts w:hint="eastAsia"/>
        </w:rPr>
        <w:t xml:space="preserve">　　オ　安</w:t>
      </w:r>
      <w:r w:rsidR="00820382">
        <w:rPr>
          <w:rFonts w:hint="eastAsia"/>
        </w:rPr>
        <w:t>全が確認された施設については、各部門の手順書に従い復旧作業を実施する。</w:t>
      </w:r>
    </w:p>
    <w:p w14:paraId="64BEF8E2" w14:textId="77777777" w:rsidR="00864FB0" w:rsidRDefault="00864FB0" w:rsidP="003A7C84">
      <w:pPr>
        <w:ind w:left="630" w:hangingChars="300" w:hanging="630"/>
      </w:pPr>
    </w:p>
    <w:p w14:paraId="070320DD" w14:textId="77777777" w:rsidR="00D43F0C" w:rsidRDefault="000D78E0">
      <w:r>
        <w:rPr>
          <w:rFonts w:hint="eastAsia"/>
        </w:rPr>
        <w:t>（２）施設に損傷、異常が生じた場合</w:t>
      </w:r>
    </w:p>
    <w:p w14:paraId="1E106254" w14:textId="77777777" w:rsidR="00D43F0C" w:rsidRDefault="000D78E0" w:rsidP="000D78E0">
      <w:pPr>
        <w:ind w:leftChars="200" w:left="630" w:hangingChars="100" w:hanging="210"/>
      </w:pPr>
      <w:r>
        <w:rPr>
          <w:rFonts w:hint="eastAsia"/>
        </w:rPr>
        <w:t xml:space="preserve">ア　</w:t>
      </w:r>
      <w:r w:rsidR="00D43F0C">
        <w:rPr>
          <w:rFonts w:hint="eastAsia"/>
        </w:rPr>
        <w:t>前項にて損傷、異</w:t>
      </w:r>
      <w:r w:rsidR="00F62FE1">
        <w:rPr>
          <w:rFonts w:hint="eastAsia"/>
        </w:rPr>
        <w:t>常を発見した場合</w:t>
      </w:r>
      <w:r w:rsidR="00D43F0C">
        <w:rPr>
          <w:rFonts w:hint="eastAsia"/>
        </w:rPr>
        <w:t>、</w:t>
      </w:r>
      <w:r w:rsidR="00F62FE1">
        <w:rPr>
          <w:rFonts w:hint="eastAsia"/>
        </w:rPr>
        <w:t>適切に通報を行うほか、</w:t>
      </w:r>
      <w:r w:rsidR="00D43F0C">
        <w:rPr>
          <w:rFonts w:hint="eastAsia"/>
        </w:rPr>
        <w:t>必要に応じて消防等</w:t>
      </w:r>
      <w:r>
        <w:br/>
      </w:r>
      <w:r w:rsidR="00D43F0C">
        <w:rPr>
          <w:rFonts w:hint="eastAsia"/>
        </w:rPr>
        <w:t>の関係機関に連絡し、対応を協議する。</w:t>
      </w:r>
    </w:p>
    <w:p w14:paraId="7598F226" w14:textId="77777777" w:rsidR="000D78E0" w:rsidRDefault="000D78E0" w:rsidP="000D78E0">
      <w:pPr>
        <w:ind w:leftChars="200" w:left="630" w:hangingChars="100" w:hanging="210"/>
      </w:pPr>
      <w:r>
        <w:rPr>
          <w:rFonts w:hint="eastAsia"/>
        </w:rPr>
        <w:t>イ　損傷、異常があった</w:t>
      </w:r>
      <w:r w:rsidR="00CB0D4F">
        <w:rPr>
          <w:rFonts w:hint="eastAsia"/>
        </w:rPr>
        <w:t>施設</w:t>
      </w:r>
      <w:r w:rsidR="003A7C84">
        <w:rPr>
          <w:rFonts w:hint="eastAsia"/>
        </w:rPr>
        <w:t>及び設備</w:t>
      </w:r>
      <w:r w:rsidR="00CB0D4F">
        <w:rPr>
          <w:rFonts w:hint="eastAsia"/>
        </w:rPr>
        <w:t>については応急処置を行い、被害の軽減策、応急復旧の実施状況及び進捗を整理し、必要に応じて消防等の関係機関に情報提供する。</w:t>
      </w:r>
    </w:p>
    <w:p w14:paraId="0D5EED8A" w14:textId="77777777" w:rsidR="00864FB0" w:rsidRDefault="00864FB0" w:rsidP="000D78E0">
      <w:pPr>
        <w:ind w:leftChars="200" w:left="630" w:hangingChars="100" w:hanging="210"/>
      </w:pPr>
    </w:p>
    <w:p w14:paraId="078EA082" w14:textId="77777777" w:rsidR="00F7661D" w:rsidRDefault="00902777">
      <w:r>
        <w:rPr>
          <w:rFonts w:hint="eastAsia"/>
        </w:rPr>
        <w:t>（３）</w:t>
      </w:r>
      <w:r w:rsidR="00F7661D">
        <w:rPr>
          <w:rFonts w:hint="eastAsia"/>
        </w:rPr>
        <w:t>災害時の危険物の仮貯蔵・仮取扱い</w:t>
      </w:r>
    </w:p>
    <w:p w14:paraId="05B042B8" w14:textId="0756CAB8" w:rsidR="00291703" w:rsidRPr="00906747" w:rsidRDefault="00902777" w:rsidP="00D17C69">
      <w:pPr>
        <w:ind w:leftChars="200" w:left="420" w:firstLineChars="100" w:firstLine="210"/>
      </w:pPr>
      <w:r w:rsidRPr="001F53C0">
        <w:rPr>
          <w:rFonts w:hint="eastAsia"/>
        </w:rPr>
        <w:t>復旧にあたり、</w:t>
      </w:r>
      <w:r w:rsidR="003F7378" w:rsidRPr="001F53C0">
        <w:rPr>
          <w:rFonts w:hint="eastAsia"/>
        </w:rPr>
        <w:t>指定数量以上の危険物を</w:t>
      </w:r>
      <w:r w:rsidRPr="001F53C0">
        <w:rPr>
          <w:rFonts w:hint="eastAsia"/>
        </w:rPr>
        <w:t>仮貯蔵・仮取扱いを行う</w:t>
      </w:r>
      <w:r w:rsidR="00D17C69" w:rsidRPr="001F53C0">
        <w:rPr>
          <w:rFonts w:hint="eastAsia"/>
        </w:rPr>
        <w:t>場合は、</w:t>
      </w:r>
      <w:r w:rsidR="003D4218" w:rsidRPr="00906747">
        <w:rPr>
          <w:rFonts w:hint="eastAsia"/>
        </w:rPr>
        <w:t>事前に所管の消防署と協議のうえ</w:t>
      </w:r>
      <w:r w:rsidR="00D17C69" w:rsidRPr="00906747">
        <w:rPr>
          <w:rFonts w:hint="eastAsia"/>
        </w:rPr>
        <w:t>別途実施計画を策定し、承認を得る。</w:t>
      </w:r>
    </w:p>
    <w:p w14:paraId="10209973" w14:textId="77777777" w:rsidR="00E3305F" w:rsidRPr="00D17C69" w:rsidRDefault="00E3305F" w:rsidP="00D17C69">
      <w:pPr>
        <w:ind w:leftChars="200" w:left="420" w:firstLineChars="100" w:firstLine="210"/>
        <w:rPr>
          <w:color w:val="FF0000"/>
        </w:rPr>
      </w:pPr>
    </w:p>
    <w:p w14:paraId="47A70DB2" w14:textId="625204AF" w:rsidR="00C3044E" w:rsidRPr="00E3305F" w:rsidRDefault="00E3305F" w:rsidP="00E3305F">
      <w:pPr>
        <w:jc w:val="right"/>
      </w:pPr>
      <w:r w:rsidRPr="00E3305F">
        <w:rPr>
          <w:rFonts w:hint="eastAsia"/>
        </w:rPr>
        <w:t>以上</w:t>
      </w:r>
    </w:p>
    <w:sectPr w:rsidR="00C3044E" w:rsidRPr="00E3305F" w:rsidSect="0045124A">
      <w:footerReference w:type="default" r:id="rId8"/>
      <w:footerReference w:type="first" r:id="rId9"/>
      <w:pgSz w:w="11906" w:h="16838"/>
      <w:pgMar w:top="1418" w:right="1701" w:bottom="102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50FE3" w14:textId="77777777" w:rsidR="00C969FA" w:rsidRDefault="00C969FA" w:rsidP="004053DB">
      <w:r>
        <w:separator/>
      </w:r>
    </w:p>
  </w:endnote>
  <w:endnote w:type="continuationSeparator" w:id="0">
    <w:p w14:paraId="23988761" w14:textId="77777777" w:rsidR="00C969FA" w:rsidRDefault="00C969FA" w:rsidP="00405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IDFont+F1">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66586"/>
      <w:docPartObj>
        <w:docPartGallery w:val="Page Numbers (Bottom of Page)"/>
        <w:docPartUnique/>
      </w:docPartObj>
    </w:sdtPr>
    <w:sdtEndPr/>
    <w:sdtContent>
      <w:p w14:paraId="66DFAFA4" w14:textId="04D10E85" w:rsidR="00477A21" w:rsidRDefault="00477A21">
        <w:pPr>
          <w:pStyle w:val="a7"/>
          <w:jc w:val="center"/>
        </w:pPr>
        <w:r>
          <w:fldChar w:fldCharType="begin"/>
        </w:r>
        <w:r>
          <w:instrText>PAGE   \* MERGEFORMAT</w:instrText>
        </w:r>
        <w:r>
          <w:fldChar w:fldCharType="separate"/>
        </w:r>
        <w:r w:rsidR="00025EFC" w:rsidRPr="00025EFC">
          <w:rPr>
            <w:noProof/>
            <w:lang w:val="ja-JP"/>
          </w:rPr>
          <w:t>4</w:t>
        </w:r>
        <w:r>
          <w:fldChar w:fldCharType="end"/>
        </w:r>
      </w:p>
    </w:sdtContent>
  </w:sdt>
  <w:p w14:paraId="2E620D9B" w14:textId="77777777" w:rsidR="00477A21" w:rsidRDefault="00477A2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599312"/>
      <w:docPartObj>
        <w:docPartGallery w:val="Page Numbers (Bottom of Page)"/>
        <w:docPartUnique/>
      </w:docPartObj>
    </w:sdtPr>
    <w:sdtEndPr/>
    <w:sdtContent>
      <w:p w14:paraId="1F6F32DF" w14:textId="1DEAD049" w:rsidR="007F6018" w:rsidRDefault="007F6018">
        <w:pPr>
          <w:pStyle w:val="a7"/>
          <w:jc w:val="center"/>
        </w:pPr>
        <w:r>
          <w:fldChar w:fldCharType="begin"/>
        </w:r>
        <w:r>
          <w:instrText>PAGE   \* MERGEFORMAT</w:instrText>
        </w:r>
        <w:r>
          <w:fldChar w:fldCharType="separate"/>
        </w:r>
        <w:r w:rsidR="00025EFC" w:rsidRPr="00025EFC">
          <w:rPr>
            <w:noProof/>
            <w:lang w:val="ja-JP"/>
          </w:rPr>
          <w:t>1</w:t>
        </w:r>
        <w:r>
          <w:fldChar w:fldCharType="end"/>
        </w:r>
      </w:p>
    </w:sdtContent>
  </w:sdt>
  <w:p w14:paraId="6FEE2E32" w14:textId="77777777" w:rsidR="007F6018" w:rsidRDefault="007F601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0BEE1" w14:textId="77777777" w:rsidR="00C969FA" w:rsidRDefault="00C969FA" w:rsidP="004053DB">
      <w:r>
        <w:separator/>
      </w:r>
    </w:p>
  </w:footnote>
  <w:footnote w:type="continuationSeparator" w:id="0">
    <w:p w14:paraId="190AF142" w14:textId="77777777" w:rsidR="00C969FA" w:rsidRDefault="00C969FA" w:rsidP="004053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D3030"/>
    <w:multiLevelType w:val="hybridMultilevel"/>
    <w:tmpl w:val="7A0455A4"/>
    <w:lvl w:ilvl="0" w:tplc="45BEE9F8">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FE1"/>
    <w:rsid w:val="0000200D"/>
    <w:rsid w:val="00005BD7"/>
    <w:rsid w:val="0001010F"/>
    <w:rsid w:val="00010B11"/>
    <w:rsid w:val="00025EFC"/>
    <w:rsid w:val="0003038E"/>
    <w:rsid w:val="00036B34"/>
    <w:rsid w:val="000370DF"/>
    <w:rsid w:val="000511E5"/>
    <w:rsid w:val="00060094"/>
    <w:rsid w:val="00063082"/>
    <w:rsid w:val="00080128"/>
    <w:rsid w:val="00086C77"/>
    <w:rsid w:val="000C0D39"/>
    <w:rsid w:val="000C3217"/>
    <w:rsid w:val="000D78E0"/>
    <w:rsid w:val="000E4F9A"/>
    <w:rsid w:val="000E793D"/>
    <w:rsid w:val="000E7ED0"/>
    <w:rsid w:val="000F4AFC"/>
    <w:rsid w:val="001002C3"/>
    <w:rsid w:val="00106C3B"/>
    <w:rsid w:val="0011151B"/>
    <w:rsid w:val="00117DE9"/>
    <w:rsid w:val="00121C87"/>
    <w:rsid w:val="001279A9"/>
    <w:rsid w:val="00130DF5"/>
    <w:rsid w:val="00131952"/>
    <w:rsid w:val="0013664C"/>
    <w:rsid w:val="00141A96"/>
    <w:rsid w:val="00145BC2"/>
    <w:rsid w:val="001545B7"/>
    <w:rsid w:val="001545FF"/>
    <w:rsid w:val="001710B1"/>
    <w:rsid w:val="0017478D"/>
    <w:rsid w:val="00181877"/>
    <w:rsid w:val="00193389"/>
    <w:rsid w:val="001936D1"/>
    <w:rsid w:val="00195A8E"/>
    <w:rsid w:val="001B4D24"/>
    <w:rsid w:val="001D2028"/>
    <w:rsid w:val="001D62E5"/>
    <w:rsid w:val="001D7F24"/>
    <w:rsid w:val="001F53C0"/>
    <w:rsid w:val="00200A27"/>
    <w:rsid w:val="002155A0"/>
    <w:rsid w:val="00221362"/>
    <w:rsid w:val="00221E84"/>
    <w:rsid w:val="00222249"/>
    <w:rsid w:val="0022398F"/>
    <w:rsid w:val="00224902"/>
    <w:rsid w:val="00226BAD"/>
    <w:rsid w:val="00230D73"/>
    <w:rsid w:val="00236364"/>
    <w:rsid w:val="002446AA"/>
    <w:rsid w:val="00250034"/>
    <w:rsid w:val="002578B5"/>
    <w:rsid w:val="002608C2"/>
    <w:rsid w:val="00266867"/>
    <w:rsid w:val="00273A37"/>
    <w:rsid w:val="00275BF1"/>
    <w:rsid w:val="00282A1D"/>
    <w:rsid w:val="00291703"/>
    <w:rsid w:val="00295D0C"/>
    <w:rsid w:val="002A1D45"/>
    <w:rsid w:val="002A3440"/>
    <w:rsid w:val="002A5262"/>
    <w:rsid w:val="002A7E8C"/>
    <w:rsid w:val="002B5D83"/>
    <w:rsid w:val="002B6C74"/>
    <w:rsid w:val="002D0B3B"/>
    <w:rsid w:val="002F28DE"/>
    <w:rsid w:val="002F39A9"/>
    <w:rsid w:val="00305A65"/>
    <w:rsid w:val="00323588"/>
    <w:rsid w:val="0032745A"/>
    <w:rsid w:val="00327654"/>
    <w:rsid w:val="00330ADC"/>
    <w:rsid w:val="00331464"/>
    <w:rsid w:val="00340728"/>
    <w:rsid w:val="003430B0"/>
    <w:rsid w:val="00344353"/>
    <w:rsid w:val="00352629"/>
    <w:rsid w:val="00371D94"/>
    <w:rsid w:val="003912DD"/>
    <w:rsid w:val="00392240"/>
    <w:rsid w:val="00396A38"/>
    <w:rsid w:val="00396A5F"/>
    <w:rsid w:val="003A7C84"/>
    <w:rsid w:val="003B2ACE"/>
    <w:rsid w:val="003B48AB"/>
    <w:rsid w:val="003C1642"/>
    <w:rsid w:val="003C6318"/>
    <w:rsid w:val="003D4218"/>
    <w:rsid w:val="003D5AFE"/>
    <w:rsid w:val="003E62E1"/>
    <w:rsid w:val="003F1A11"/>
    <w:rsid w:val="003F285D"/>
    <w:rsid w:val="003F7378"/>
    <w:rsid w:val="004053DB"/>
    <w:rsid w:val="004079D6"/>
    <w:rsid w:val="004130B0"/>
    <w:rsid w:val="0041311C"/>
    <w:rsid w:val="00413A68"/>
    <w:rsid w:val="00417A05"/>
    <w:rsid w:val="00440235"/>
    <w:rsid w:val="0045124A"/>
    <w:rsid w:val="00460D89"/>
    <w:rsid w:val="00460F2F"/>
    <w:rsid w:val="004627B0"/>
    <w:rsid w:val="00472F67"/>
    <w:rsid w:val="004730C5"/>
    <w:rsid w:val="00474C5B"/>
    <w:rsid w:val="00477A21"/>
    <w:rsid w:val="00480A6A"/>
    <w:rsid w:val="00481270"/>
    <w:rsid w:val="00484944"/>
    <w:rsid w:val="00493CC1"/>
    <w:rsid w:val="004B017A"/>
    <w:rsid w:val="004B4CBA"/>
    <w:rsid w:val="004B66FA"/>
    <w:rsid w:val="004C66AE"/>
    <w:rsid w:val="004C7B81"/>
    <w:rsid w:val="004D6F90"/>
    <w:rsid w:val="004E05C9"/>
    <w:rsid w:val="004E7BAC"/>
    <w:rsid w:val="004F0866"/>
    <w:rsid w:val="004F1271"/>
    <w:rsid w:val="004F632C"/>
    <w:rsid w:val="005027B5"/>
    <w:rsid w:val="00504B97"/>
    <w:rsid w:val="00511433"/>
    <w:rsid w:val="00533C61"/>
    <w:rsid w:val="00533FA7"/>
    <w:rsid w:val="00535127"/>
    <w:rsid w:val="00536757"/>
    <w:rsid w:val="0054323F"/>
    <w:rsid w:val="00551FE0"/>
    <w:rsid w:val="0055312D"/>
    <w:rsid w:val="005547BC"/>
    <w:rsid w:val="0055675D"/>
    <w:rsid w:val="0056351B"/>
    <w:rsid w:val="00563A13"/>
    <w:rsid w:val="00566FA8"/>
    <w:rsid w:val="0056704A"/>
    <w:rsid w:val="00577694"/>
    <w:rsid w:val="005811E0"/>
    <w:rsid w:val="00592F1B"/>
    <w:rsid w:val="0059779E"/>
    <w:rsid w:val="005C3E53"/>
    <w:rsid w:val="005E07F9"/>
    <w:rsid w:val="005F5399"/>
    <w:rsid w:val="005F645B"/>
    <w:rsid w:val="00600397"/>
    <w:rsid w:val="006178FE"/>
    <w:rsid w:val="0062379C"/>
    <w:rsid w:val="00652557"/>
    <w:rsid w:val="00660BC9"/>
    <w:rsid w:val="00660EEE"/>
    <w:rsid w:val="0066385D"/>
    <w:rsid w:val="0067794D"/>
    <w:rsid w:val="00677952"/>
    <w:rsid w:val="006804AE"/>
    <w:rsid w:val="00686DCC"/>
    <w:rsid w:val="006924F6"/>
    <w:rsid w:val="00694E74"/>
    <w:rsid w:val="006A5D00"/>
    <w:rsid w:val="006A7337"/>
    <w:rsid w:val="006C2B56"/>
    <w:rsid w:val="006C774F"/>
    <w:rsid w:val="006D2058"/>
    <w:rsid w:val="006D25B3"/>
    <w:rsid w:val="006E2F52"/>
    <w:rsid w:val="006E36AB"/>
    <w:rsid w:val="007112EE"/>
    <w:rsid w:val="007128B1"/>
    <w:rsid w:val="00713744"/>
    <w:rsid w:val="007143AE"/>
    <w:rsid w:val="00720C87"/>
    <w:rsid w:val="00721D92"/>
    <w:rsid w:val="00724746"/>
    <w:rsid w:val="0072787A"/>
    <w:rsid w:val="00731F40"/>
    <w:rsid w:val="007335AC"/>
    <w:rsid w:val="0073779E"/>
    <w:rsid w:val="00742C16"/>
    <w:rsid w:val="007452C7"/>
    <w:rsid w:val="00750EC4"/>
    <w:rsid w:val="007669B4"/>
    <w:rsid w:val="007744C1"/>
    <w:rsid w:val="007856C1"/>
    <w:rsid w:val="00793ABC"/>
    <w:rsid w:val="00793F17"/>
    <w:rsid w:val="00795101"/>
    <w:rsid w:val="007A3A48"/>
    <w:rsid w:val="007A3E62"/>
    <w:rsid w:val="007A4351"/>
    <w:rsid w:val="007A4995"/>
    <w:rsid w:val="007B598C"/>
    <w:rsid w:val="007D3F96"/>
    <w:rsid w:val="007D40E6"/>
    <w:rsid w:val="007E090B"/>
    <w:rsid w:val="007E5575"/>
    <w:rsid w:val="007E67BE"/>
    <w:rsid w:val="007F40DF"/>
    <w:rsid w:val="007F6018"/>
    <w:rsid w:val="00817B0C"/>
    <w:rsid w:val="00817DA9"/>
    <w:rsid w:val="00820382"/>
    <w:rsid w:val="00825FBD"/>
    <w:rsid w:val="00834921"/>
    <w:rsid w:val="008352F6"/>
    <w:rsid w:val="00836469"/>
    <w:rsid w:val="00836F79"/>
    <w:rsid w:val="008450E7"/>
    <w:rsid w:val="00864FB0"/>
    <w:rsid w:val="008701BD"/>
    <w:rsid w:val="008710A1"/>
    <w:rsid w:val="00874073"/>
    <w:rsid w:val="00883509"/>
    <w:rsid w:val="008851DC"/>
    <w:rsid w:val="00896800"/>
    <w:rsid w:val="008A055E"/>
    <w:rsid w:val="008A0DD7"/>
    <w:rsid w:val="008B1D22"/>
    <w:rsid w:val="008D16E7"/>
    <w:rsid w:val="008D6061"/>
    <w:rsid w:val="008E3EFB"/>
    <w:rsid w:val="008F5E6D"/>
    <w:rsid w:val="00902777"/>
    <w:rsid w:val="00906747"/>
    <w:rsid w:val="00932835"/>
    <w:rsid w:val="00932A02"/>
    <w:rsid w:val="00944B26"/>
    <w:rsid w:val="0097262D"/>
    <w:rsid w:val="00975124"/>
    <w:rsid w:val="00977978"/>
    <w:rsid w:val="0098017D"/>
    <w:rsid w:val="00994641"/>
    <w:rsid w:val="00996E06"/>
    <w:rsid w:val="00997646"/>
    <w:rsid w:val="009A00E8"/>
    <w:rsid w:val="009A0CA0"/>
    <w:rsid w:val="009B2E5F"/>
    <w:rsid w:val="009C3095"/>
    <w:rsid w:val="009C389D"/>
    <w:rsid w:val="009D241C"/>
    <w:rsid w:val="009E2A62"/>
    <w:rsid w:val="009E484D"/>
    <w:rsid w:val="009E7127"/>
    <w:rsid w:val="009E769D"/>
    <w:rsid w:val="009F0BD5"/>
    <w:rsid w:val="009F4EB1"/>
    <w:rsid w:val="00A00CB1"/>
    <w:rsid w:val="00A16F40"/>
    <w:rsid w:val="00A30C3B"/>
    <w:rsid w:val="00A52995"/>
    <w:rsid w:val="00A52C84"/>
    <w:rsid w:val="00A57FE1"/>
    <w:rsid w:val="00A619FF"/>
    <w:rsid w:val="00A8077B"/>
    <w:rsid w:val="00A83AE2"/>
    <w:rsid w:val="00A84AC7"/>
    <w:rsid w:val="00AA1DA6"/>
    <w:rsid w:val="00AA5B31"/>
    <w:rsid w:val="00AB2BEE"/>
    <w:rsid w:val="00AB5CC0"/>
    <w:rsid w:val="00AB6AE9"/>
    <w:rsid w:val="00AC3081"/>
    <w:rsid w:val="00AC4814"/>
    <w:rsid w:val="00AD1EFF"/>
    <w:rsid w:val="00AE31EA"/>
    <w:rsid w:val="00AF299C"/>
    <w:rsid w:val="00AF65B8"/>
    <w:rsid w:val="00AF7637"/>
    <w:rsid w:val="00B025F7"/>
    <w:rsid w:val="00B0262B"/>
    <w:rsid w:val="00B07014"/>
    <w:rsid w:val="00B23C8D"/>
    <w:rsid w:val="00B2562D"/>
    <w:rsid w:val="00B32900"/>
    <w:rsid w:val="00B36AF8"/>
    <w:rsid w:val="00B5548B"/>
    <w:rsid w:val="00B70DCF"/>
    <w:rsid w:val="00B75EEE"/>
    <w:rsid w:val="00B80CE9"/>
    <w:rsid w:val="00B82D4A"/>
    <w:rsid w:val="00B90377"/>
    <w:rsid w:val="00B93ECB"/>
    <w:rsid w:val="00BA1EEC"/>
    <w:rsid w:val="00BA59C0"/>
    <w:rsid w:val="00BB05BC"/>
    <w:rsid w:val="00BC5652"/>
    <w:rsid w:val="00BD5874"/>
    <w:rsid w:val="00BF1E45"/>
    <w:rsid w:val="00C120B6"/>
    <w:rsid w:val="00C3044E"/>
    <w:rsid w:val="00C4057E"/>
    <w:rsid w:val="00C54907"/>
    <w:rsid w:val="00C57EC8"/>
    <w:rsid w:val="00C6322E"/>
    <w:rsid w:val="00C67EA4"/>
    <w:rsid w:val="00C701A2"/>
    <w:rsid w:val="00C75E7F"/>
    <w:rsid w:val="00C7664F"/>
    <w:rsid w:val="00C85C6A"/>
    <w:rsid w:val="00C90B59"/>
    <w:rsid w:val="00C969FA"/>
    <w:rsid w:val="00C97CD8"/>
    <w:rsid w:val="00CB0D4F"/>
    <w:rsid w:val="00CB52BE"/>
    <w:rsid w:val="00CB56ED"/>
    <w:rsid w:val="00CC0FB1"/>
    <w:rsid w:val="00CC11C1"/>
    <w:rsid w:val="00CD16B5"/>
    <w:rsid w:val="00CD4BD0"/>
    <w:rsid w:val="00CD7604"/>
    <w:rsid w:val="00CF7742"/>
    <w:rsid w:val="00D049D4"/>
    <w:rsid w:val="00D12CA8"/>
    <w:rsid w:val="00D17C69"/>
    <w:rsid w:val="00D2295B"/>
    <w:rsid w:val="00D229B3"/>
    <w:rsid w:val="00D265CF"/>
    <w:rsid w:val="00D3384D"/>
    <w:rsid w:val="00D347FC"/>
    <w:rsid w:val="00D43F0C"/>
    <w:rsid w:val="00D455AD"/>
    <w:rsid w:val="00D46709"/>
    <w:rsid w:val="00D538F4"/>
    <w:rsid w:val="00D63E15"/>
    <w:rsid w:val="00D658DF"/>
    <w:rsid w:val="00D67EE0"/>
    <w:rsid w:val="00D70175"/>
    <w:rsid w:val="00D83445"/>
    <w:rsid w:val="00DA0D07"/>
    <w:rsid w:val="00DA15DE"/>
    <w:rsid w:val="00DA1777"/>
    <w:rsid w:val="00DA23C5"/>
    <w:rsid w:val="00DA62E6"/>
    <w:rsid w:val="00DB76AC"/>
    <w:rsid w:val="00DC26A0"/>
    <w:rsid w:val="00DD0D01"/>
    <w:rsid w:val="00DD2DE9"/>
    <w:rsid w:val="00DE7EFA"/>
    <w:rsid w:val="00E03BD7"/>
    <w:rsid w:val="00E30CD4"/>
    <w:rsid w:val="00E3305F"/>
    <w:rsid w:val="00E366FD"/>
    <w:rsid w:val="00E3769F"/>
    <w:rsid w:val="00E41C46"/>
    <w:rsid w:val="00E50593"/>
    <w:rsid w:val="00E52085"/>
    <w:rsid w:val="00E52520"/>
    <w:rsid w:val="00E56F02"/>
    <w:rsid w:val="00E57D9F"/>
    <w:rsid w:val="00E97005"/>
    <w:rsid w:val="00EB450B"/>
    <w:rsid w:val="00EB6B72"/>
    <w:rsid w:val="00EB786A"/>
    <w:rsid w:val="00EC0950"/>
    <w:rsid w:val="00EC1800"/>
    <w:rsid w:val="00EC1CD5"/>
    <w:rsid w:val="00EF058E"/>
    <w:rsid w:val="00EF365E"/>
    <w:rsid w:val="00EF472F"/>
    <w:rsid w:val="00EF69B6"/>
    <w:rsid w:val="00F06DE3"/>
    <w:rsid w:val="00F13AFF"/>
    <w:rsid w:val="00F3744E"/>
    <w:rsid w:val="00F4087F"/>
    <w:rsid w:val="00F46E26"/>
    <w:rsid w:val="00F54513"/>
    <w:rsid w:val="00F62FE1"/>
    <w:rsid w:val="00F70058"/>
    <w:rsid w:val="00F7113F"/>
    <w:rsid w:val="00F72BF2"/>
    <w:rsid w:val="00F7661D"/>
    <w:rsid w:val="00F913C2"/>
    <w:rsid w:val="00F93520"/>
    <w:rsid w:val="00FD6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5F5DB00"/>
  <w15:chartTrackingRefBased/>
  <w15:docId w15:val="{C86B2D0B-26BC-43E0-A30E-173B892F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1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7FE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57FE1"/>
    <w:rPr>
      <w:rFonts w:asciiTheme="majorHAnsi" w:eastAsiaTheme="majorEastAsia" w:hAnsiTheme="majorHAnsi" w:cstheme="majorBidi"/>
      <w:sz w:val="18"/>
      <w:szCs w:val="18"/>
    </w:rPr>
  </w:style>
  <w:style w:type="paragraph" w:styleId="a5">
    <w:name w:val="header"/>
    <w:basedOn w:val="a"/>
    <w:link w:val="a6"/>
    <w:uiPriority w:val="99"/>
    <w:unhideWhenUsed/>
    <w:rsid w:val="004053DB"/>
    <w:pPr>
      <w:tabs>
        <w:tab w:val="center" w:pos="4252"/>
        <w:tab w:val="right" w:pos="8504"/>
      </w:tabs>
      <w:snapToGrid w:val="0"/>
    </w:pPr>
  </w:style>
  <w:style w:type="character" w:customStyle="1" w:styleId="a6">
    <w:name w:val="ヘッダー (文字)"/>
    <w:basedOn w:val="a0"/>
    <w:link w:val="a5"/>
    <w:uiPriority w:val="99"/>
    <w:rsid w:val="004053DB"/>
  </w:style>
  <w:style w:type="paragraph" w:styleId="a7">
    <w:name w:val="footer"/>
    <w:basedOn w:val="a"/>
    <w:link w:val="a8"/>
    <w:uiPriority w:val="99"/>
    <w:unhideWhenUsed/>
    <w:rsid w:val="004053DB"/>
    <w:pPr>
      <w:tabs>
        <w:tab w:val="center" w:pos="4252"/>
        <w:tab w:val="right" w:pos="8504"/>
      </w:tabs>
      <w:snapToGrid w:val="0"/>
    </w:pPr>
  </w:style>
  <w:style w:type="character" w:customStyle="1" w:styleId="a8">
    <w:name w:val="フッター (文字)"/>
    <w:basedOn w:val="a0"/>
    <w:link w:val="a7"/>
    <w:uiPriority w:val="99"/>
    <w:rsid w:val="004053DB"/>
  </w:style>
  <w:style w:type="table" w:styleId="a9">
    <w:name w:val="Table Grid"/>
    <w:basedOn w:val="a1"/>
    <w:uiPriority w:val="39"/>
    <w:rsid w:val="002155A0"/>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B82D4A"/>
    <w:rPr>
      <w:sz w:val="18"/>
      <w:szCs w:val="18"/>
    </w:rPr>
  </w:style>
  <w:style w:type="paragraph" w:styleId="ab">
    <w:name w:val="annotation text"/>
    <w:basedOn w:val="a"/>
    <w:link w:val="ac"/>
    <w:uiPriority w:val="99"/>
    <w:unhideWhenUsed/>
    <w:rsid w:val="00B82D4A"/>
    <w:pPr>
      <w:jc w:val="left"/>
    </w:pPr>
  </w:style>
  <w:style w:type="character" w:customStyle="1" w:styleId="ac">
    <w:name w:val="コメント文字列 (文字)"/>
    <w:basedOn w:val="a0"/>
    <w:link w:val="ab"/>
    <w:uiPriority w:val="99"/>
    <w:rsid w:val="00B82D4A"/>
  </w:style>
  <w:style w:type="paragraph" w:styleId="ad">
    <w:name w:val="annotation subject"/>
    <w:basedOn w:val="ab"/>
    <w:next w:val="ab"/>
    <w:link w:val="ae"/>
    <w:uiPriority w:val="99"/>
    <w:semiHidden/>
    <w:unhideWhenUsed/>
    <w:rsid w:val="00B82D4A"/>
    <w:rPr>
      <w:b/>
      <w:bCs/>
    </w:rPr>
  </w:style>
  <w:style w:type="character" w:customStyle="1" w:styleId="ae">
    <w:name w:val="コメント内容 (文字)"/>
    <w:basedOn w:val="ac"/>
    <w:link w:val="ad"/>
    <w:uiPriority w:val="99"/>
    <w:semiHidden/>
    <w:rsid w:val="00B82D4A"/>
    <w:rPr>
      <w:b/>
      <w:bCs/>
    </w:rPr>
  </w:style>
  <w:style w:type="paragraph" w:styleId="af">
    <w:name w:val="List Paragraph"/>
    <w:basedOn w:val="a"/>
    <w:uiPriority w:val="34"/>
    <w:qFormat/>
    <w:rsid w:val="00477A21"/>
    <w:pPr>
      <w:ind w:leftChars="400" w:left="840"/>
    </w:pPr>
  </w:style>
  <w:style w:type="paragraph" w:styleId="af0">
    <w:name w:val="Revision"/>
    <w:hidden/>
    <w:uiPriority w:val="99"/>
    <w:semiHidden/>
    <w:rsid w:val="00686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9A936-2042-4BC1-9727-78333EF5D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498</Words>
  <Characters>2840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川崎市消防局</cp:lastModifiedBy>
  <cp:revision>5</cp:revision>
  <cp:lastPrinted>2022-02-10T00:41:00Z</cp:lastPrinted>
  <dcterms:created xsi:type="dcterms:W3CDTF">2022-02-09T07:42:00Z</dcterms:created>
  <dcterms:modified xsi:type="dcterms:W3CDTF">2022-03-07T23:57:00Z</dcterms:modified>
</cp:coreProperties>
</file>