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24D8F0DE"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CE6544">
        <w:rPr>
          <w:rFonts w:ascii="ＭＳ 明朝" w:hAnsi="Times New Roman" w:cs="ＭＳ 明朝" w:hint="eastAsia"/>
          <w:color w:val="000000"/>
          <w:kern w:val="0"/>
          <w:szCs w:val="21"/>
        </w:rPr>
        <w:t>１０</w:t>
      </w:r>
      <w:r w:rsidR="007E2553">
        <w:rPr>
          <w:rFonts w:ascii="ＭＳ 明朝" w:hAnsi="Times New Roman" w:cs="ＭＳ 明朝" w:hint="eastAsia"/>
          <w:color w:val="000000"/>
          <w:kern w:val="0"/>
          <w:szCs w:val="21"/>
        </w:rPr>
        <w:t>（第</w:t>
      </w:r>
      <w:r w:rsidR="00CE6544">
        <w:rPr>
          <w:rFonts w:ascii="ＭＳ 明朝" w:hAnsi="Times New Roman" w:cs="ＭＳ 明朝" w:hint="eastAsia"/>
          <w:color w:val="000000"/>
          <w:kern w:val="0"/>
          <w:szCs w:val="21"/>
        </w:rPr>
        <w:t>２２</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33" w:type="dxa"/>
        <w:tblLook w:val="04A0" w:firstRow="1" w:lastRow="0" w:firstColumn="1" w:lastColumn="0" w:noHBand="0" w:noVBand="1"/>
      </w:tblPr>
      <w:tblGrid>
        <w:gridCol w:w="1701"/>
        <w:gridCol w:w="1646"/>
      </w:tblGrid>
      <w:tr w:rsidR="007E2553" w14:paraId="69F4601D" w14:textId="77777777" w:rsidTr="006130C9">
        <w:tc>
          <w:tcPr>
            <w:tcW w:w="1701" w:type="dxa"/>
          </w:tcPr>
          <w:p w14:paraId="3494E222" w14:textId="2159A9AE" w:rsidR="007E2553" w:rsidRDefault="007E2553" w:rsidP="005C682C">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6130C9">
        <w:tc>
          <w:tcPr>
            <w:tcW w:w="1701" w:type="dxa"/>
          </w:tcPr>
          <w:p w14:paraId="5F1816DE" w14:textId="41EF0A43" w:rsidR="007E2553" w:rsidRDefault="007E2553" w:rsidP="005C682C">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7FC44B7B" w:rsidR="00960271" w:rsidRDefault="00897468"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業務主任者等選任（解任）届</w:t>
      </w:r>
      <w:r w:rsidR="0087172A" w:rsidRPr="00954B91">
        <w:rPr>
          <w:rFonts w:ascii="ＭＳ 明朝" w:hAnsi="Times New Roman" w:cs="ＭＳ 明朝" w:hint="eastAsia"/>
          <w:color w:val="000000"/>
          <w:kern w:val="0"/>
          <w:sz w:val="24"/>
          <w:szCs w:val="24"/>
        </w:rPr>
        <w:t>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01D8268D"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D03703">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5A911703" w:rsidR="00960271" w:rsidRDefault="00CE6544" w:rsidP="00D03703">
      <w:pPr>
        <w:autoSpaceDE w:val="0"/>
        <w:autoSpaceDN w:val="0"/>
        <w:adjustRightInd w:val="0"/>
        <w:ind w:firstLineChars="100" w:firstLine="218"/>
        <w:jc w:val="left"/>
        <w:rPr>
          <w:rFonts w:ascii="ＭＳ 明朝" w:hAnsi="Times New Roman" w:cs="ＭＳ 明朝"/>
          <w:color w:val="000000"/>
          <w:kern w:val="0"/>
        </w:rPr>
      </w:pPr>
      <w:bookmarkStart w:id="0" w:name="_GoBack"/>
      <w:bookmarkEnd w:id="0"/>
      <w:r>
        <w:rPr>
          <w:rFonts w:ascii="ＭＳ 明朝" w:hAnsi="Times New Roman" w:cs="ＭＳ 明朝" w:hint="eastAsia"/>
          <w:color w:val="000000"/>
          <w:kern w:val="0"/>
        </w:rPr>
        <w:t xml:space="preserve">川崎市長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9B012A9"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32990299" w14:textId="77777777"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525FA2C9" w14:textId="1F7ACFBF"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１　販売所の名称及び所在地並びに一般消費者等の数</w:t>
      </w:r>
    </w:p>
    <w:p w14:paraId="4580A478" w14:textId="7BCDA94D" w:rsidR="00CE6544" w:rsidRDefault="00CE6544" w:rsidP="0057190E">
      <w:pPr>
        <w:pStyle w:val="af1"/>
        <w:tabs>
          <w:tab w:val="left" w:pos="180"/>
          <w:tab w:val="left" w:pos="8280"/>
        </w:tabs>
        <w:jc w:val="left"/>
        <w:rPr>
          <w:rFonts w:ascii="ＭＳ 明朝" w:hAnsi="Times New Roman" w:cs="ＭＳ 明朝"/>
          <w:color w:val="000000"/>
          <w:kern w:val="0"/>
          <w:sz w:val="22"/>
        </w:rPr>
      </w:pPr>
    </w:p>
    <w:p w14:paraId="1BE4E6C9" w14:textId="4CA2366C" w:rsidR="00CE6544" w:rsidRDefault="00CE6544" w:rsidP="0057190E">
      <w:pPr>
        <w:pStyle w:val="af1"/>
        <w:tabs>
          <w:tab w:val="left" w:pos="180"/>
          <w:tab w:val="left" w:pos="8280"/>
        </w:tabs>
        <w:jc w:val="left"/>
        <w:rPr>
          <w:rFonts w:ascii="ＭＳ 明朝" w:hAnsi="Times New Roman" w:cs="ＭＳ 明朝"/>
          <w:color w:val="000000"/>
          <w:kern w:val="0"/>
          <w:sz w:val="22"/>
        </w:rPr>
      </w:pPr>
    </w:p>
    <w:p w14:paraId="060EA488" w14:textId="77777777" w:rsidR="001A59BC" w:rsidRPr="00F03E89" w:rsidRDefault="001A59BC" w:rsidP="0057190E">
      <w:pPr>
        <w:pStyle w:val="af1"/>
        <w:tabs>
          <w:tab w:val="left" w:pos="180"/>
          <w:tab w:val="left" w:pos="8280"/>
        </w:tabs>
        <w:jc w:val="left"/>
        <w:rPr>
          <w:rFonts w:ascii="ＭＳ 明朝" w:hAnsi="Times New Roman" w:cs="ＭＳ 明朝"/>
          <w:color w:val="000000"/>
          <w:kern w:val="0"/>
          <w:sz w:val="22"/>
        </w:rPr>
      </w:pPr>
    </w:p>
    <w:p w14:paraId="19C6B568" w14:textId="73327C20"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２　業務主任者又は業務主任者の代理者の氏名及び液化石油ガスの販売に関する経験</w:t>
      </w:r>
    </w:p>
    <w:p w14:paraId="72D0C8C4" w14:textId="37767194" w:rsidR="00CE6544" w:rsidRDefault="00CE6544" w:rsidP="0057190E">
      <w:pPr>
        <w:pStyle w:val="af1"/>
        <w:tabs>
          <w:tab w:val="left" w:pos="180"/>
          <w:tab w:val="left" w:pos="8280"/>
        </w:tabs>
        <w:jc w:val="left"/>
        <w:rPr>
          <w:rFonts w:ascii="ＭＳ 明朝" w:hAnsi="Times New Roman" w:cs="ＭＳ 明朝"/>
          <w:color w:val="000000"/>
          <w:kern w:val="0"/>
          <w:sz w:val="22"/>
        </w:rPr>
      </w:pPr>
    </w:p>
    <w:p w14:paraId="55F01C52" w14:textId="7ACA99F8" w:rsidR="00CE6544" w:rsidRDefault="00CE6544" w:rsidP="0057190E">
      <w:pPr>
        <w:pStyle w:val="af1"/>
        <w:tabs>
          <w:tab w:val="left" w:pos="180"/>
          <w:tab w:val="left" w:pos="8280"/>
        </w:tabs>
        <w:jc w:val="left"/>
        <w:rPr>
          <w:rFonts w:ascii="ＭＳ 明朝" w:hAnsi="Times New Roman" w:cs="ＭＳ 明朝"/>
          <w:color w:val="000000"/>
          <w:kern w:val="0"/>
          <w:sz w:val="22"/>
        </w:rPr>
      </w:pPr>
    </w:p>
    <w:p w14:paraId="4981B182" w14:textId="77777777" w:rsidR="001A59BC" w:rsidRPr="00F03E89" w:rsidRDefault="001A59BC" w:rsidP="0057190E">
      <w:pPr>
        <w:pStyle w:val="af1"/>
        <w:tabs>
          <w:tab w:val="left" w:pos="180"/>
          <w:tab w:val="left" w:pos="8280"/>
        </w:tabs>
        <w:jc w:val="left"/>
        <w:rPr>
          <w:rFonts w:ascii="ＭＳ 明朝" w:hAnsi="Times New Roman" w:cs="ＭＳ 明朝"/>
          <w:color w:val="000000"/>
          <w:kern w:val="0"/>
          <w:sz w:val="22"/>
        </w:rPr>
      </w:pPr>
    </w:p>
    <w:p w14:paraId="15FAA4F9" w14:textId="4EB2EBD5"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３　選任（解任）の年月日</w:t>
      </w:r>
    </w:p>
    <w:p w14:paraId="410E221F" w14:textId="0F83B028" w:rsidR="00CE6544" w:rsidRDefault="00CE6544" w:rsidP="0057190E">
      <w:pPr>
        <w:pStyle w:val="af1"/>
        <w:tabs>
          <w:tab w:val="left" w:pos="180"/>
          <w:tab w:val="left" w:pos="8280"/>
        </w:tabs>
        <w:jc w:val="left"/>
        <w:rPr>
          <w:rFonts w:ascii="ＭＳ 明朝" w:hAnsi="Times New Roman" w:cs="ＭＳ 明朝"/>
          <w:color w:val="000000"/>
          <w:kern w:val="0"/>
          <w:sz w:val="22"/>
        </w:rPr>
      </w:pPr>
    </w:p>
    <w:p w14:paraId="4A099F89" w14:textId="77777777" w:rsidR="001A59BC" w:rsidRDefault="001A59BC" w:rsidP="0057190E">
      <w:pPr>
        <w:pStyle w:val="af1"/>
        <w:tabs>
          <w:tab w:val="left" w:pos="180"/>
          <w:tab w:val="left" w:pos="8280"/>
        </w:tabs>
        <w:jc w:val="left"/>
        <w:rPr>
          <w:rFonts w:ascii="ＭＳ 明朝" w:hAnsi="Times New Roman" w:cs="ＭＳ 明朝"/>
          <w:color w:val="000000"/>
          <w:kern w:val="0"/>
          <w:sz w:val="22"/>
        </w:rPr>
      </w:pPr>
    </w:p>
    <w:p w14:paraId="5384C44F" w14:textId="77777777" w:rsidR="00CE6544" w:rsidRPr="00F03E89" w:rsidRDefault="00CE6544" w:rsidP="0057190E">
      <w:pPr>
        <w:pStyle w:val="af1"/>
        <w:tabs>
          <w:tab w:val="left" w:pos="180"/>
          <w:tab w:val="left" w:pos="8280"/>
        </w:tabs>
        <w:jc w:val="left"/>
        <w:rPr>
          <w:rFonts w:ascii="ＭＳ 明朝" w:hAnsi="Times New Roman" w:cs="ＭＳ 明朝"/>
          <w:color w:val="000000"/>
          <w:kern w:val="0"/>
          <w:sz w:val="22"/>
        </w:rPr>
      </w:pPr>
    </w:p>
    <w:p w14:paraId="724675EE" w14:textId="08CE770A"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４　解任の理由</w:t>
      </w:r>
    </w:p>
    <w:p w14:paraId="68B7EEBB" w14:textId="01BE9EF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243C850E" w14:textId="40C924C1"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7536253F" w14:textId="54476A5B" w:rsidR="00CE6544" w:rsidRDefault="00CE6544" w:rsidP="0057190E">
      <w:pPr>
        <w:pStyle w:val="af1"/>
        <w:tabs>
          <w:tab w:val="left" w:pos="180"/>
          <w:tab w:val="left" w:pos="8280"/>
        </w:tabs>
        <w:jc w:val="left"/>
        <w:rPr>
          <w:rFonts w:ascii="ＭＳ 明朝" w:hAnsi="Times New Roman" w:cs="ＭＳ 明朝"/>
          <w:color w:val="000000"/>
          <w:kern w:val="0"/>
          <w:sz w:val="22"/>
        </w:rPr>
      </w:pPr>
    </w:p>
    <w:p w14:paraId="52C8100E" w14:textId="77777777" w:rsidR="001A59BC" w:rsidRDefault="001A59BC"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703AFF8D" w14:textId="04C9D0F5" w:rsidR="00897468" w:rsidRDefault="00897468" w:rsidP="0057190E">
      <w:pPr>
        <w:pStyle w:val="af1"/>
        <w:tabs>
          <w:tab w:val="left" w:pos="180"/>
          <w:tab w:val="left" w:pos="8280"/>
        </w:tabs>
        <w:ind w:left="1308" w:hangingChars="600" w:hanging="1308"/>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２　業務主任者又は業務主任者の代理者が法第</w:t>
      </w:r>
      <w:r w:rsidR="00CE6544">
        <w:rPr>
          <w:rFonts w:ascii="ＭＳ 明朝" w:hAnsi="Times New Roman" w:cs="ＭＳ 明朝" w:hint="eastAsia"/>
          <w:color w:val="000000"/>
          <w:kern w:val="0"/>
          <w:sz w:val="22"/>
        </w:rPr>
        <w:t>１９</w:t>
      </w:r>
      <w:r>
        <w:rPr>
          <w:rFonts w:ascii="ＭＳ 明朝" w:hAnsi="Times New Roman" w:cs="ＭＳ 明朝" w:hint="eastAsia"/>
          <w:color w:val="000000"/>
          <w:kern w:val="0"/>
          <w:sz w:val="22"/>
        </w:rPr>
        <w:t>条第１項又は法第</w:t>
      </w:r>
      <w:r w:rsidR="00CE6544">
        <w:rPr>
          <w:rFonts w:ascii="ＭＳ 明朝" w:hAnsi="Times New Roman" w:cs="ＭＳ 明朝" w:hint="eastAsia"/>
          <w:color w:val="000000"/>
          <w:kern w:val="0"/>
          <w:sz w:val="22"/>
        </w:rPr>
        <w:t>２１</w:t>
      </w:r>
      <w:r>
        <w:rPr>
          <w:rFonts w:ascii="ＭＳ 明朝" w:hAnsi="Times New Roman" w:cs="ＭＳ 明朝" w:hint="eastAsia"/>
          <w:color w:val="000000"/>
          <w:kern w:val="0"/>
          <w:sz w:val="22"/>
        </w:rPr>
        <w:t>条第１項の規定に該当することを証明（液化石油ガスの販売に関する経験に係るものを除く。）した書面を添付すること。</w:t>
      </w:r>
    </w:p>
    <w:p w14:paraId="1BCC30CC" w14:textId="21BF4FD9" w:rsidR="00016D65" w:rsidRDefault="00897468" w:rsidP="0057190E">
      <w:pPr>
        <w:pStyle w:val="af1"/>
        <w:tabs>
          <w:tab w:val="left" w:pos="180"/>
          <w:tab w:val="left" w:pos="8280"/>
        </w:tabs>
        <w:jc w:val="left"/>
      </w:pPr>
      <w:r>
        <w:rPr>
          <w:rFonts w:ascii="ＭＳ 明朝" w:hAnsi="Times New Roman" w:cs="ＭＳ 明朝" w:hint="eastAsia"/>
          <w:color w:val="000000"/>
          <w:kern w:val="0"/>
          <w:sz w:val="22"/>
        </w:rPr>
        <w:t xml:space="preserve">　　　　　３　</w:t>
      </w:r>
      <w:r w:rsidR="0057190E">
        <w:rPr>
          <w:rFonts w:ascii="ＭＳ 明朝" w:hAnsi="Times New Roman" w:cs="ＭＳ 明朝" w:hint="eastAsia"/>
          <w:color w:val="000000"/>
          <w:kern w:val="0"/>
          <w:sz w:val="22"/>
        </w:rPr>
        <w:t>×印の項は記載しないこと。</w:t>
      </w:r>
    </w:p>
    <w:sectPr w:rsidR="00016D65" w:rsidSect="006130C9">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C0A27" w14:textId="77777777" w:rsidR="00D03F51" w:rsidRDefault="00D03F51" w:rsidP="00CB139E">
      <w:r>
        <w:separator/>
      </w:r>
    </w:p>
  </w:endnote>
  <w:endnote w:type="continuationSeparator" w:id="0">
    <w:p w14:paraId="59F1A4AC" w14:textId="77777777" w:rsidR="00D03F51" w:rsidRDefault="00D03F51"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9472C" w14:textId="77777777" w:rsidR="00D03F51" w:rsidRDefault="00D03F51" w:rsidP="00CB139E">
      <w:r>
        <w:separator/>
      </w:r>
    </w:p>
  </w:footnote>
  <w:footnote w:type="continuationSeparator" w:id="0">
    <w:p w14:paraId="4548F6D6" w14:textId="77777777" w:rsidR="00D03F51" w:rsidRDefault="00D03F51" w:rsidP="00CB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6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21937"/>
    <w:rsid w:val="00135042"/>
    <w:rsid w:val="00136FB4"/>
    <w:rsid w:val="00153FF0"/>
    <w:rsid w:val="001756CB"/>
    <w:rsid w:val="001821E6"/>
    <w:rsid w:val="00182F68"/>
    <w:rsid w:val="0019159A"/>
    <w:rsid w:val="00192194"/>
    <w:rsid w:val="001953FE"/>
    <w:rsid w:val="001A59BC"/>
    <w:rsid w:val="001B02D2"/>
    <w:rsid w:val="001B4C01"/>
    <w:rsid w:val="001B7BE2"/>
    <w:rsid w:val="001D14B0"/>
    <w:rsid w:val="001D371F"/>
    <w:rsid w:val="001D393F"/>
    <w:rsid w:val="001D7E89"/>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5203"/>
    <w:rsid w:val="002A6695"/>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C682C"/>
    <w:rsid w:val="005D471C"/>
    <w:rsid w:val="005D5541"/>
    <w:rsid w:val="005F7405"/>
    <w:rsid w:val="006130C9"/>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276"/>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E6544"/>
    <w:rsid w:val="00CF6CDD"/>
    <w:rsid w:val="00D027E2"/>
    <w:rsid w:val="00D0304D"/>
    <w:rsid w:val="00D03703"/>
    <w:rsid w:val="00D03F51"/>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2023-07-10T09:37:00Z</dcterms:modified>
</cp:coreProperties>
</file>