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99F81" w14:textId="396E1B93" w:rsidR="00F350E4" w:rsidRDefault="00F350E4" w:rsidP="00F350E4">
      <w:pPr>
        <w:jc w:val="right"/>
        <w:rPr>
          <w:sz w:val="22"/>
          <w:szCs w:val="22"/>
        </w:rPr>
      </w:pPr>
      <w:r>
        <w:rPr>
          <w:rFonts w:hint="eastAsia"/>
          <w:sz w:val="22"/>
          <w:szCs w:val="22"/>
        </w:rPr>
        <w:t>（様式</w:t>
      </w:r>
      <w:r w:rsidR="0053623C">
        <w:rPr>
          <w:rFonts w:hint="eastAsia"/>
          <w:sz w:val="22"/>
          <w:szCs w:val="22"/>
        </w:rPr>
        <w:t>４</w:t>
      </w:r>
      <w:r>
        <w:rPr>
          <w:rFonts w:hint="eastAsia"/>
          <w:sz w:val="22"/>
          <w:szCs w:val="22"/>
        </w:rPr>
        <w:t>）</w:t>
      </w:r>
    </w:p>
    <w:p w14:paraId="581910A6" w14:textId="133D943D" w:rsidR="00F350E4" w:rsidRPr="002C1037" w:rsidRDefault="00CB225D" w:rsidP="00F350E4">
      <w:pPr>
        <w:jc w:val="center"/>
        <w:rPr>
          <w:rFonts w:ascii="ＭＳ ゴシック" w:eastAsia="ＭＳ ゴシック" w:hAnsi="ＭＳ ゴシック"/>
          <w:b/>
          <w:sz w:val="28"/>
        </w:rPr>
      </w:pPr>
      <w:r>
        <w:rPr>
          <w:rFonts w:ascii="ＭＳ ゴシック" w:eastAsia="ＭＳ ゴシック" w:hAnsi="ＭＳ ゴシック" w:hint="eastAsia"/>
          <w:b/>
          <w:kern w:val="0"/>
          <w:sz w:val="28"/>
        </w:rPr>
        <w:t>宣誓書</w:t>
      </w:r>
    </w:p>
    <w:p w14:paraId="0C980A88" w14:textId="4CA4BC81" w:rsidR="00C943AE" w:rsidRDefault="00C943AE" w:rsidP="00D124D6">
      <w:pPr>
        <w:autoSpaceDE w:val="0"/>
        <w:autoSpaceDN w:val="0"/>
        <w:adjustRightInd w:val="0"/>
        <w:jc w:val="left"/>
        <w:rPr>
          <w:sz w:val="21"/>
        </w:rPr>
      </w:pPr>
    </w:p>
    <w:p w14:paraId="44CC7628" w14:textId="77777777" w:rsidR="00CB225D" w:rsidRDefault="00CB225D" w:rsidP="00CB225D">
      <w:pPr>
        <w:jc w:val="right"/>
        <w:rPr>
          <w:rFonts w:ascii="ＭＳ 明朝" w:hAnsi="ＭＳ 明朝"/>
        </w:rPr>
      </w:pPr>
      <w:r>
        <w:rPr>
          <w:rFonts w:hint="eastAsia"/>
        </w:rPr>
        <w:t xml:space="preserve">令和　　</w:t>
      </w:r>
      <w:r>
        <w:rPr>
          <w:rFonts w:ascii="ＭＳ 明朝" w:hAnsi="ＭＳ 明朝" w:hint="eastAsia"/>
          <w:lang w:eastAsia="zh-TW"/>
        </w:rPr>
        <w:t xml:space="preserve">年　</w:t>
      </w:r>
      <w:r>
        <w:rPr>
          <w:rFonts w:ascii="ＭＳ 明朝" w:hAnsi="ＭＳ 明朝" w:hint="eastAsia"/>
        </w:rPr>
        <w:t xml:space="preserve">　</w:t>
      </w:r>
      <w:r>
        <w:rPr>
          <w:rFonts w:ascii="ＭＳ 明朝" w:hAnsi="ＭＳ 明朝" w:hint="eastAsia"/>
          <w:lang w:eastAsia="zh-TW"/>
        </w:rPr>
        <w:t>月</w:t>
      </w:r>
      <w:r>
        <w:rPr>
          <w:rFonts w:ascii="ＭＳ 明朝" w:hAnsi="ＭＳ 明朝" w:hint="eastAsia"/>
        </w:rPr>
        <w:t xml:space="preserve">　</w:t>
      </w:r>
      <w:r>
        <w:rPr>
          <w:rFonts w:ascii="ＭＳ 明朝" w:hAnsi="ＭＳ 明朝" w:hint="eastAsia"/>
          <w:lang w:eastAsia="zh-TW"/>
        </w:rPr>
        <w:t xml:space="preserve">　日</w:t>
      </w:r>
    </w:p>
    <w:p w14:paraId="72DDA668" w14:textId="77777777" w:rsidR="00CB225D" w:rsidRDefault="00CB225D" w:rsidP="00CB225D">
      <w:pPr>
        <w:rPr>
          <w:rFonts w:ascii="ＭＳ 明朝" w:hAnsi="ＭＳ 明朝"/>
        </w:rPr>
      </w:pPr>
    </w:p>
    <w:p w14:paraId="3C45E7BB" w14:textId="77777777" w:rsidR="00CB225D" w:rsidRDefault="00CB225D" w:rsidP="00CB225D">
      <w:pPr>
        <w:jc w:val="left"/>
      </w:pPr>
      <w:r>
        <w:rPr>
          <w:rFonts w:ascii="ＭＳ 明朝" w:hAnsi="ＭＳ 明朝" w:hint="eastAsia"/>
        </w:rPr>
        <w:t>（あて</w:t>
      </w:r>
      <w:r>
        <w:rPr>
          <w:rFonts w:ascii="ＭＳ 明朝" w:hAnsi="ＭＳ 明朝" w:hint="eastAsia"/>
          <w:lang w:eastAsia="zh-TW"/>
        </w:rPr>
        <w:t>先）</w:t>
      </w:r>
    </w:p>
    <w:p w14:paraId="60D7C5D3" w14:textId="77777777" w:rsidR="00CB225D" w:rsidRDefault="00CB225D" w:rsidP="00CB225D">
      <w:r>
        <w:rPr>
          <w:rFonts w:hint="eastAsia"/>
        </w:rPr>
        <w:t xml:space="preserve">　　</w:t>
      </w:r>
      <w:r w:rsidRPr="00CB225D">
        <w:rPr>
          <w:rFonts w:hint="eastAsia"/>
          <w:spacing w:val="10"/>
          <w:kern w:val="0"/>
          <w:fitText w:val="2640" w:id="-950259456"/>
        </w:rPr>
        <w:t xml:space="preserve">川　</w:t>
      </w:r>
      <w:r w:rsidRPr="00CB225D">
        <w:rPr>
          <w:rFonts w:hint="eastAsia"/>
          <w:spacing w:val="10"/>
          <w:kern w:val="0"/>
          <w:fitText w:val="2640" w:id="-950259456"/>
        </w:rPr>
        <w:t xml:space="preserve">  </w:t>
      </w:r>
      <w:r w:rsidRPr="00CB225D">
        <w:rPr>
          <w:rFonts w:hint="eastAsia"/>
          <w:spacing w:val="10"/>
          <w:kern w:val="0"/>
          <w:fitText w:val="2640" w:id="-950259456"/>
        </w:rPr>
        <w:t xml:space="preserve">崎　</w:t>
      </w:r>
      <w:r w:rsidRPr="00CB225D">
        <w:rPr>
          <w:rFonts w:hint="eastAsia"/>
          <w:spacing w:val="10"/>
          <w:kern w:val="0"/>
          <w:fitText w:val="2640" w:id="-950259456"/>
        </w:rPr>
        <w:t xml:space="preserve">  </w:t>
      </w:r>
      <w:r w:rsidRPr="00CB225D">
        <w:rPr>
          <w:rFonts w:hint="eastAsia"/>
          <w:spacing w:val="10"/>
          <w:kern w:val="0"/>
          <w:fitText w:val="2640" w:id="-950259456"/>
        </w:rPr>
        <w:t xml:space="preserve">市　</w:t>
      </w:r>
      <w:r w:rsidRPr="00CB225D">
        <w:rPr>
          <w:rFonts w:hint="eastAsia"/>
          <w:spacing w:val="10"/>
          <w:kern w:val="0"/>
          <w:fitText w:val="2640" w:id="-950259456"/>
        </w:rPr>
        <w:t xml:space="preserve">  </w:t>
      </w:r>
      <w:r w:rsidRPr="00CB225D">
        <w:rPr>
          <w:rFonts w:hint="eastAsia"/>
          <w:kern w:val="0"/>
          <w:fitText w:val="2640" w:id="-950259456"/>
        </w:rPr>
        <w:t>長</w:t>
      </w:r>
      <w:r>
        <w:rPr>
          <w:rFonts w:hint="eastAsia"/>
        </w:rPr>
        <w:t xml:space="preserve">　</w:t>
      </w:r>
    </w:p>
    <w:p w14:paraId="50CD2823" w14:textId="77777777" w:rsidR="00CB225D" w:rsidRDefault="00CB225D" w:rsidP="00CB225D">
      <w:r>
        <w:rPr>
          <w:rFonts w:hint="eastAsia"/>
        </w:rPr>
        <w:t xml:space="preserve">　</w:t>
      </w:r>
    </w:p>
    <w:p w14:paraId="6989A38C" w14:textId="77777777" w:rsidR="00CB225D" w:rsidRPr="00422BB9" w:rsidRDefault="00CB225D" w:rsidP="00CB225D">
      <w:pPr>
        <w:rPr>
          <w:rFonts w:ascii="ＭＳ 明朝" w:hAnsi="ＭＳ 明朝"/>
        </w:rPr>
      </w:pPr>
    </w:p>
    <w:p w14:paraId="60543415" w14:textId="012C3322" w:rsidR="00CB225D" w:rsidRDefault="00CB225D" w:rsidP="00CB225D">
      <w:pPr>
        <w:ind w:firstLineChars="1400" w:firstLine="3360"/>
        <w:rPr>
          <w:rFonts w:ascii="ＭＳ 明朝" w:hAnsi="ＭＳ 明朝"/>
        </w:rPr>
      </w:pPr>
      <w:r>
        <w:rPr>
          <w:rFonts w:ascii="ＭＳ 明朝" w:hAnsi="ＭＳ 明朝" w:hint="eastAsia"/>
        </w:rPr>
        <w:t>（</w:t>
      </w:r>
      <w:r w:rsidR="00381218">
        <w:rPr>
          <w:rFonts w:ascii="ＭＳ 明朝" w:hAnsi="ＭＳ 明朝" w:hint="eastAsia"/>
        </w:rPr>
        <w:t>宣誓</w:t>
      </w:r>
      <w:r>
        <w:rPr>
          <w:rFonts w:ascii="ＭＳ 明朝" w:hAnsi="ＭＳ 明朝" w:hint="eastAsia"/>
          <w:lang w:eastAsia="zh-TW"/>
        </w:rPr>
        <w:t>者</w:t>
      </w:r>
      <w:r>
        <w:rPr>
          <w:rFonts w:ascii="ＭＳ 明朝" w:hAnsi="ＭＳ 明朝" w:hint="eastAsia"/>
        </w:rPr>
        <w:t>）</w:t>
      </w:r>
    </w:p>
    <w:p w14:paraId="195EFDFF" w14:textId="1B607A6B" w:rsidR="00CB225D" w:rsidRDefault="00CB225D" w:rsidP="00CB225D">
      <w:pPr>
        <w:autoSpaceDE w:val="0"/>
        <w:autoSpaceDN w:val="0"/>
        <w:adjustRightInd w:val="0"/>
        <w:ind w:leftChars="1487" w:left="3569" w:right="83" w:firstLineChars="100" w:firstLine="240"/>
        <w:jc w:val="left"/>
        <w:rPr>
          <w:rFonts w:ascii="ＭＳ 明朝" w:hAnsi="ＭＳ 明朝"/>
        </w:rPr>
      </w:pPr>
      <w:r>
        <w:rPr>
          <w:rFonts w:ascii="ＭＳ 明朝" w:hAnsi="Times New Roman" w:hint="eastAsia"/>
          <w:kern w:val="0"/>
          <w:szCs w:val="22"/>
        </w:rPr>
        <w:t>商号・名称</w:t>
      </w:r>
    </w:p>
    <w:p w14:paraId="203B4EE2" w14:textId="77777777" w:rsidR="0060709B" w:rsidRDefault="0060709B" w:rsidP="0060709B">
      <w:pPr>
        <w:ind w:leftChars="1487" w:left="3569" w:right="83" w:firstLineChars="100" w:firstLine="240"/>
        <w:rPr>
          <w:rFonts w:ascii="ＭＳ 明朝" w:hAnsi="ＭＳ 明朝"/>
        </w:rPr>
      </w:pPr>
    </w:p>
    <w:p w14:paraId="75AF7571" w14:textId="67396742" w:rsidR="0060709B" w:rsidRDefault="0060709B" w:rsidP="0060709B">
      <w:pPr>
        <w:ind w:leftChars="1487" w:left="3569" w:right="83" w:firstLineChars="100" w:firstLine="240"/>
        <w:rPr>
          <w:rFonts w:ascii="ＭＳ 明朝" w:hAnsi="ＭＳ 明朝"/>
        </w:rPr>
      </w:pPr>
      <w:r>
        <w:rPr>
          <w:rFonts w:ascii="ＭＳ 明朝" w:hAnsi="ＭＳ 明朝" w:hint="eastAsia"/>
        </w:rPr>
        <w:t>所　在　地</w:t>
      </w:r>
    </w:p>
    <w:p w14:paraId="222C54CD" w14:textId="77777777" w:rsidR="00CB225D" w:rsidRPr="00CA180A" w:rsidRDefault="00CB225D" w:rsidP="00285ED5">
      <w:pPr>
        <w:ind w:right="83"/>
        <w:rPr>
          <w:rFonts w:ascii="ＭＳ 明朝" w:hAnsi="ＭＳ 明朝"/>
        </w:rPr>
      </w:pPr>
    </w:p>
    <w:p w14:paraId="19BDFC2A" w14:textId="77777777" w:rsidR="00CB225D" w:rsidRDefault="00CB225D" w:rsidP="00CB225D">
      <w:pPr>
        <w:ind w:right="83" w:firstLineChars="1196" w:firstLine="3827"/>
      </w:pPr>
      <w:r w:rsidRPr="00CB225D">
        <w:rPr>
          <w:rFonts w:ascii="ＭＳ 明朝" w:hAnsi="ＭＳ 明朝" w:hint="eastAsia"/>
          <w:spacing w:val="40"/>
          <w:kern w:val="0"/>
          <w:fitText w:val="1200" w:id="-950259455"/>
          <w:lang w:eastAsia="zh-TW"/>
        </w:rPr>
        <w:t>代表者</w:t>
      </w:r>
      <w:r w:rsidRPr="00CB225D">
        <w:rPr>
          <w:rFonts w:ascii="ＭＳ 明朝" w:hAnsi="ＭＳ 明朝" w:hint="eastAsia"/>
          <w:kern w:val="0"/>
          <w:fitText w:val="1200" w:id="-950259455"/>
        </w:rPr>
        <w:t>名</w:t>
      </w:r>
      <w:r>
        <w:rPr>
          <w:rFonts w:ascii="ＭＳ 明朝" w:hAnsi="ＭＳ 明朝" w:hint="eastAsia"/>
        </w:rPr>
        <w:t xml:space="preserve">　　　　　　　　　　　　　　　　　</w:t>
      </w:r>
      <w:r>
        <w:rPr>
          <w:rFonts w:hint="eastAsia"/>
        </w:rPr>
        <w:t>印</w:t>
      </w:r>
    </w:p>
    <w:p w14:paraId="287F99DF" w14:textId="77777777" w:rsidR="00CB225D" w:rsidRDefault="00CB225D" w:rsidP="00CB225D">
      <w:pPr>
        <w:ind w:leftChars="1487" w:left="3569" w:right="83"/>
        <w:rPr>
          <w:rFonts w:ascii="ＭＳ 明朝" w:hAnsi="ＭＳ 明朝"/>
        </w:rPr>
      </w:pPr>
    </w:p>
    <w:p w14:paraId="423EC5D8" w14:textId="77777777" w:rsidR="00CB225D" w:rsidRDefault="00CB225D" w:rsidP="00CB225D">
      <w:pPr>
        <w:autoSpaceDE w:val="0"/>
        <w:autoSpaceDN w:val="0"/>
        <w:adjustRightInd w:val="0"/>
        <w:ind w:firstLineChars="100" w:firstLine="240"/>
        <w:rPr>
          <w:rFonts w:hAnsi="Times New Roman"/>
          <w:kern w:val="0"/>
          <w:szCs w:val="21"/>
        </w:rPr>
      </w:pPr>
    </w:p>
    <w:p w14:paraId="7D38D465" w14:textId="77777777" w:rsidR="00CB225D" w:rsidRDefault="00CB225D" w:rsidP="00CB225D">
      <w:pPr>
        <w:autoSpaceDE w:val="0"/>
        <w:autoSpaceDN w:val="0"/>
        <w:adjustRightInd w:val="0"/>
        <w:ind w:firstLineChars="100" w:firstLine="240"/>
      </w:pPr>
      <w:r>
        <w:rPr>
          <w:rFonts w:hint="eastAsia"/>
        </w:rPr>
        <w:t>以下の事項について虚偽でないことを宣誓します。</w:t>
      </w:r>
    </w:p>
    <w:p w14:paraId="08391A3C" w14:textId="77777777" w:rsidR="00CB225D" w:rsidRPr="003010A1" w:rsidRDefault="00CB225D" w:rsidP="00CB225D">
      <w:pPr>
        <w:rPr>
          <w:rFonts w:ascii="ＭＳ 明朝" w:hAnsi="ＭＳ 明朝"/>
        </w:rPr>
      </w:pPr>
    </w:p>
    <w:p w14:paraId="11B026DF" w14:textId="77777777" w:rsidR="00CB225D" w:rsidRDefault="00CB225D" w:rsidP="00CB225D">
      <w:pPr>
        <w:ind w:leftChars="202" w:left="725" w:hangingChars="100" w:hanging="240"/>
        <w:rPr>
          <w:rFonts w:ascii="ＭＳ 明朝" w:hAnsi="ＭＳ 明朝"/>
        </w:rPr>
      </w:pPr>
      <w:r>
        <w:rPr>
          <w:rFonts w:ascii="ＭＳ 明朝" w:hAnsi="ＭＳ 明朝" w:hint="eastAsia"/>
        </w:rPr>
        <w:t>１　契約締結能力を有するか又は破産者で復権を得ていること。</w:t>
      </w:r>
    </w:p>
    <w:p w14:paraId="2DCFFFE5" w14:textId="43438A6F"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２　地方自治法施行令第</w:t>
      </w:r>
      <w:r w:rsidR="00457D2C">
        <w:rPr>
          <w:rFonts w:ascii="ＭＳ 明朝" w:hAnsi="ＭＳ 明朝" w:hint="eastAsia"/>
        </w:rPr>
        <w:t>167</w:t>
      </w:r>
      <w:r>
        <w:rPr>
          <w:rFonts w:ascii="ＭＳ 明朝" w:hAnsi="ＭＳ 明朝" w:hint="eastAsia"/>
        </w:rPr>
        <w:t>条の４第２項の規定により川崎市における一般競争入札の参加を制限されていないこと。</w:t>
      </w:r>
    </w:p>
    <w:p w14:paraId="1F98C797" w14:textId="77777777"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３　川崎市から指名停止処分を受けていないこと。</w:t>
      </w:r>
    </w:p>
    <w:p w14:paraId="432DA5B3" w14:textId="77777777" w:rsidR="00CB225D" w:rsidRDefault="00CB225D" w:rsidP="00CB225D">
      <w:pPr>
        <w:spacing w:beforeLines="30" w:before="108"/>
        <w:ind w:leftChars="201" w:left="722" w:hangingChars="100" w:hanging="240"/>
        <w:rPr>
          <w:rFonts w:ascii="ＭＳ 明朝" w:hAnsi="ＭＳ 明朝"/>
        </w:rPr>
      </w:pPr>
      <w:r w:rsidRPr="00DC1915">
        <w:rPr>
          <w:rFonts w:ascii="ＭＳ 明朝" w:hAnsi="ＭＳ 明朝" w:hint="eastAsia"/>
        </w:rPr>
        <w:t xml:space="preserve">４　</w:t>
      </w:r>
      <w:r>
        <w:rPr>
          <w:rFonts w:ascii="ＭＳ 明朝" w:hAnsi="ＭＳ 明朝" w:hint="eastAsia"/>
        </w:rPr>
        <w:t>法人税、法人市民税、消費税及び</w:t>
      </w:r>
      <w:r w:rsidRPr="00DC1915">
        <w:rPr>
          <w:rFonts w:ascii="ＭＳ 明朝" w:hAnsi="ＭＳ 明朝" w:hint="eastAsia"/>
        </w:rPr>
        <w:t>地方</w:t>
      </w:r>
      <w:r>
        <w:rPr>
          <w:rFonts w:ascii="ＭＳ 明朝" w:hAnsi="ＭＳ 明朝" w:hint="eastAsia"/>
        </w:rPr>
        <w:t>消費</w:t>
      </w:r>
      <w:r w:rsidRPr="00DC1915">
        <w:rPr>
          <w:rFonts w:ascii="ＭＳ 明朝" w:hAnsi="ＭＳ 明朝" w:hint="eastAsia"/>
        </w:rPr>
        <w:t>税</w:t>
      </w:r>
      <w:r w:rsidRPr="00DC1915">
        <w:rPr>
          <w:rFonts w:hint="eastAsia"/>
        </w:rPr>
        <w:t>を滞納</w:t>
      </w:r>
      <w:r>
        <w:rPr>
          <w:rFonts w:hint="eastAsia"/>
        </w:rPr>
        <w:t>していないこ</w:t>
      </w:r>
      <w:r w:rsidRPr="00DC1915">
        <w:rPr>
          <w:rFonts w:hint="eastAsia"/>
        </w:rPr>
        <w:t>と</w:t>
      </w:r>
      <w:r>
        <w:rPr>
          <w:rFonts w:hint="eastAsia"/>
        </w:rPr>
        <w:t>。</w:t>
      </w:r>
    </w:p>
    <w:p w14:paraId="493AA68F" w14:textId="4FBDDEAF"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 xml:space="preserve">５　</w:t>
      </w:r>
      <w:r w:rsidRPr="006C0375">
        <w:rPr>
          <w:rFonts w:ascii="ＭＳ 明朝" w:hAnsi="ＭＳ 明朝" w:hint="eastAsia"/>
        </w:rPr>
        <w:t>会社更生法第</w:t>
      </w:r>
      <w:r w:rsidR="00457D2C">
        <w:rPr>
          <w:rFonts w:ascii="ＭＳ 明朝" w:hAnsi="ＭＳ 明朝" w:hint="eastAsia"/>
        </w:rPr>
        <w:t>17</w:t>
      </w:r>
      <w:r w:rsidRPr="006C0375">
        <w:rPr>
          <w:rFonts w:ascii="ＭＳ 明朝" w:hAnsi="ＭＳ 明朝" w:hint="eastAsia"/>
        </w:rPr>
        <w:t>条に基づく更生手続開始の申立</w:t>
      </w:r>
      <w:r w:rsidR="00457D2C">
        <w:rPr>
          <w:rFonts w:ascii="ＭＳ 明朝" w:hAnsi="ＭＳ 明朝" w:hint="eastAsia"/>
        </w:rPr>
        <w:t>て</w:t>
      </w:r>
      <w:r w:rsidRPr="006C0375">
        <w:rPr>
          <w:rFonts w:ascii="ＭＳ 明朝" w:hAnsi="ＭＳ 明朝" w:hint="eastAsia"/>
        </w:rPr>
        <w:t>をしていないか</w:t>
      </w:r>
      <w:r>
        <w:rPr>
          <w:rFonts w:ascii="ＭＳ 明朝" w:hAnsi="ＭＳ 明朝" w:hint="eastAsia"/>
        </w:rPr>
        <w:t>又は</w:t>
      </w:r>
      <w:r w:rsidRPr="006C0375">
        <w:rPr>
          <w:rFonts w:ascii="ＭＳ 明朝" w:hAnsi="ＭＳ 明朝" w:hint="eastAsia"/>
        </w:rPr>
        <w:t>申立</w:t>
      </w:r>
      <w:r w:rsidR="00457D2C">
        <w:rPr>
          <w:rFonts w:ascii="ＭＳ 明朝" w:hAnsi="ＭＳ 明朝" w:hint="eastAsia"/>
        </w:rPr>
        <w:t>て</w:t>
      </w:r>
      <w:r w:rsidRPr="006C0375">
        <w:rPr>
          <w:rFonts w:ascii="ＭＳ 明朝" w:hAnsi="ＭＳ 明朝" w:hint="eastAsia"/>
        </w:rPr>
        <w:t>がなされていないこと</w:t>
      </w:r>
      <w:r>
        <w:rPr>
          <w:rFonts w:ascii="ＭＳ 明朝" w:hAnsi="ＭＳ 明朝" w:hint="eastAsia"/>
        </w:rPr>
        <w:t>。</w:t>
      </w:r>
    </w:p>
    <w:p w14:paraId="6A149051" w14:textId="4214C6AD"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 xml:space="preserve">６　</w:t>
      </w:r>
      <w:r w:rsidRPr="006C0375">
        <w:rPr>
          <w:rFonts w:ascii="ＭＳ 明朝" w:hAnsi="ＭＳ 明朝" w:hint="eastAsia"/>
        </w:rPr>
        <w:t>民事再生法第</w:t>
      </w:r>
      <w:r w:rsidR="00457D2C">
        <w:rPr>
          <w:rFonts w:ascii="ＭＳ 明朝" w:hAnsi="ＭＳ 明朝" w:hint="eastAsia"/>
        </w:rPr>
        <w:t>21</w:t>
      </w:r>
      <w:r w:rsidRPr="006C0375">
        <w:rPr>
          <w:rFonts w:ascii="ＭＳ 明朝" w:hAnsi="ＭＳ 明朝" w:hint="eastAsia"/>
        </w:rPr>
        <w:t>条に基づく再生手続開始の申立</w:t>
      </w:r>
      <w:r w:rsidR="00457D2C">
        <w:rPr>
          <w:rFonts w:ascii="ＭＳ 明朝" w:hAnsi="ＭＳ 明朝" w:hint="eastAsia"/>
        </w:rPr>
        <w:t>て</w:t>
      </w:r>
      <w:r w:rsidRPr="006C0375">
        <w:rPr>
          <w:rFonts w:ascii="ＭＳ 明朝" w:hAnsi="ＭＳ 明朝" w:hint="eastAsia"/>
        </w:rPr>
        <w:t>をしていないか</w:t>
      </w:r>
      <w:r>
        <w:rPr>
          <w:rFonts w:ascii="ＭＳ 明朝" w:hAnsi="ＭＳ 明朝" w:hint="eastAsia"/>
        </w:rPr>
        <w:t>又は</w:t>
      </w:r>
      <w:r w:rsidRPr="006C0375">
        <w:rPr>
          <w:rFonts w:ascii="ＭＳ 明朝" w:hAnsi="ＭＳ 明朝" w:hint="eastAsia"/>
        </w:rPr>
        <w:t>申立</w:t>
      </w:r>
      <w:r w:rsidR="00457D2C">
        <w:rPr>
          <w:rFonts w:ascii="ＭＳ 明朝" w:hAnsi="ＭＳ 明朝" w:hint="eastAsia"/>
        </w:rPr>
        <w:t>て</w:t>
      </w:r>
      <w:r w:rsidRPr="006C0375">
        <w:rPr>
          <w:rFonts w:ascii="ＭＳ 明朝" w:hAnsi="ＭＳ 明朝" w:hint="eastAsia"/>
        </w:rPr>
        <w:t>がなされていないこと</w:t>
      </w:r>
      <w:r>
        <w:rPr>
          <w:rFonts w:ascii="ＭＳ 明朝" w:hAnsi="ＭＳ 明朝" w:hint="eastAsia"/>
        </w:rPr>
        <w:t>。</w:t>
      </w:r>
    </w:p>
    <w:p w14:paraId="31F1617F" w14:textId="77777777"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７　「</w:t>
      </w:r>
      <w:r>
        <w:rPr>
          <w:rFonts w:hint="eastAsia"/>
        </w:rPr>
        <w:t>川崎市指定管理者制度の指定に係る暴力団排除措置要綱」の</w:t>
      </w:r>
      <w:r w:rsidRPr="00EE520E">
        <w:rPr>
          <w:rFonts w:hint="eastAsia"/>
        </w:rPr>
        <w:t>排除措置の対象</w:t>
      </w:r>
      <w:r>
        <w:rPr>
          <w:rFonts w:hint="eastAsia"/>
        </w:rPr>
        <w:t>に該当し</w:t>
      </w:r>
      <w:r>
        <w:rPr>
          <w:rFonts w:ascii="ＭＳ 明朝" w:hAnsi="ＭＳ 明朝" w:hint="eastAsia"/>
        </w:rPr>
        <w:t>ないこと。</w:t>
      </w:r>
    </w:p>
    <w:p w14:paraId="14361876" w14:textId="44DB293D"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 xml:space="preserve">８　</w:t>
      </w:r>
      <w:r w:rsidR="00774A25">
        <w:rPr>
          <w:rFonts w:ascii="ＭＳ 明朝" w:hAnsi="ＭＳ 明朝" w:hint="eastAsia"/>
        </w:rPr>
        <w:t>グループで応募</w:t>
      </w:r>
      <w:bookmarkStart w:id="0" w:name="_GoBack"/>
      <w:bookmarkEnd w:id="0"/>
      <w:r>
        <w:rPr>
          <w:rFonts w:ascii="ＭＳ 明朝" w:hAnsi="ＭＳ 明朝" w:hint="eastAsia"/>
        </w:rPr>
        <w:t>する場合にあっては、その構成員が１～７の条件を満たしていること。</w:t>
      </w:r>
    </w:p>
    <w:p w14:paraId="7A5519BE" w14:textId="77777777" w:rsidR="00CB225D" w:rsidRDefault="00CB225D" w:rsidP="00CB225D">
      <w:pPr>
        <w:spacing w:beforeLines="30" w:before="108"/>
        <w:ind w:leftChars="201" w:left="722" w:hangingChars="100" w:hanging="240"/>
        <w:rPr>
          <w:rFonts w:ascii="ＭＳ 明朝" w:hAnsi="ＭＳ 明朝"/>
        </w:rPr>
      </w:pPr>
      <w:r>
        <w:rPr>
          <w:rFonts w:ascii="ＭＳ 明朝" w:hAnsi="ＭＳ 明朝" w:hint="eastAsia"/>
        </w:rPr>
        <w:t>９　提出書類に間違いがないこと。</w:t>
      </w:r>
    </w:p>
    <w:p w14:paraId="66E08318" w14:textId="77777777" w:rsidR="00CB225D" w:rsidRPr="00CB225D" w:rsidRDefault="00CB225D" w:rsidP="00D124D6">
      <w:pPr>
        <w:autoSpaceDE w:val="0"/>
        <w:autoSpaceDN w:val="0"/>
        <w:adjustRightInd w:val="0"/>
        <w:jc w:val="left"/>
        <w:rPr>
          <w:sz w:val="21"/>
        </w:rPr>
      </w:pPr>
    </w:p>
    <w:sectPr w:rsidR="00CB225D" w:rsidRPr="00CB225D" w:rsidSect="00D124D6">
      <w:headerReference w:type="default" r:id="rId7"/>
      <w:pgSz w:w="11906" w:h="16838" w:code="9"/>
      <w:pgMar w:top="1134" w:right="1134" w:bottom="1134" w:left="1134" w:header="567" w:footer="56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A7A75F" w16cex:dateUtc="2024-10-02T02:05:00Z"/>
  <w16cex:commentExtensible w16cex:durableId="2AA7A876" w16cex:dateUtc="2024-10-02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A6C338" w16cid:durableId="2AA7A75F"/>
  <w16cid:commentId w16cid:paraId="61048D82" w16cid:durableId="2AA7A8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D5361" w14:textId="77777777" w:rsidR="009C6A57" w:rsidRDefault="009C6A57" w:rsidP="00F350E4">
      <w:r>
        <w:separator/>
      </w:r>
    </w:p>
  </w:endnote>
  <w:endnote w:type="continuationSeparator" w:id="0">
    <w:p w14:paraId="7A4327C1" w14:textId="77777777" w:rsidR="009C6A57" w:rsidRDefault="009C6A57" w:rsidP="00F3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F9DED" w14:textId="77777777" w:rsidR="009C6A57" w:rsidRDefault="009C6A57" w:rsidP="00F350E4">
      <w:r>
        <w:separator/>
      </w:r>
    </w:p>
  </w:footnote>
  <w:footnote w:type="continuationSeparator" w:id="0">
    <w:p w14:paraId="01D6C96A" w14:textId="77777777" w:rsidR="009C6A57" w:rsidRDefault="009C6A57" w:rsidP="00F3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2B13B" w14:textId="514E3C8C" w:rsidR="00F350E4" w:rsidRPr="00F350E4" w:rsidRDefault="00F350E4" w:rsidP="00D124D6">
    <w:pPr>
      <w:pStyle w:val="a3"/>
      <w:ind w:leftChars="-140" w:left="-336" w:firstLineChars="210" w:firstLine="336"/>
      <w:jc w:val="lef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15E0"/>
    <w:multiLevelType w:val="multilevel"/>
    <w:tmpl w:val="D32E12A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AF7064"/>
    <w:multiLevelType w:val="hybridMultilevel"/>
    <w:tmpl w:val="885CBABE"/>
    <w:lvl w:ilvl="0" w:tplc="7FAEC570">
      <w:start w:val="1"/>
      <w:numFmt w:val="aiueo"/>
      <w:lvlText w:val="(%1)"/>
      <w:lvlJc w:val="left"/>
      <w:pPr>
        <w:ind w:left="520" w:hanging="420"/>
      </w:pPr>
      <w:rPr>
        <w:rFonts w:hint="eastAsia"/>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E4"/>
    <w:rsid w:val="00266BE0"/>
    <w:rsid w:val="00285ED5"/>
    <w:rsid w:val="00346B2D"/>
    <w:rsid w:val="00365AD3"/>
    <w:rsid w:val="00381218"/>
    <w:rsid w:val="00431688"/>
    <w:rsid w:val="00457D2C"/>
    <w:rsid w:val="0053623C"/>
    <w:rsid w:val="0055225F"/>
    <w:rsid w:val="0060709B"/>
    <w:rsid w:val="0064031B"/>
    <w:rsid w:val="006456C2"/>
    <w:rsid w:val="0067419C"/>
    <w:rsid w:val="00727E92"/>
    <w:rsid w:val="00774A25"/>
    <w:rsid w:val="009A16BC"/>
    <w:rsid w:val="009C6A57"/>
    <w:rsid w:val="00A03CCC"/>
    <w:rsid w:val="00AA7F94"/>
    <w:rsid w:val="00B47940"/>
    <w:rsid w:val="00BA1C55"/>
    <w:rsid w:val="00C943AE"/>
    <w:rsid w:val="00CB225D"/>
    <w:rsid w:val="00D124D6"/>
    <w:rsid w:val="00E528C3"/>
    <w:rsid w:val="00ED4394"/>
    <w:rsid w:val="00ED5B66"/>
    <w:rsid w:val="00F350E4"/>
    <w:rsid w:val="00F75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8994603"/>
  <w15:chartTrackingRefBased/>
  <w15:docId w15:val="{56BE5E10-A86A-4283-90F1-7A2E0F1B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0E4"/>
    <w:pPr>
      <w:widowControl w:val="0"/>
      <w:jc w:val="both"/>
    </w:pPr>
    <w:rPr>
      <w:rFonts w:ascii="Century" w:eastAsia="ＭＳ 明朝" w:hAnsi="Century" w:cs="Times New Roman"/>
      <w:sz w:val="24"/>
      <w:szCs w:val="24"/>
    </w:rPr>
  </w:style>
  <w:style w:type="paragraph" w:styleId="1">
    <w:name w:val="heading 1"/>
    <w:basedOn w:val="a"/>
    <w:next w:val="a"/>
    <w:link w:val="10"/>
    <w:uiPriority w:val="9"/>
    <w:qFormat/>
    <w:rsid w:val="0055225F"/>
    <w:pPr>
      <w:keepNext/>
      <w:outlineLvl w:val="0"/>
    </w:pPr>
    <w:rPr>
      <w:rFonts w:asciiTheme="majorHAnsi" w:eastAsiaTheme="majorEastAsia" w:hAnsiTheme="majorHAnsi" w:cstheme="majorBidi"/>
      <w:b/>
      <w:sz w:val="20"/>
    </w:rPr>
  </w:style>
  <w:style w:type="paragraph" w:styleId="4">
    <w:name w:val="heading 4"/>
    <w:basedOn w:val="a"/>
    <w:next w:val="a"/>
    <w:link w:val="40"/>
    <w:uiPriority w:val="9"/>
    <w:unhideWhenUsed/>
    <w:qFormat/>
    <w:rsid w:val="0064031B"/>
    <w:pPr>
      <w:keepNext/>
      <w:numPr>
        <w:numId w:val="2"/>
      </w:numPr>
      <w:ind w:left="520" w:hanging="420"/>
      <w:outlineLvl w:val="3"/>
    </w:pPr>
    <w:rPr>
      <w:rFonts w:asciiTheme="minorHAnsi" w:eastAsiaTheme="minorEastAsia" w:hAnsiTheme="minorHAnsi" w:cstheme="minorBidi"/>
      <w:bCs/>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4031B"/>
    <w:rPr>
      <w:bCs/>
    </w:rPr>
  </w:style>
  <w:style w:type="character" w:customStyle="1" w:styleId="10">
    <w:name w:val="見出し 1 (文字)"/>
    <w:basedOn w:val="a0"/>
    <w:link w:val="1"/>
    <w:uiPriority w:val="9"/>
    <w:rsid w:val="0055225F"/>
    <w:rPr>
      <w:rFonts w:asciiTheme="majorHAnsi" w:eastAsiaTheme="majorEastAsia" w:hAnsiTheme="majorHAnsi" w:cstheme="majorBidi"/>
      <w:b/>
      <w:sz w:val="20"/>
      <w:szCs w:val="24"/>
    </w:rPr>
  </w:style>
  <w:style w:type="paragraph" w:styleId="a3">
    <w:name w:val="header"/>
    <w:basedOn w:val="a"/>
    <w:link w:val="a4"/>
    <w:unhideWhenUsed/>
    <w:rsid w:val="00F350E4"/>
    <w:pPr>
      <w:tabs>
        <w:tab w:val="center" w:pos="4252"/>
        <w:tab w:val="right" w:pos="8504"/>
      </w:tabs>
      <w:snapToGrid w:val="0"/>
    </w:pPr>
  </w:style>
  <w:style w:type="character" w:customStyle="1" w:styleId="a4">
    <w:name w:val="ヘッダー (文字)"/>
    <w:basedOn w:val="a0"/>
    <w:link w:val="a3"/>
    <w:uiPriority w:val="99"/>
    <w:rsid w:val="00F350E4"/>
    <w:rPr>
      <w:rFonts w:ascii="Century" w:eastAsia="ＭＳ 明朝" w:hAnsi="Century" w:cs="Times New Roman"/>
      <w:sz w:val="24"/>
      <w:szCs w:val="24"/>
    </w:rPr>
  </w:style>
  <w:style w:type="paragraph" w:styleId="a5">
    <w:name w:val="footer"/>
    <w:basedOn w:val="a"/>
    <w:link w:val="a6"/>
    <w:uiPriority w:val="99"/>
    <w:unhideWhenUsed/>
    <w:rsid w:val="00F350E4"/>
    <w:pPr>
      <w:tabs>
        <w:tab w:val="center" w:pos="4252"/>
        <w:tab w:val="right" w:pos="8504"/>
      </w:tabs>
      <w:snapToGrid w:val="0"/>
    </w:pPr>
  </w:style>
  <w:style w:type="character" w:customStyle="1" w:styleId="a6">
    <w:name w:val="フッター (文字)"/>
    <w:basedOn w:val="a0"/>
    <w:link w:val="a5"/>
    <w:uiPriority w:val="99"/>
    <w:rsid w:val="00F350E4"/>
    <w:rPr>
      <w:rFonts w:ascii="Century" w:eastAsia="ＭＳ 明朝" w:hAnsi="Century" w:cs="Times New Roman"/>
      <w:sz w:val="24"/>
      <w:szCs w:val="24"/>
    </w:rPr>
  </w:style>
  <w:style w:type="character" w:styleId="a7">
    <w:name w:val="annotation reference"/>
    <w:basedOn w:val="a0"/>
    <w:uiPriority w:val="99"/>
    <w:semiHidden/>
    <w:unhideWhenUsed/>
    <w:rsid w:val="00774A25"/>
    <w:rPr>
      <w:sz w:val="18"/>
      <w:szCs w:val="18"/>
    </w:rPr>
  </w:style>
  <w:style w:type="paragraph" w:styleId="a8">
    <w:name w:val="annotation text"/>
    <w:basedOn w:val="a"/>
    <w:link w:val="a9"/>
    <w:uiPriority w:val="99"/>
    <w:semiHidden/>
    <w:unhideWhenUsed/>
    <w:rsid w:val="00774A25"/>
    <w:pPr>
      <w:jc w:val="left"/>
    </w:pPr>
  </w:style>
  <w:style w:type="character" w:customStyle="1" w:styleId="a9">
    <w:name w:val="コメント文字列 (文字)"/>
    <w:basedOn w:val="a0"/>
    <w:link w:val="a8"/>
    <w:uiPriority w:val="99"/>
    <w:semiHidden/>
    <w:rsid w:val="00774A25"/>
    <w:rPr>
      <w:rFonts w:ascii="Century" w:eastAsia="ＭＳ 明朝" w:hAnsi="Century" w:cs="Times New Roman"/>
      <w:sz w:val="24"/>
      <w:szCs w:val="24"/>
    </w:rPr>
  </w:style>
  <w:style w:type="paragraph" w:styleId="aa">
    <w:name w:val="annotation subject"/>
    <w:basedOn w:val="a8"/>
    <w:next w:val="a8"/>
    <w:link w:val="ab"/>
    <w:uiPriority w:val="99"/>
    <w:semiHidden/>
    <w:unhideWhenUsed/>
    <w:rsid w:val="00774A25"/>
    <w:rPr>
      <w:b/>
      <w:bCs/>
    </w:rPr>
  </w:style>
  <w:style w:type="character" w:customStyle="1" w:styleId="ab">
    <w:name w:val="コメント内容 (文字)"/>
    <w:basedOn w:val="a9"/>
    <w:link w:val="aa"/>
    <w:uiPriority w:val="99"/>
    <w:semiHidden/>
    <w:rsid w:val="00774A25"/>
    <w:rPr>
      <w:rFonts w:ascii="Century" w:eastAsia="ＭＳ 明朝" w:hAnsi="Century" w:cs="Times New Roman"/>
      <w:b/>
      <w:bCs/>
      <w:sz w:val="24"/>
      <w:szCs w:val="24"/>
    </w:rPr>
  </w:style>
  <w:style w:type="paragraph" w:styleId="ac">
    <w:name w:val="Balloon Text"/>
    <w:basedOn w:val="a"/>
    <w:link w:val="ad"/>
    <w:uiPriority w:val="99"/>
    <w:semiHidden/>
    <w:unhideWhenUsed/>
    <w:rsid w:val="00365AD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5A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川崎市</cp:lastModifiedBy>
  <cp:revision>7</cp:revision>
  <cp:lastPrinted>2025-03-14T04:21:00Z</cp:lastPrinted>
  <dcterms:created xsi:type="dcterms:W3CDTF">2025-02-04T01:26:00Z</dcterms:created>
  <dcterms:modified xsi:type="dcterms:W3CDTF">2025-03-14T04:21:00Z</dcterms:modified>
</cp:coreProperties>
</file>