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E73BF0" w:rsidP="00CF1843">
      <w:pPr>
        <w:rPr>
          <w:rFonts w:ascii="ＭＳ 明朝" w:eastAsia="ＭＳ 明朝" w:hAnsi="ＭＳ 明朝"/>
          <w:sz w:val="20"/>
          <w:szCs w:val="20"/>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simplePos x="0" y="0"/>
            <wp:positionH relativeFrom="column">
              <wp:posOffset>5887720</wp:posOffset>
            </wp:positionH>
            <wp:positionV relativeFrom="paragraph">
              <wp:posOffset>-19050</wp:posOffset>
            </wp:positionV>
            <wp:extent cx="792000" cy="774902"/>
            <wp:effectExtent l="0" t="0" r="825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000" cy="774902"/>
                    </a:xfrm>
                    <a:prstGeom prst="rect">
                      <a:avLst/>
                    </a:prstGeom>
                    <a:noFill/>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8D2C99" w:rsidP="007163E8">
      <w:pPr>
        <w:ind w:right="772" w:firstLineChars="1616" w:firstLine="3119"/>
        <w:jc w:val="left"/>
        <w:rPr>
          <w:rFonts w:ascii="ＭＳ 明朝" w:eastAsia="ＭＳ 明朝" w:hAnsi="ＭＳ 明朝"/>
          <w:sz w:val="20"/>
          <w:szCs w:val="20"/>
        </w:rPr>
      </w:pPr>
      <w:r w:rsidRPr="00B847DB">
        <w:rPr>
          <w:noProof/>
        </w:rPr>
        <w:drawing>
          <wp:anchor distT="0" distB="0" distL="114300" distR="114300" simplePos="0" relativeHeight="251657728" behindDoc="0" locked="0" layoutInCell="1" allowOverlap="1">
            <wp:simplePos x="0" y="0"/>
            <wp:positionH relativeFrom="column">
              <wp:posOffset>6372225</wp:posOffset>
            </wp:positionH>
            <wp:positionV relativeFrom="paragraph">
              <wp:posOffset>132080</wp:posOffset>
            </wp:positionV>
            <wp:extent cx="264160" cy="240030"/>
            <wp:effectExtent l="0" t="0" r="2540" b="7620"/>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 cy="24003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3E8">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45741F">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45741F">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45741F">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45741F">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210C51">
        <w:rPr>
          <w:rFonts w:ascii="ＭＳ 明朝" w:eastAsia="ＭＳ 明朝" w:hAnsi="ＭＳ 明朝" w:hint="eastAsia"/>
          <w:sz w:val="20"/>
          <w:szCs w:val="20"/>
        </w:rPr>
        <w:t>振動</w:t>
      </w:r>
      <w:r w:rsidR="008D2C99">
        <w:rPr>
          <w:rFonts w:ascii="ＭＳ 明朝" w:eastAsia="ＭＳ 明朝" w:hAnsi="ＭＳ 明朝" w:hint="eastAsia"/>
          <w:sz w:val="20"/>
          <w:szCs w:val="20"/>
        </w:rPr>
        <w:t>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850601">
              <w:rPr>
                <w:rFonts w:ascii="ＭＳ 明朝" w:eastAsia="ＭＳ 明朝" w:hAnsi="ＭＳ 明朝" w:hint="eastAsia"/>
                <w:spacing w:val="173"/>
                <w:kern w:val="0"/>
                <w:sz w:val="20"/>
                <w:szCs w:val="20"/>
                <w:fitText w:val="3477" w:id="-2103723517"/>
              </w:rPr>
              <w:t>建設工事の名</w:t>
            </w:r>
            <w:r w:rsidRPr="00850601">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1C561D">
              <w:rPr>
                <w:rFonts w:ascii="ＭＳ 明朝" w:eastAsia="ＭＳ 明朝" w:hAnsi="ＭＳ 明朝" w:hint="eastAsia"/>
                <w:spacing w:val="105"/>
                <w:kern w:val="0"/>
                <w:sz w:val="20"/>
                <w:szCs w:val="20"/>
                <w:fitText w:val="3477" w:id="-2103723262"/>
              </w:rPr>
              <w:t>特定建設作業の種</w:t>
            </w:r>
            <w:r w:rsidRPr="001C561D">
              <w:rPr>
                <w:rFonts w:ascii="ＭＳ 明朝" w:eastAsia="ＭＳ 明朝" w:hAnsi="ＭＳ 明朝" w:hint="eastAsia"/>
                <w:spacing w:val="-1"/>
                <w:kern w:val="0"/>
                <w:sz w:val="20"/>
                <w:szCs w:val="20"/>
                <w:fitText w:val="3477" w:id="-2103723262"/>
              </w:rPr>
              <w:t>類</w:t>
            </w:r>
          </w:p>
          <w:p w:rsidR="001C561D" w:rsidRPr="002E68FB" w:rsidRDefault="00317C06" w:rsidP="00317C06">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7163E8"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w:t>
            </w:r>
          </w:p>
          <w:p w:rsidR="001C0608" w:rsidRDefault="007163E8" w:rsidP="00210C5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w:t>
            </w:r>
            <w:r w:rsidR="00210C51">
              <w:rPr>
                <w:rFonts w:ascii="ＭＳ 明朝" w:eastAsia="ＭＳ 明朝" w:hAnsi="ＭＳ 明朝" w:hint="eastAsia"/>
                <w:sz w:val="20"/>
                <w:szCs w:val="20"/>
              </w:rPr>
              <w:t>ブレーカー（手持式のものを除く</w:t>
            </w:r>
            <w:r w:rsidR="001C0608">
              <w:rPr>
                <w:rFonts w:ascii="ＭＳ 明朝" w:eastAsia="ＭＳ 明朝" w:hAnsi="ＭＳ 明朝" w:hint="eastAsia"/>
                <w:sz w:val="20"/>
                <w:szCs w:val="20"/>
              </w:rPr>
              <w:t>）</w:t>
            </w:r>
          </w:p>
          <w:p w:rsidR="00210C51" w:rsidRPr="00210C51" w:rsidRDefault="007163E8"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210C51">
              <w:rPr>
                <w:rFonts w:ascii="ＭＳ 明朝" w:eastAsia="ＭＳ 明朝" w:hAnsi="ＭＳ 明朝" w:hint="eastAsia"/>
                <w:kern w:val="0"/>
                <w:sz w:val="18"/>
                <w:szCs w:val="20"/>
              </w:rPr>
              <w:t>振動</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850601">
              <w:rPr>
                <w:rFonts w:ascii="ＭＳ 明朝" w:eastAsia="ＭＳ 明朝" w:hAnsi="ＭＳ 明朝" w:hint="eastAsia"/>
                <w:spacing w:val="105"/>
                <w:kern w:val="0"/>
                <w:sz w:val="20"/>
                <w:szCs w:val="20"/>
                <w:fitText w:val="3477" w:id="-2103721982"/>
              </w:rPr>
              <w:t>特定建設作業の場</w:t>
            </w:r>
            <w:r w:rsidRPr="00850601">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850601">
              <w:rPr>
                <w:rFonts w:ascii="ＭＳ 明朝" w:eastAsia="ＭＳ 明朝" w:hAnsi="ＭＳ 明朝" w:hint="eastAsia"/>
                <w:spacing w:val="49"/>
                <w:kern w:val="0"/>
                <w:sz w:val="20"/>
                <w:szCs w:val="20"/>
                <w:fitText w:val="3477" w:id="-2103721981"/>
              </w:rPr>
              <w:t>特定建設作業の実施の期</w:t>
            </w:r>
            <w:r w:rsidRPr="00850601">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850601">
              <w:rPr>
                <w:rFonts w:ascii="ＭＳ 明朝" w:eastAsia="ＭＳ 明朝" w:hAnsi="ＭＳ 明朝" w:hint="eastAsia"/>
                <w:spacing w:val="9"/>
                <w:kern w:val="0"/>
                <w:sz w:val="20"/>
                <w:szCs w:val="20"/>
                <w:fitText w:val="3477" w:id="-2103721980"/>
              </w:rPr>
              <w:t>特定建設作業の開始及び終了の時</w:t>
            </w:r>
            <w:r w:rsidRPr="00850601">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210C51" w:rsidRDefault="00210C51" w:rsidP="00210C51">
            <w:pPr>
              <w:rPr>
                <w:rFonts w:ascii="ＭＳ 明朝" w:eastAsia="ＭＳ 明朝" w:hAnsi="ＭＳ 明朝"/>
                <w:kern w:val="0"/>
                <w:sz w:val="20"/>
                <w:szCs w:val="20"/>
              </w:rPr>
            </w:pPr>
            <w:r w:rsidRPr="00210C51">
              <w:rPr>
                <w:rFonts w:ascii="ＭＳ 明朝" w:eastAsia="ＭＳ 明朝" w:hAnsi="ＭＳ 明朝" w:hint="eastAsia"/>
                <w:spacing w:val="134"/>
                <w:kern w:val="0"/>
                <w:sz w:val="20"/>
                <w:szCs w:val="20"/>
                <w:fitText w:val="3477" w:id="-2103721979"/>
              </w:rPr>
              <w:t>振動の防止の方</w:t>
            </w:r>
            <w:r w:rsidRPr="00210C51">
              <w:rPr>
                <w:rFonts w:ascii="ＭＳ 明朝" w:eastAsia="ＭＳ 明朝" w:hAnsi="ＭＳ 明朝" w:hint="eastAsia"/>
                <w:spacing w:val="1"/>
                <w:kern w:val="0"/>
                <w:sz w:val="20"/>
                <w:szCs w:val="20"/>
                <w:fitText w:val="3477" w:id="-2103721979"/>
              </w:rPr>
              <w:t>法</w:t>
            </w:r>
          </w:p>
          <w:p w:rsidR="001C561D" w:rsidRPr="00317C06" w:rsidRDefault="00317C06" w:rsidP="00317C06">
            <w:pPr>
              <w:ind w:firstLineChars="50" w:firstLine="91"/>
              <w:rPr>
                <w:rFonts w:ascii="ＭＳ 明朝" w:eastAsia="ＭＳ 明朝" w:hAnsi="ＭＳ 明朝"/>
                <w:kern w:val="0"/>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vAlign w:val="center"/>
          </w:tcPr>
          <w:p w:rsidR="001C0608" w:rsidRPr="00D03309" w:rsidRDefault="007163E8"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210C51">
              <w:rPr>
                <w:rFonts w:ascii="ＭＳ 明朝" w:eastAsia="ＭＳ 明朝" w:hAnsi="ＭＳ 明朝" w:hint="eastAsia"/>
                <w:sz w:val="20"/>
                <w:szCs w:val="20"/>
              </w:rPr>
              <w:t xml:space="preserve">　低振動</w:t>
            </w:r>
            <w:r w:rsidR="001C0608">
              <w:rPr>
                <w:rFonts w:ascii="ＭＳ 明朝" w:eastAsia="ＭＳ 明朝" w:hAnsi="ＭＳ 明朝" w:hint="eastAsia"/>
                <w:sz w:val="20"/>
                <w:szCs w:val="20"/>
              </w:rPr>
              <w:t>型機械の使用</w:t>
            </w:r>
            <w:r w:rsidR="00850601">
              <w:rPr>
                <w:rFonts w:ascii="ＭＳ 明朝" w:eastAsia="ＭＳ 明朝" w:hAnsi="ＭＳ 明朝" w:hint="eastAsia"/>
                <w:sz w:val="20"/>
                <w:szCs w:val="20"/>
              </w:rPr>
              <w:t xml:space="preserve">　　　　</w:t>
            </w:r>
          </w:p>
          <w:p w:rsidR="00210C51" w:rsidRDefault="007163E8"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p>
          <w:p w:rsidR="001C0608" w:rsidRDefault="007163E8" w:rsidP="001C706C">
            <w:pPr>
              <w:rPr>
                <w:rFonts w:ascii="ＭＳ 明朝" w:eastAsia="ＭＳ 明朝" w:hAnsi="ＭＳ 明朝"/>
                <w:sz w:val="20"/>
                <w:szCs w:val="20"/>
              </w:rPr>
            </w:pP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210C51" w:rsidRDefault="007163E8" w:rsidP="00210C51">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850601">
              <w:rPr>
                <w:rFonts w:ascii="ＭＳ 明朝" w:eastAsia="ＭＳ 明朝" w:hAnsi="ＭＳ 明朝" w:hint="eastAsia"/>
                <w:spacing w:val="17"/>
                <w:kern w:val="0"/>
                <w:sz w:val="20"/>
                <w:szCs w:val="20"/>
                <w:fitText w:val="3477" w:id="-2103721728"/>
              </w:rPr>
              <w:t>法人にあってはその代表者の氏</w:t>
            </w:r>
            <w:r w:rsidRPr="00850601">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850601">
              <w:rPr>
                <w:rFonts w:ascii="ＭＳ 明朝" w:eastAsia="ＭＳ 明朝" w:hAnsi="ＭＳ 明朝" w:hint="eastAsia"/>
                <w:spacing w:val="214"/>
                <w:kern w:val="0"/>
                <w:sz w:val="19"/>
                <w:szCs w:val="19"/>
                <w:fitText w:val="3287" w:id="-2103721726"/>
              </w:rPr>
              <w:t>※受理年月</w:t>
            </w:r>
            <w:r w:rsidRPr="00850601">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850601">
              <w:rPr>
                <w:rFonts w:ascii="ＭＳ 明朝" w:eastAsia="ＭＳ 明朝" w:hAnsi="ＭＳ 明朝" w:hint="eastAsia"/>
                <w:spacing w:val="292"/>
                <w:kern w:val="0"/>
                <w:sz w:val="19"/>
                <w:szCs w:val="19"/>
                <w:fitText w:val="3287" w:id="-2103721216"/>
              </w:rPr>
              <w:t>※審査結</w:t>
            </w:r>
            <w:r w:rsidRPr="00850601">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0047FE" w:rsidP="001C561D">
      <w:pPr>
        <w:ind w:firstLineChars="100" w:firstLine="163"/>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5570524</wp:posOffset>
                </wp:positionH>
                <wp:positionV relativeFrom="paragraph">
                  <wp:posOffset>135890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8.6pt;margin-top:10.7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" filled="f" stroked="f" strokeweight=".5pt">
                <v:textbox>
                  <w:txbxContent>
                    <w:p w:rsidR="00EA2B12" w:rsidRDefault="00EA2B12">
                      <w:r>
                        <w:rPr>
                          <w:rFonts w:hint="eastAsia"/>
                        </w:rPr>
                        <w:t>受付印</w:t>
                      </w:r>
                    </w:p>
                  </w:txbxContent>
                </v:textbox>
                <w10:wrap anchorx="margin"/>
              </v:shape>
            </w:pict>
          </mc:Fallback>
        </mc:AlternateContent>
      </w: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5030693</wp:posOffset>
                </wp:positionH>
                <wp:positionV relativeFrom="paragraph">
                  <wp:posOffset>143510</wp:posOffset>
                </wp:positionV>
                <wp:extent cx="1611630" cy="1781175"/>
                <wp:effectExtent l="0" t="0" r="26670" b="28575"/>
                <wp:wrapNone/>
                <wp:docPr id="3" name="正方形/長方形 3"/>
                <wp:cNvGraphicFramePr/>
                <a:graphic xmlns:a="http://schemas.openxmlformats.org/drawingml/2006/main">
                  <a:graphicData uri="http://schemas.microsoft.com/office/word/2010/wordprocessingShape">
                    <wps:wsp>
                      <wps:cNvSpPr/>
                      <wps:spPr>
                        <a:xfrm>
                          <a:off x="0" y="0"/>
                          <a:ext cx="1611630" cy="1781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6023E" id="正方形/長方形 3" o:spid="_x0000_s1026" style="position:absolute;left:0;text-align:left;margin-left:396.1pt;margin-top:11.3pt;width:126.9pt;height:140.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w:t>
      </w:r>
      <w:r w:rsidR="00210C51">
        <w:rPr>
          <w:rFonts w:ascii="ＭＳ 明朝" w:eastAsia="ＭＳ 明朝" w:hAnsi="ＭＳ 明朝" w:cs="ＭＳ Ｐゴシック" w:hint="eastAsia"/>
          <w:kern w:val="0"/>
          <w:sz w:val="18"/>
          <w:szCs w:val="16"/>
        </w:rPr>
        <w:t xml:space="preserve">　この届出書は、振動</w:t>
      </w:r>
      <w:r w:rsidR="00850601" w:rsidRPr="009506F2">
        <w:rPr>
          <w:rFonts w:ascii="ＭＳ 明朝" w:eastAsia="ＭＳ 明朝" w:hAnsi="ＭＳ 明朝" w:cs="ＭＳ Ｐゴシック" w:hint="eastAsia"/>
          <w:kern w:val="0"/>
          <w:sz w:val="18"/>
          <w:szCs w:val="16"/>
        </w:rPr>
        <w:t>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w:t>
      </w:r>
      <w:r w:rsidR="00210C51">
        <w:rPr>
          <w:rFonts w:ascii="ＭＳ 明朝" w:eastAsia="ＭＳ 明朝" w:hAnsi="ＭＳ 明朝" w:cs="ＭＳ Ｐゴシック" w:hint="eastAsia"/>
          <w:kern w:val="0"/>
          <w:sz w:val="18"/>
          <w:szCs w:val="16"/>
        </w:rPr>
        <w:t xml:space="preserve">　特定建設作業の種類の欄には、振動</w:t>
      </w:r>
      <w:r w:rsidR="00850601" w:rsidRPr="009506F2">
        <w:rPr>
          <w:rFonts w:ascii="ＭＳ 明朝" w:eastAsia="ＭＳ 明朝" w:hAnsi="ＭＳ 明朝" w:cs="ＭＳ Ｐゴシック" w:hint="eastAsia"/>
          <w:kern w:val="0"/>
          <w:sz w:val="18"/>
          <w:szCs w:val="16"/>
        </w:rPr>
        <w:t>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7163E8">
        <w:rPr>
          <w:rFonts w:ascii="ＭＳ 明朝" w:eastAsia="ＭＳ 明朝" w:hAnsi="ＭＳ 明朝" w:cs="ＭＳ Ｐゴシック" w:hint="eastAsia"/>
          <w:kern w:val="0"/>
          <w:sz w:val="18"/>
          <w:szCs w:val="16"/>
        </w:rPr>
        <w:t>特定建設作業の開始及び終了の時刻の欄の記載に当</w:t>
      </w:r>
      <w:bookmarkStart w:id="0" w:name="_GoBack"/>
      <w:bookmarkEnd w:id="0"/>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152C3A">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152C3A">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6  用紙の大きさは、日本工業規格</w:t>
      </w:r>
      <w:r w:rsidR="00210C51">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152C3A">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Pr="009506F2" w:rsidRDefault="00850601" w:rsidP="009506F2">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7  氏名（法人にあってはその代表者の氏名）を記載し、押印することに代えて、</w:t>
      </w:r>
    </w:p>
    <w:p w:rsidR="00850601" w:rsidRPr="009506F2" w:rsidRDefault="00850601" w:rsidP="009506F2">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本人（法人にあっては</w:t>
      </w:r>
      <w:r w:rsidR="00152C3A">
        <w:rPr>
          <w:rFonts w:ascii="ＭＳ 明朝" w:eastAsia="ＭＳ 明朝" w:hAnsi="ＭＳ 明朝" w:cs="ＭＳ Ｐゴシック" w:hint="eastAsia"/>
          <w:kern w:val="0"/>
          <w:sz w:val="18"/>
          <w:szCs w:val="16"/>
        </w:rPr>
        <w:t>その</w:t>
      </w:r>
      <w:r w:rsidRPr="009506F2">
        <w:rPr>
          <w:rFonts w:ascii="ＭＳ 明朝" w:eastAsia="ＭＳ 明朝" w:hAnsi="ＭＳ 明朝" w:cs="ＭＳ Ｐゴシック" w:hint="eastAsia"/>
          <w:kern w:val="0"/>
          <w:sz w:val="18"/>
          <w:szCs w:val="16"/>
        </w:rPr>
        <w:t>代表者）が署名することができる。</w:t>
      </w:r>
    </w:p>
    <w:p w:rsidR="009506F2" w:rsidRDefault="001C561D"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kern w:val="0"/>
          <w:sz w:val="18"/>
          <w:szCs w:val="16"/>
        </w:rPr>
        <w:t>8</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747C92" w:rsidRPr="009506F2" w:rsidRDefault="009506F2"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 xml:space="preserve">9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工事工程表（特定建設作業の工程を明示したもの）を添付し、２部提出すること。</w:t>
      </w:r>
    </w:p>
    <w:sectPr w:rsidR="00747C92" w:rsidRPr="009506F2" w:rsidSect="00850601">
      <w:headerReference w:type="even" r:id="rId9"/>
      <w:footerReference w:type="even" r:id="rId10"/>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BFF" w:rsidRDefault="006B1BFF">
      <w:r>
        <w:separator/>
      </w:r>
    </w:p>
  </w:endnote>
  <w:endnote w:type="continuationSeparator" w:id="0">
    <w:p w:rsidR="006B1BFF" w:rsidRDefault="006B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BFF" w:rsidRDefault="006B1BFF">
      <w:r>
        <w:separator/>
      </w:r>
    </w:p>
  </w:footnote>
  <w:footnote w:type="continuationSeparator" w:id="0">
    <w:p w:rsidR="006B1BFF" w:rsidRDefault="006B1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047FE"/>
    <w:rsid w:val="00047491"/>
    <w:rsid w:val="0006141E"/>
    <w:rsid w:val="00080311"/>
    <w:rsid w:val="00090829"/>
    <w:rsid w:val="00094399"/>
    <w:rsid w:val="000A52E1"/>
    <w:rsid w:val="000A7516"/>
    <w:rsid w:val="000A75D6"/>
    <w:rsid w:val="000B4C73"/>
    <w:rsid w:val="000F52DB"/>
    <w:rsid w:val="00140D06"/>
    <w:rsid w:val="00146F72"/>
    <w:rsid w:val="00152C3A"/>
    <w:rsid w:val="00160576"/>
    <w:rsid w:val="00173215"/>
    <w:rsid w:val="001756E3"/>
    <w:rsid w:val="00191CFC"/>
    <w:rsid w:val="0019293D"/>
    <w:rsid w:val="00193F6A"/>
    <w:rsid w:val="001A40A4"/>
    <w:rsid w:val="001B320C"/>
    <w:rsid w:val="001C0608"/>
    <w:rsid w:val="001C561D"/>
    <w:rsid w:val="001C706C"/>
    <w:rsid w:val="001D62DF"/>
    <w:rsid w:val="001E38AB"/>
    <w:rsid w:val="00210C51"/>
    <w:rsid w:val="00231853"/>
    <w:rsid w:val="00235AB4"/>
    <w:rsid w:val="00245204"/>
    <w:rsid w:val="002520EF"/>
    <w:rsid w:val="00254888"/>
    <w:rsid w:val="00282C37"/>
    <w:rsid w:val="00296802"/>
    <w:rsid w:val="00296848"/>
    <w:rsid w:val="002A0476"/>
    <w:rsid w:val="002A39EE"/>
    <w:rsid w:val="002B6E17"/>
    <w:rsid w:val="002B6ECD"/>
    <w:rsid w:val="002C4A1A"/>
    <w:rsid w:val="002C6403"/>
    <w:rsid w:val="002E68FB"/>
    <w:rsid w:val="002F1E09"/>
    <w:rsid w:val="0031209E"/>
    <w:rsid w:val="00317C06"/>
    <w:rsid w:val="00335428"/>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5741F"/>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163E8"/>
    <w:rsid w:val="00724D1F"/>
    <w:rsid w:val="00747C92"/>
    <w:rsid w:val="00750B4E"/>
    <w:rsid w:val="007D19B5"/>
    <w:rsid w:val="007E3FC8"/>
    <w:rsid w:val="00813961"/>
    <w:rsid w:val="00825997"/>
    <w:rsid w:val="00826005"/>
    <w:rsid w:val="00842930"/>
    <w:rsid w:val="00850601"/>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73BF0"/>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33AA909"/>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985</Words>
  <Characters>282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35</cp:revision>
  <cp:lastPrinted>2020-02-14T05:44:00Z</cp:lastPrinted>
  <dcterms:created xsi:type="dcterms:W3CDTF">2019-08-05T01:30:00Z</dcterms:created>
  <dcterms:modified xsi:type="dcterms:W3CDTF">2020-02-27T05:35:00Z</dcterms:modified>
</cp:coreProperties>
</file>